
<file path=[Content_Types].xml><?xml version="1.0" encoding="utf-8"?>
<Types xmlns="http://schemas.openxmlformats.org/package/2006/content-types">
  <Default Extension="xml" ContentType="application/xml"/>
  <Default Extension="png" ContentType="image/png"/>
  <Default Extension="jpeg" ContentType="image/jpeg"/>
  <Default Extension="JPG" ContentType="image/.jpg"/>
  <Default Extension="rels" ContentType="application/vnd.openxmlformats-package.relationships+xml"/>
  <Override PartName="/customXml/itemProps1.xml" ContentType="application/vnd.openxmlformats-officedocument.customXmlProperties+xml"/>
  <Override PartName="/docProps/app.xml" ContentType="application/vnd.openxmlformats-officedocument.extended-properties+xml"/>
  <Override PartName="/docProps/core.xml" ContentType="application/vnd.openxmlformats-package.core-properties+xml"/>
  <Override PartName="/docProps/custom.xml" ContentType="application/vnd.openxmlformats-officedocument.custom-properties+xml"/>
  <Override PartName="/word/document.xml" ContentType="application/vnd.openxmlformats-officedocument.wordprocessingml.document.main+xml"/>
  <Override PartName="/word/fontTable.xml" ContentType="application/vnd.openxmlformats-officedocument.wordprocessingml.fontTable+xml"/>
  <Override PartName="/word/footer1.xml" ContentType="application/vnd.openxmlformats-officedocument.wordprocessingml.footer+xml"/>
  <Override PartName="/word/footer2.xml" ContentType="application/vnd.openxmlformats-officedocument.wordprocessingml.footer+xml"/>
  <Override PartName="/word/footer3.xml" ContentType="application/vnd.openxmlformats-officedocument.wordprocessingml.footer+xml"/>
  <Override PartName="/word/header1.xml" ContentType="application/vnd.openxmlformats-officedocument.wordprocessingml.header+xml"/>
  <Override PartName="/word/header2.xml" ContentType="application/vnd.openxmlformats-officedocument.wordprocessingml.header+xml"/>
  <Override PartName="/word/numbering.xml" ContentType="application/vnd.openxmlformats-officedocument.wordprocessingml.numbering+xml"/>
  <Override PartName="/word/settings.xml" ContentType="application/vnd.openxmlformats-officedocument.wordprocessingml.settings+xml"/>
  <Override PartName="/word/styles.xml" ContentType="application/vnd.openxmlformats-officedocument.wordprocessingml.styles+xml"/>
  <Override PartName="/word/theme/theme1.xml" ContentType="application/vnd.openxmlformats-officedocument.theme+xml"/>
</Types>
</file>

<file path=_rels/.rels><?xml version="1.0" encoding="UTF-8" standalone="yes"?>
<Relationships xmlns="http://schemas.openxmlformats.org/package/2006/relationships"><Relationship Id="rId4" Type="http://schemas.openxmlformats.org/officeDocument/2006/relationships/officeDocument" Target="word/document.xml"/><Relationship Id="rId2" Type="http://schemas.openxmlformats.org/package/2006/relationships/metadata/core-properties" Target="docProps/core.xml"/><Relationship Id="rId1" Type="http://schemas.openxmlformats.org/officeDocument/2006/relationships/extended-properties" Target="docProps/app.xml"/><Relationship Id="rId3" Type="http://schemas.openxmlformats.org/officeDocument/2006/relationships/custom-properties" Target="docProps/custom.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http://schemas.openxmlformats.org/wordprocessingml/2006/main" xmlns:w14="http://schemas.microsoft.com/office/word/2010/wordml" xmlns:w10="urn:schemas-microsoft-com:office:word"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background w:color="FFFFFF"/>
  <w:body>
    <w:p>
      <w:pPr>
        <w:snapToGrid w:val="0"/>
        <w:spacing w:beforeLines="50" w:line="240" w:lineRule="atLeast"/>
        <w:jc w:val="center"/>
        <w:rPr>
          <w:rFonts w:ascii="楷体_GB2312" w:hAnsi="黑体" w:eastAsia="楷体_GB2312" w:cs="Arial"/>
          <w:color w:val="000000"/>
          <w:w w:val="66"/>
          <w:sz w:val="56"/>
          <w:szCs w:val="84"/>
        </w:rPr>
      </w:pPr>
      <w:r>
        <w:rPr>
          <w:rFonts w:hint="eastAsia" w:ascii="楷体_GB2312" w:hAnsi="黑体" w:eastAsia="楷体_GB2312" w:cs="Arial"/>
          <w:color w:val="000000"/>
          <w:sz w:val="56"/>
          <w:szCs w:val="84"/>
        </w:rPr>
        <w:drawing>
          <wp:anchor distT="0" distB="0" distL="114300" distR="114300" simplePos="0" relativeHeight="251665408" behindDoc="0" locked="0" layoutInCell="1" allowOverlap="1">
            <wp:simplePos x="0" y="0"/>
            <wp:positionH relativeFrom="page">
              <wp:posOffset>4523105</wp:posOffset>
            </wp:positionH>
            <wp:positionV relativeFrom="page">
              <wp:posOffset>948690</wp:posOffset>
            </wp:positionV>
            <wp:extent cx="1919605" cy="1428115"/>
            <wp:effectExtent l="19050" t="0" r="4445" b="0"/>
            <wp:wrapNone/>
            <wp:docPr id="39" name="图片 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9" name="图片 7"/>
                    <pic:cNvPicPr>
                      <a:picLocks noChangeAspect="1" noChangeArrowheads="1"/>
                    </pic:cNvPicPr>
                  </pic:nvPicPr>
                  <pic:blipFill>
                    <a:blip r:embed="rId9"/>
                    <a:srcRect r="50056"/>
                    <a:stretch>
                      <a:fillRect/>
                    </a:stretch>
                  </pic:blipFill>
                  <pic:spPr>
                    <a:xfrm>
                      <a:off x="0" y="0"/>
                      <a:ext cx="1919605" cy="1428115"/>
                    </a:xfrm>
                    <a:prstGeom prst="rect">
                      <a:avLst/>
                    </a:prstGeom>
                    <a:noFill/>
                    <a:ln w="9525">
                      <a:noFill/>
                      <a:miter lim="800000"/>
                      <a:headEnd/>
                      <a:tailEnd/>
                    </a:ln>
                    <a:effectLst/>
                  </pic:spPr>
                </pic:pic>
              </a:graphicData>
            </a:graphic>
          </wp:anchor>
        </w:drawing>
      </w:r>
      <w:r>
        <w:rPr>
          <w:rFonts w:ascii="楷体_GB2312" w:hAnsi="黑体" w:eastAsia="楷体_GB2312" w:cs="Arial"/>
          <w:color w:val="000000"/>
          <w:sz w:val="56"/>
          <w:szCs w:val="84"/>
        </w:rPr>
        <w:pict>
          <v:shape id="文本框 26" o:spid="_x0000_s1062" o:spt="202" type="#_x0000_t202" style="position:absolute;left:0pt;margin-left:1pt;margin-top:0.35pt;height:114pt;width:143.3pt;z-index:251664384;mso-width-relative:page;mso-height-relative:page;" coordsize="21600,21600">
            <v:path/>
            <v:fill focussize="0,0"/>
            <v:stroke joinstyle="miter"/>
            <v:imagedata o:title=""/>
            <o:lock v:ext="edit"/>
            <v:textbox>
              <w:txbxContent>
                <w:p>
                  <w:pPr>
                    <w:rPr>
                      <w:sz w:val="28"/>
                      <w:szCs w:val="32"/>
                    </w:rPr>
                  </w:pPr>
                  <w:r>
                    <w:rPr>
                      <w:rFonts w:hint="eastAsia"/>
                      <w:sz w:val="28"/>
                      <w:szCs w:val="32"/>
                    </w:rPr>
                    <w:t>工位号:</w:t>
                  </w:r>
                </w:p>
                <w:p>
                  <w:pPr>
                    <w:rPr>
                      <w:sz w:val="28"/>
                      <w:szCs w:val="32"/>
                    </w:rPr>
                  </w:pPr>
                </w:p>
                <w:p>
                  <w:pPr>
                    <w:rPr>
                      <w:sz w:val="32"/>
                      <w:szCs w:val="32"/>
                    </w:rPr>
                  </w:pPr>
                </w:p>
              </w:txbxContent>
            </v:textbox>
          </v:shape>
        </w:pict>
      </w:r>
    </w:p>
    <w:p>
      <w:pPr>
        <w:snapToGrid w:val="0"/>
        <w:spacing w:beforeLines="50" w:line="240" w:lineRule="atLeast"/>
        <w:jc w:val="center"/>
        <w:rPr>
          <w:rFonts w:ascii="楷体_GB2312" w:hAnsi="黑体" w:eastAsia="楷体_GB2312" w:cs="Arial"/>
          <w:color w:val="000000"/>
          <w:w w:val="66"/>
          <w:sz w:val="56"/>
          <w:szCs w:val="84"/>
        </w:rPr>
      </w:pPr>
    </w:p>
    <w:p>
      <w:pPr>
        <w:tabs>
          <w:tab w:val="left" w:pos="3647"/>
          <w:tab w:val="center" w:pos="4819"/>
        </w:tabs>
        <w:snapToGrid w:val="0"/>
        <w:spacing w:beforeLines="50" w:line="240" w:lineRule="atLeast"/>
        <w:jc w:val="left"/>
        <w:rPr>
          <w:rFonts w:ascii="楷体_GB2312" w:hAnsi="黑体" w:eastAsia="楷体_GB2312" w:cs="Arial"/>
          <w:color w:val="000000"/>
          <w:w w:val="66"/>
          <w:sz w:val="56"/>
          <w:szCs w:val="84"/>
        </w:rPr>
      </w:pPr>
      <w:r>
        <w:rPr>
          <w:rFonts w:ascii="楷体_GB2312" w:hAnsi="黑体" w:eastAsia="楷体_GB2312" w:cs="Arial"/>
          <w:color w:val="000000"/>
          <w:w w:val="66"/>
          <w:sz w:val="56"/>
          <w:szCs w:val="84"/>
        </w:rPr>
        <w:tab/>
      </w:r>
      <w:r>
        <w:rPr>
          <w:rFonts w:ascii="楷体_GB2312" w:hAnsi="黑体" w:eastAsia="楷体_GB2312" w:cs="Arial"/>
          <w:color w:val="000000"/>
          <w:w w:val="66"/>
          <w:sz w:val="56"/>
          <w:szCs w:val="84"/>
        </w:rPr>
        <w:tab/>
      </w:r>
    </w:p>
    <w:p>
      <w:pPr>
        <w:snapToGrid w:val="0"/>
        <w:spacing w:beforeLines="50"/>
        <w:jc w:val="center"/>
        <w:rPr>
          <w:rFonts w:ascii="楷体_GB2312" w:hAnsi="黑体" w:eastAsia="楷体_GB2312" w:cs="Arial"/>
          <w:color w:val="000000"/>
          <w:w w:val="66"/>
          <w:sz w:val="72"/>
          <w:szCs w:val="84"/>
        </w:rPr>
      </w:pPr>
      <w:r>
        <w:rPr>
          <w:rFonts w:hint="eastAsia" w:ascii="楷体_GB2312" w:hAnsi="黑体" w:eastAsia="楷体_GB2312" w:cs="Arial"/>
          <w:color w:val="000000"/>
          <w:w w:val="66"/>
          <w:sz w:val="72"/>
          <w:szCs w:val="84"/>
        </w:rPr>
        <w:t>20</w:t>
      </w:r>
      <w:r>
        <w:rPr>
          <w:rFonts w:ascii="楷体_GB2312" w:hAnsi="黑体" w:eastAsia="楷体_GB2312" w:cs="Arial"/>
          <w:color w:val="000000"/>
          <w:w w:val="66"/>
          <w:sz w:val="72"/>
          <w:szCs w:val="84"/>
        </w:rPr>
        <w:t>2</w:t>
      </w:r>
      <w:r>
        <w:rPr>
          <w:rFonts w:hint="eastAsia" w:ascii="楷体_GB2312" w:hAnsi="黑体" w:eastAsia="楷体_GB2312" w:cs="Arial"/>
          <w:color w:val="000000"/>
          <w:w w:val="66"/>
          <w:sz w:val="72"/>
          <w:szCs w:val="84"/>
        </w:rPr>
        <w:t>2年全国职业院校技能大赛</w:t>
      </w:r>
    </w:p>
    <w:p>
      <w:pPr>
        <w:snapToGrid w:val="0"/>
        <w:spacing w:beforeLines="50"/>
        <w:jc w:val="center"/>
        <w:rPr>
          <w:rFonts w:ascii="黑体" w:hAnsi="黑体" w:eastAsia="黑体" w:cs="Arial"/>
          <w:b/>
          <w:color w:val="000000"/>
          <w:sz w:val="56"/>
          <w:szCs w:val="72"/>
        </w:rPr>
      </w:pPr>
      <w:r>
        <w:rPr>
          <w:rFonts w:hint="eastAsia" w:ascii="黑体" w:hAnsi="黑体" w:eastAsia="黑体" w:cs="Arial"/>
          <w:b/>
          <w:color w:val="000000"/>
          <w:sz w:val="56"/>
          <w:szCs w:val="72"/>
        </w:rPr>
        <w:t>高职组现代电气控制系统安装与调试赛项</w:t>
      </w:r>
    </w:p>
    <w:p>
      <w:pPr>
        <w:snapToGrid w:val="0"/>
        <w:spacing w:beforeLines="50"/>
        <w:jc w:val="center"/>
        <w:rPr>
          <w:rFonts w:ascii="黑体" w:hAnsi="黑体" w:eastAsia="黑体" w:cs="Arial"/>
          <w:b/>
          <w:color w:val="000000"/>
          <w:sz w:val="72"/>
          <w:szCs w:val="116"/>
        </w:rPr>
      </w:pPr>
      <w:r>
        <w:rPr>
          <w:rFonts w:hint="eastAsia" w:ascii="黑体" w:hAnsi="黑体" w:eastAsia="黑体" w:cs="Arial"/>
          <w:b/>
          <w:color w:val="000000"/>
          <w:sz w:val="72"/>
          <w:szCs w:val="116"/>
        </w:rPr>
        <w:t>工</w:t>
      </w:r>
    </w:p>
    <w:p>
      <w:pPr>
        <w:snapToGrid w:val="0"/>
        <w:spacing w:beforeLines="50"/>
        <w:jc w:val="center"/>
        <w:rPr>
          <w:rFonts w:ascii="黑体" w:hAnsi="黑体" w:eastAsia="黑体" w:cs="Arial"/>
          <w:b/>
          <w:color w:val="000000"/>
          <w:sz w:val="72"/>
          <w:szCs w:val="116"/>
        </w:rPr>
      </w:pPr>
      <w:r>
        <w:rPr>
          <w:rFonts w:hint="eastAsia" w:ascii="黑体" w:hAnsi="黑体" w:eastAsia="黑体" w:cs="Arial"/>
          <w:b/>
          <w:color w:val="000000"/>
          <w:sz w:val="72"/>
          <w:szCs w:val="116"/>
        </w:rPr>
        <w:t>作</w:t>
      </w:r>
    </w:p>
    <w:p>
      <w:pPr>
        <w:snapToGrid w:val="0"/>
        <w:spacing w:beforeLines="50"/>
        <w:jc w:val="center"/>
        <w:rPr>
          <w:rFonts w:ascii="黑体" w:hAnsi="黑体" w:eastAsia="黑体" w:cs="Arial"/>
          <w:b/>
          <w:color w:val="000000"/>
          <w:sz w:val="72"/>
          <w:szCs w:val="116"/>
        </w:rPr>
      </w:pPr>
      <w:r>
        <w:rPr>
          <w:rFonts w:hint="eastAsia" w:ascii="黑体" w:hAnsi="黑体" w:eastAsia="黑体" w:cs="Arial"/>
          <w:b/>
          <w:color w:val="000000"/>
          <w:sz w:val="72"/>
          <w:szCs w:val="116"/>
        </w:rPr>
        <w:t>任</w:t>
      </w:r>
    </w:p>
    <w:p>
      <w:pPr>
        <w:snapToGrid w:val="0"/>
        <w:spacing w:beforeLines="50"/>
        <w:jc w:val="center"/>
        <w:rPr>
          <w:rFonts w:ascii="黑体" w:hAnsi="黑体" w:eastAsia="黑体" w:cs="Arial"/>
          <w:b/>
          <w:color w:val="000000"/>
          <w:sz w:val="72"/>
          <w:szCs w:val="116"/>
        </w:rPr>
      </w:pPr>
      <w:r>
        <w:rPr>
          <w:rFonts w:hint="eastAsia" w:ascii="黑体" w:hAnsi="黑体" w:eastAsia="黑体" w:cs="Arial"/>
          <w:b/>
          <w:color w:val="000000"/>
          <w:sz w:val="72"/>
          <w:szCs w:val="116"/>
        </w:rPr>
        <w:t>务</w:t>
      </w:r>
    </w:p>
    <w:p>
      <w:pPr>
        <w:snapToGrid w:val="0"/>
        <w:spacing w:beforeLines="50"/>
        <w:jc w:val="center"/>
        <w:rPr>
          <w:rFonts w:ascii="黑体" w:hAnsi="黑体" w:eastAsia="黑体" w:cs="Arial"/>
          <w:b/>
          <w:color w:val="000000"/>
          <w:sz w:val="72"/>
          <w:szCs w:val="116"/>
        </w:rPr>
      </w:pPr>
      <w:r>
        <w:rPr>
          <w:rFonts w:hint="eastAsia" w:ascii="黑体" w:hAnsi="黑体" w:eastAsia="黑体" w:cs="Arial"/>
          <w:b/>
          <w:color w:val="000000"/>
          <w:sz w:val="72"/>
          <w:szCs w:val="116"/>
        </w:rPr>
        <w:t>书</w:t>
      </w:r>
    </w:p>
    <w:p>
      <w:pPr>
        <w:snapToGrid w:val="0"/>
        <w:spacing w:beforeLines="50"/>
        <w:jc w:val="center"/>
        <w:rPr>
          <w:rFonts w:ascii="黑体" w:hAnsi="黑体" w:eastAsia="黑体" w:cs="Arial"/>
          <w:b/>
          <w:color w:val="000000"/>
          <w:sz w:val="72"/>
          <w:szCs w:val="116"/>
        </w:rPr>
      </w:pPr>
      <w:r>
        <w:rPr>
          <w:rFonts w:ascii="黑体" w:hAnsi="黑体" w:eastAsia="黑体" w:cs="Arial"/>
          <w:b/>
          <w:color w:val="000000"/>
          <w:sz w:val="72"/>
          <w:szCs w:val="116"/>
        </w:rPr>
        <w:t>（样题）</w:t>
      </w:r>
    </w:p>
    <w:p>
      <w:pPr>
        <w:snapToGrid w:val="0"/>
        <w:spacing w:beforeLines="50" w:line="240" w:lineRule="atLeast"/>
        <w:jc w:val="center"/>
        <w:rPr>
          <w:rFonts w:eastAsia="宋体-18030"/>
          <w:w w:val="90"/>
          <w:sz w:val="40"/>
          <w:szCs w:val="40"/>
        </w:rPr>
      </w:pPr>
      <w:r>
        <w:rPr>
          <w:rFonts w:eastAsia="宋体-18030"/>
          <w:w w:val="90"/>
          <w:sz w:val="40"/>
          <w:szCs w:val="40"/>
        </w:rPr>
        <w:t>高职组</w:t>
      </w:r>
      <w:r>
        <w:rPr>
          <w:rFonts w:hint="eastAsia" w:eastAsia="宋体-18030"/>
          <w:w w:val="90"/>
          <w:sz w:val="40"/>
          <w:szCs w:val="40"/>
        </w:rPr>
        <w:t>现代电气控制系统安装与调试赛项</w:t>
      </w:r>
      <w:r>
        <w:rPr>
          <w:rFonts w:eastAsia="宋体-18030"/>
          <w:w w:val="90"/>
          <w:sz w:val="40"/>
          <w:szCs w:val="40"/>
        </w:rPr>
        <w:t>专家组</w:t>
      </w:r>
    </w:p>
    <w:p>
      <w:pPr>
        <w:jc w:val="center"/>
        <w:rPr>
          <w:rFonts w:ascii="仿宋" w:hAnsi="仿宋" w:eastAsia="仿宋" w:cs="仿宋"/>
          <w:b/>
          <w:bCs/>
          <w:sz w:val="44"/>
          <w:szCs w:val="44"/>
        </w:rPr>
      </w:pPr>
      <w:r>
        <w:rPr>
          <w:rFonts w:hint="eastAsia" w:ascii="仿宋" w:hAnsi="仿宋" w:eastAsia="仿宋" w:cs="仿宋"/>
          <w:b/>
          <w:bCs/>
          <w:sz w:val="44"/>
          <w:szCs w:val="44"/>
        </w:rPr>
        <w:t>中国 X</w:t>
      </w:r>
      <w:r>
        <w:rPr>
          <w:rFonts w:ascii="仿宋" w:hAnsi="仿宋" w:eastAsia="仿宋" w:cs="仿宋"/>
          <w:b/>
          <w:bCs/>
          <w:sz w:val="44"/>
          <w:szCs w:val="44"/>
        </w:rPr>
        <w:t>X</w:t>
      </w:r>
    </w:p>
    <w:p>
      <w:pPr>
        <w:jc w:val="center"/>
        <w:rPr>
          <w:rFonts w:ascii="宋体" w:hAnsi="宋体"/>
          <w:b/>
          <w:w w:val="90"/>
          <w:sz w:val="44"/>
          <w:szCs w:val="44"/>
        </w:rPr>
      </w:pPr>
      <w:r>
        <w:rPr>
          <w:rFonts w:hint="eastAsia"/>
          <w:b/>
          <w:w w:val="90"/>
          <w:sz w:val="44"/>
          <w:szCs w:val="44"/>
        </w:rPr>
        <w:t>20</w:t>
      </w:r>
      <w:r>
        <w:rPr>
          <w:b/>
          <w:w w:val="90"/>
          <w:sz w:val="44"/>
          <w:szCs w:val="44"/>
        </w:rPr>
        <w:t>2</w:t>
      </w:r>
      <w:r>
        <w:rPr>
          <w:rFonts w:hint="eastAsia"/>
          <w:b/>
          <w:w w:val="90"/>
          <w:sz w:val="44"/>
          <w:szCs w:val="44"/>
        </w:rPr>
        <w:t>2</w:t>
      </w:r>
      <w:r>
        <w:rPr>
          <w:rFonts w:hint="eastAsia" w:ascii="宋体" w:hAnsi="宋体"/>
          <w:b/>
          <w:w w:val="90"/>
          <w:sz w:val="44"/>
          <w:szCs w:val="44"/>
        </w:rPr>
        <w:t>·XX</w:t>
      </w:r>
    </w:p>
    <w:p>
      <w:pPr>
        <w:tabs>
          <w:tab w:val="left" w:pos="900"/>
        </w:tabs>
        <w:spacing w:afterLines="50"/>
        <w:jc w:val="center"/>
        <w:rPr>
          <w:rFonts w:ascii="黑体" w:hAnsi="黑体" w:eastAsia="黑体"/>
          <w:b/>
          <w:sz w:val="44"/>
          <w:szCs w:val="44"/>
        </w:rPr>
      </w:pPr>
      <w:r>
        <w:rPr>
          <w:b/>
          <w:sz w:val="44"/>
          <w:szCs w:val="44"/>
        </w:rPr>
        <w:br w:type="page"/>
      </w:r>
      <w:r>
        <w:rPr>
          <w:rFonts w:hint="eastAsia" w:ascii="黑体" w:hAnsi="黑体" w:eastAsia="黑体"/>
          <w:b/>
          <w:sz w:val="44"/>
          <w:szCs w:val="44"/>
        </w:rPr>
        <w:t>注意事项</w:t>
      </w:r>
    </w:p>
    <w:p>
      <w:pPr>
        <w:adjustRightInd w:val="0"/>
        <w:snapToGrid w:val="0"/>
        <w:spacing w:line="360" w:lineRule="auto"/>
        <w:ind w:firstLine="640" w:firstLineChars="200"/>
        <w:jc w:val="left"/>
        <w:rPr>
          <w:rFonts w:hint="eastAsia" w:ascii="仿宋_GB2312" w:hAnsi="仿宋" w:eastAsia="仿宋_GB2312"/>
          <w:sz w:val="32"/>
          <w:szCs w:val="32"/>
        </w:rPr>
      </w:pPr>
      <w:r>
        <w:rPr>
          <w:rFonts w:hint="eastAsia" w:ascii="仿宋_GB2312" w:hAnsi="仿宋" w:eastAsia="仿宋_GB2312"/>
          <w:sz w:val="32"/>
          <w:szCs w:val="32"/>
        </w:rPr>
        <w:t>一、在完成工作任务的全过程中，严格遵守电气安装和电气维修的安全操作规程。电气安装中，低压电器安装按《电气装置安装工程低压电器施工及验收规范（GB50254-96）》验收。</w:t>
      </w:r>
    </w:p>
    <w:p>
      <w:pPr>
        <w:adjustRightInd w:val="0"/>
        <w:snapToGrid w:val="0"/>
        <w:spacing w:line="360" w:lineRule="auto"/>
        <w:ind w:firstLine="640" w:firstLineChars="200"/>
        <w:jc w:val="left"/>
        <w:rPr>
          <w:rFonts w:hint="eastAsia" w:ascii="仿宋_GB2312" w:hAnsi="仿宋" w:eastAsia="仿宋_GB2312"/>
          <w:sz w:val="32"/>
          <w:szCs w:val="32"/>
        </w:rPr>
      </w:pPr>
      <w:r>
        <w:rPr>
          <w:rFonts w:hint="eastAsia" w:ascii="仿宋_GB2312" w:hAnsi="仿宋" w:eastAsia="仿宋_GB2312"/>
          <w:sz w:val="32"/>
          <w:szCs w:val="32"/>
        </w:rPr>
        <w:t>二、不得擅自更改设备已有器件位置和线路，若现场设备安装调试有疑问，须经设计人员（赛场评委）同意后方可修改。</w:t>
      </w:r>
    </w:p>
    <w:p>
      <w:pPr>
        <w:adjustRightInd w:val="0"/>
        <w:snapToGrid w:val="0"/>
        <w:spacing w:line="360" w:lineRule="auto"/>
        <w:ind w:firstLine="640" w:firstLineChars="200"/>
        <w:jc w:val="left"/>
        <w:rPr>
          <w:rFonts w:hint="eastAsia" w:ascii="仿宋_GB2312" w:hAnsi="仿宋" w:eastAsia="仿宋_GB2312"/>
          <w:sz w:val="32"/>
          <w:szCs w:val="32"/>
        </w:rPr>
      </w:pPr>
      <w:r>
        <w:rPr>
          <w:rFonts w:hint="eastAsia" w:ascii="仿宋_GB2312" w:hAnsi="仿宋" w:eastAsia="仿宋_GB2312"/>
          <w:sz w:val="32"/>
          <w:szCs w:val="32"/>
        </w:rPr>
        <w:t>三、竞赛过程中，参赛选手认定竞赛设备的器件有故障，可提出更换，器件经现场裁判测定完好属参赛选手误判时，每次扣参赛队1分；若因人为操作损坏器件，扣5分；后果严重者（如导致PLC、变频器、伺服等烧坏），本次竞赛成绩计0分。</w:t>
      </w:r>
    </w:p>
    <w:p>
      <w:pPr>
        <w:adjustRightInd w:val="0"/>
        <w:snapToGrid w:val="0"/>
        <w:spacing w:line="360" w:lineRule="auto"/>
        <w:ind w:firstLine="640" w:firstLineChars="200"/>
        <w:jc w:val="left"/>
        <w:rPr>
          <w:rFonts w:hint="eastAsia" w:ascii="仿宋_GB2312" w:hAnsi="仿宋" w:eastAsia="仿宋_GB2312"/>
          <w:sz w:val="32"/>
          <w:szCs w:val="32"/>
        </w:rPr>
      </w:pPr>
      <w:r>
        <w:rPr>
          <w:rFonts w:hint="eastAsia" w:ascii="仿宋_GB2312" w:hAnsi="仿宋" w:eastAsia="仿宋_GB2312"/>
          <w:sz w:val="32"/>
          <w:szCs w:val="32"/>
        </w:rPr>
        <w:t>四、所编PLC、触摸屏、PPT等程序必须保存到计算机的“D: \场次号-工位号”文件夹下，场次号和工位号以现场抽签为准。</w:t>
      </w:r>
    </w:p>
    <w:p>
      <w:pPr>
        <w:adjustRightInd w:val="0"/>
        <w:snapToGrid w:val="0"/>
        <w:spacing w:line="360" w:lineRule="auto"/>
        <w:ind w:firstLine="640" w:firstLineChars="200"/>
        <w:jc w:val="left"/>
        <w:rPr>
          <w:rFonts w:hint="eastAsia" w:ascii="仿宋_GB2312" w:hAnsi="仿宋" w:eastAsia="仿宋_GB2312"/>
          <w:sz w:val="32"/>
          <w:szCs w:val="32"/>
        </w:rPr>
      </w:pPr>
      <w:r>
        <w:rPr>
          <w:rFonts w:hint="eastAsia" w:ascii="仿宋_GB2312" w:hAnsi="仿宋" w:eastAsia="仿宋_GB2312"/>
          <w:sz w:val="32"/>
          <w:szCs w:val="32"/>
        </w:rPr>
        <w:t>五、参赛选手在完成工作任务的过程中，不得在任何地方标注学校名称、选手姓名等信息。</w:t>
      </w:r>
    </w:p>
    <w:p>
      <w:pPr>
        <w:adjustRightInd w:val="0"/>
        <w:snapToGrid w:val="0"/>
        <w:spacing w:line="360" w:lineRule="auto"/>
        <w:ind w:firstLine="640" w:firstLineChars="200"/>
        <w:jc w:val="left"/>
        <w:rPr>
          <w:rFonts w:hint="eastAsia" w:ascii="仿宋_GB2312" w:hAnsi="仿宋" w:eastAsia="仿宋_GB2312"/>
          <w:sz w:val="32"/>
          <w:szCs w:val="32"/>
        </w:rPr>
      </w:pPr>
      <w:r>
        <w:rPr>
          <w:rFonts w:hint="eastAsia" w:ascii="仿宋_GB2312" w:hAnsi="仿宋" w:eastAsia="仿宋_GB2312"/>
          <w:sz w:val="32"/>
          <w:szCs w:val="32"/>
        </w:rPr>
        <w:t>六、比赛结束后，参赛选手需要将任务书以及现场发放的图纸、资料、草稿纸等材料一并上交，不得带离考场。</w:t>
      </w:r>
    </w:p>
    <w:p>
      <w:pPr>
        <w:tabs>
          <w:tab w:val="left" w:pos="900"/>
        </w:tabs>
        <w:spacing w:line="360" w:lineRule="auto"/>
        <w:ind w:firstLine="200"/>
        <w:rPr>
          <w:rFonts w:hint="eastAsia" w:ascii="黑体" w:eastAsia="黑体"/>
          <w:b/>
          <w:sz w:val="44"/>
          <w:szCs w:val="44"/>
        </w:rPr>
      </w:pPr>
      <w:r>
        <w:rPr>
          <w:bCs/>
          <w:sz w:val="28"/>
          <w:szCs w:val="30"/>
        </w:rPr>
        <w:br w:type="page"/>
      </w:r>
      <w:r>
        <w:rPr>
          <w:rFonts w:hint="eastAsia" w:ascii="黑体" w:eastAsia="黑体"/>
          <w:b/>
          <w:sz w:val="44"/>
          <w:szCs w:val="44"/>
        </w:rPr>
        <w:t>请按要求在10个小时内完成以下工作任务：</w:t>
      </w:r>
    </w:p>
    <w:p>
      <w:pPr>
        <w:spacing w:line="360" w:lineRule="auto"/>
        <w:ind w:firstLine="640" w:firstLineChars="200"/>
        <w:rPr>
          <w:rFonts w:hint="eastAsia" w:ascii="仿宋_GB2312" w:eastAsia="仿宋_GB2312"/>
          <w:sz w:val="32"/>
          <w:szCs w:val="32"/>
        </w:rPr>
      </w:pPr>
      <w:r>
        <w:rPr>
          <w:rFonts w:hint="eastAsia" w:ascii="仿宋_GB2312" w:eastAsia="仿宋_GB2312"/>
          <w:sz w:val="32"/>
          <w:szCs w:val="32"/>
        </w:rPr>
        <w:t>一、按“智能饲喂系统”，使用智能化电气设计软件，设计控制系统主电路、控制电路（含伺服、步进、变频器）、PLC控制电路。</w:t>
      </w:r>
    </w:p>
    <w:p>
      <w:pPr>
        <w:spacing w:line="360" w:lineRule="auto"/>
        <w:ind w:firstLine="640" w:firstLineChars="200"/>
        <w:rPr>
          <w:rFonts w:hint="eastAsia" w:ascii="仿宋_GB2312" w:eastAsia="仿宋_GB2312"/>
          <w:sz w:val="32"/>
          <w:szCs w:val="32"/>
        </w:rPr>
      </w:pPr>
      <w:r>
        <w:rPr>
          <w:rFonts w:hint="eastAsia" w:ascii="仿宋_GB2312" w:eastAsia="仿宋_GB2312"/>
          <w:sz w:val="32"/>
          <w:szCs w:val="32"/>
        </w:rPr>
        <w:t>二、按设计图完成元件选型计算、元件安装、电路连接（含主电路）和相关元件参数设置。</w:t>
      </w:r>
    </w:p>
    <w:p>
      <w:pPr>
        <w:spacing w:line="360" w:lineRule="auto"/>
        <w:ind w:firstLine="640" w:firstLineChars="200"/>
        <w:rPr>
          <w:rFonts w:hint="eastAsia" w:ascii="仿宋_GB2312" w:eastAsia="仿宋_GB2312"/>
          <w:sz w:val="32"/>
          <w:szCs w:val="32"/>
        </w:rPr>
      </w:pPr>
      <w:r>
        <w:rPr>
          <w:rFonts w:hint="eastAsia" w:ascii="仿宋_GB2312" w:eastAsia="仿宋_GB2312"/>
          <w:sz w:val="32"/>
          <w:szCs w:val="32"/>
        </w:rPr>
        <w:t>三、按“智能饲喂系统”，编写PLC程序及触摸屏程序，完成后下载至设备PLC及触摸屏，并调试该电气控制系统达到控制要求。</w:t>
      </w:r>
    </w:p>
    <w:p>
      <w:pPr>
        <w:spacing w:line="360" w:lineRule="auto"/>
        <w:ind w:firstLine="640" w:firstLineChars="200"/>
        <w:rPr>
          <w:rFonts w:hint="eastAsia" w:ascii="仿宋_GB2312" w:eastAsia="仿宋_GB2312"/>
          <w:sz w:val="32"/>
          <w:szCs w:val="32"/>
        </w:rPr>
      </w:pPr>
      <w:r>
        <w:rPr>
          <w:rFonts w:hint="eastAsia" w:ascii="仿宋_GB2312" w:eastAsia="仿宋_GB2312"/>
          <w:sz w:val="32"/>
          <w:szCs w:val="32"/>
        </w:rPr>
        <w:t>四、根据给定的电气设备原理图及故障检测要求，检测出该电气设备电路板上的故障，并按要求在其电路图纸的相应位置上标注故障类型符号。</w:t>
      </w:r>
    </w:p>
    <w:p>
      <w:pPr>
        <w:spacing w:line="360" w:lineRule="auto"/>
        <w:ind w:firstLine="640" w:firstLineChars="200"/>
        <w:rPr>
          <w:rFonts w:hint="eastAsia" w:ascii="仿宋_GB2312" w:eastAsia="仿宋_GB2312"/>
          <w:sz w:val="32"/>
          <w:szCs w:val="32"/>
        </w:rPr>
      </w:pPr>
      <w:r>
        <w:rPr>
          <w:rFonts w:hint="eastAsia" w:ascii="仿宋_GB2312" w:eastAsia="仿宋_GB2312"/>
          <w:sz w:val="32"/>
          <w:szCs w:val="32"/>
        </w:rPr>
        <w:t>五、使用三维场景搭建软件进行工业场景的搭建，完成搭建后的场景能够完整的展示“智能饲喂系统”结构。</w:t>
      </w:r>
    </w:p>
    <w:p>
      <w:pPr>
        <w:tabs>
          <w:tab w:val="left" w:pos="900"/>
          <w:tab w:val="left" w:pos="1080"/>
        </w:tabs>
        <w:spacing w:line="360" w:lineRule="auto"/>
        <w:ind w:firstLine="416" w:firstLineChars="130"/>
        <w:rPr>
          <w:rFonts w:hint="eastAsia" w:ascii="仿宋_GB2312" w:hAnsi="宋体" w:eastAsia="仿宋_GB2312"/>
          <w:sz w:val="32"/>
          <w:szCs w:val="32"/>
        </w:rPr>
      </w:pPr>
      <w:r>
        <w:rPr>
          <w:rFonts w:hint="eastAsia" w:ascii="仿宋_GB2312" w:eastAsia="仿宋_GB2312"/>
          <w:sz w:val="32"/>
          <w:szCs w:val="32"/>
        </w:rPr>
        <w:t xml:space="preserve"> 六、按“智能饲喂系统”编写PPT，内容包含设计思路，调试流程，并能独立讲解，时间为5分钟。PPT文件必须保存到计算机的“D:\工位号”文件夹下，工位号以现场抽签为准</w:t>
      </w:r>
      <w:r>
        <w:rPr>
          <w:rFonts w:hint="eastAsia" w:ascii="仿宋_GB2312" w:hAnsi="宋体" w:eastAsia="仿宋_GB2312"/>
          <w:sz w:val="32"/>
          <w:szCs w:val="32"/>
        </w:rPr>
        <w:t>。</w:t>
      </w:r>
    </w:p>
    <w:p>
      <w:pPr>
        <w:tabs>
          <w:tab w:val="left" w:pos="900"/>
        </w:tabs>
        <w:spacing w:line="360" w:lineRule="auto"/>
        <w:ind w:firstLine="200"/>
        <w:rPr>
          <w:rFonts w:hint="eastAsia" w:ascii="仿宋_GB2312" w:hAnsi="宋体" w:eastAsia="仿宋_GB2312"/>
          <w:sz w:val="32"/>
          <w:szCs w:val="32"/>
        </w:rPr>
      </w:pPr>
    </w:p>
    <w:p>
      <w:pPr>
        <w:tabs>
          <w:tab w:val="left" w:pos="900"/>
        </w:tabs>
        <w:spacing w:line="360" w:lineRule="auto"/>
        <w:rPr>
          <w:rFonts w:ascii="黑体" w:eastAsia="黑体"/>
          <w:b/>
          <w:sz w:val="44"/>
          <w:szCs w:val="44"/>
        </w:rPr>
      </w:pPr>
    </w:p>
    <w:p>
      <w:pPr>
        <w:tabs>
          <w:tab w:val="left" w:pos="900"/>
        </w:tabs>
        <w:spacing w:line="360" w:lineRule="auto"/>
        <w:rPr>
          <w:rFonts w:hint="eastAsia" w:ascii="黑体" w:eastAsia="黑体"/>
          <w:b/>
          <w:sz w:val="44"/>
          <w:szCs w:val="44"/>
        </w:rPr>
      </w:pPr>
    </w:p>
    <w:p>
      <w:pPr>
        <w:spacing w:line="360" w:lineRule="auto"/>
        <w:jc w:val="center"/>
        <w:rPr>
          <w:rFonts w:hint="eastAsia" w:ascii="仿宋_GB2312" w:hAnsi="宋体" w:eastAsia="仿宋_GB2312"/>
          <w:b/>
          <w:sz w:val="32"/>
          <w:szCs w:val="32"/>
        </w:rPr>
      </w:pPr>
      <w:r>
        <w:rPr>
          <w:rFonts w:ascii="黑体" w:eastAsia="黑体"/>
          <w:b/>
          <w:sz w:val="44"/>
          <w:szCs w:val="44"/>
        </w:rPr>
        <w:br w:type="page"/>
      </w:r>
      <w:bookmarkStart w:id="0" w:name="_Hlk507836595"/>
      <w:r>
        <w:rPr>
          <w:rFonts w:hint="eastAsia" w:ascii="仿宋_GB2312" w:hAnsi="宋体" w:eastAsia="仿宋_GB2312"/>
          <w:b/>
          <w:sz w:val="40"/>
          <w:szCs w:val="40"/>
        </w:rPr>
        <w:t>智能饲喂系统</w:t>
      </w:r>
      <w:bookmarkEnd w:id="0"/>
    </w:p>
    <w:p>
      <w:pPr>
        <w:tabs>
          <w:tab w:val="left" w:pos="1080"/>
        </w:tabs>
        <w:spacing w:line="560" w:lineRule="exact"/>
        <w:ind w:firstLine="602" w:firstLineChars="200"/>
        <w:rPr>
          <w:rFonts w:hint="eastAsia" w:ascii="仿宋_GB2312" w:eastAsia="仿宋_GB2312"/>
          <w:b/>
          <w:sz w:val="30"/>
          <w:szCs w:val="30"/>
        </w:rPr>
      </w:pPr>
      <w:r>
        <w:rPr>
          <w:rFonts w:hint="eastAsia" w:ascii="仿宋_GB2312" w:eastAsia="仿宋_GB2312"/>
          <w:b/>
          <w:color w:val="000000"/>
          <w:sz w:val="30"/>
          <w:szCs w:val="30"/>
        </w:rPr>
        <w:t>一、系统运行说明</w:t>
      </w:r>
    </w:p>
    <w:p>
      <w:pPr>
        <w:tabs>
          <w:tab w:val="left" w:pos="1080"/>
        </w:tabs>
        <w:spacing w:line="360" w:lineRule="auto"/>
        <w:ind w:firstLine="560" w:firstLineChars="200"/>
        <w:rPr>
          <w:rFonts w:ascii="仿宋_GB2312" w:hAnsi="仿宋_GB2312" w:eastAsia="仿宋_GB2312" w:cs="仿宋_GB2312"/>
          <w:bCs/>
          <w:sz w:val="28"/>
          <w:szCs w:val="28"/>
        </w:rPr>
      </w:pPr>
      <w:r>
        <w:rPr>
          <w:rFonts w:hint="eastAsia" w:ascii="仿宋_GB2312" w:hAnsi="仿宋_GB2312" w:eastAsia="仿宋_GB2312" w:cs="仿宋_GB2312"/>
          <w:bCs/>
          <w:sz w:val="28"/>
          <w:szCs w:val="28"/>
        </w:rPr>
        <w:t>智能饲喂系统主要</w:t>
      </w:r>
      <w:r>
        <w:rPr>
          <w:rFonts w:ascii="仿宋_GB2312" w:hAnsi="仿宋_GB2312" w:eastAsia="仿宋_GB2312" w:cs="仿宋_GB2312"/>
          <w:bCs/>
          <w:sz w:val="28"/>
          <w:szCs w:val="28"/>
        </w:rPr>
        <w:t>由</w:t>
      </w:r>
      <w:r>
        <w:rPr>
          <w:rFonts w:hint="eastAsia" w:ascii="仿宋_GB2312" w:hAnsi="仿宋_GB2312" w:eastAsia="仿宋_GB2312" w:cs="仿宋_GB2312"/>
          <w:bCs/>
          <w:sz w:val="28"/>
          <w:szCs w:val="28"/>
        </w:rPr>
        <w:t>触摸屏</w:t>
      </w:r>
      <w:r>
        <w:rPr>
          <w:rFonts w:ascii="仿宋_GB2312" w:hAnsi="仿宋_GB2312" w:eastAsia="仿宋_GB2312" w:cs="仿宋_GB2312"/>
          <w:bCs/>
          <w:sz w:val="28"/>
          <w:szCs w:val="28"/>
        </w:rPr>
        <w:t>和饲喂</w:t>
      </w:r>
      <w:r>
        <w:rPr>
          <w:rFonts w:hint="eastAsia" w:ascii="仿宋_GB2312" w:hAnsi="仿宋_GB2312" w:eastAsia="仿宋_GB2312" w:cs="仿宋_GB2312"/>
          <w:bCs/>
          <w:sz w:val="28"/>
          <w:szCs w:val="28"/>
        </w:rPr>
        <w:t>小</w:t>
      </w:r>
      <w:r>
        <w:rPr>
          <w:rFonts w:ascii="仿宋_GB2312" w:hAnsi="仿宋_GB2312" w:eastAsia="仿宋_GB2312" w:cs="仿宋_GB2312"/>
          <w:bCs/>
          <w:sz w:val="28"/>
          <w:szCs w:val="28"/>
        </w:rPr>
        <w:t>车组成</w:t>
      </w:r>
      <w:r>
        <w:rPr>
          <w:rFonts w:hint="eastAsia" w:ascii="仿宋_GB2312" w:hAnsi="仿宋_GB2312" w:eastAsia="仿宋_GB2312" w:cs="仿宋_GB2312"/>
          <w:bCs/>
          <w:sz w:val="28"/>
          <w:szCs w:val="28"/>
        </w:rPr>
        <w:t>，触摸屏</w:t>
      </w:r>
      <w:r>
        <w:rPr>
          <w:rFonts w:ascii="仿宋_GB2312" w:hAnsi="仿宋_GB2312" w:eastAsia="仿宋_GB2312" w:cs="仿宋_GB2312"/>
          <w:bCs/>
          <w:sz w:val="28"/>
          <w:szCs w:val="28"/>
        </w:rPr>
        <w:t>供饲养员</w:t>
      </w:r>
      <w:r>
        <w:rPr>
          <w:rFonts w:hint="eastAsia" w:ascii="仿宋_GB2312" w:hAnsi="仿宋_GB2312" w:eastAsia="仿宋_GB2312" w:cs="仿宋_GB2312"/>
          <w:bCs/>
          <w:sz w:val="28"/>
          <w:szCs w:val="28"/>
        </w:rPr>
        <w:t>查</w:t>
      </w:r>
      <w:r>
        <w:rPr>
          <w:rFonts w:ascii="仿宋_GB2312" w:hAnsi="仿宋_GB2312" w:eastAsia="仿宋_GB2312" w:cs="仿宋_GB2312"/>
          <w:bCs/>
          <w:sz w:val="28"/>
          <w:szCs w:val="28"/>
        </w:rPr>
        <w:t>看饲喂</w:t>
      </w:r>
      <w:r>
        <w:rPr>
          <w:rFonts w:hint="eastAsia" w:ascii="仿宋_GB2312" w:hAnsi="仿宋_GB2312" w:eastAsia="仿宋_GB2312" w:cs="仿宋_GB2312"/>
          <w:bCs/>
          <w:sz w:val="28"/>
          <w:szCs w:val="28"/>
        </w:rPr>
        <w:t>系统</w:t>
      </w:r>
      <w:r>
        <w:rPr>
          <w:rFonts w:ascii="仿宋_GB2312" w:hAnsi="仿宋_GB2312" w:eastAsia="仿宋_GB2312" w:cs="仿宋_GB2312"/>
          <w:bCs/>
          <w:sz w:val="28"/>
          <w:szCs w:val="28"/>
        </w:rPr>
        <w:t>运行情况</w:t>
      </w:r>
      <w:r>
        <w:rPr>
          <w:rFonts w:hint="eastAsia" w:ascii="仿宋_GB2312" w:hAnsi="仿宋_GB2312" w:eastAsia="仿宋_GB2312" w:cs="仿宋_GB2312"/>
          <w:bCs/>
          <w:sz w:val="28"/>
          <w:szCs w:val="28"/>
        </w:rPr>
        <w:t>，</w:t>
      </w:r>
      <w:r>
        <w:rPr>
          <w:rFonts w:ascii="仿宋_GB2312" w:hAnsi="仿宋_GB2312" w:eastAsia="仿宋_GB2312" w:cs="仿宋_GB2312"/>
          <w:bCs/>
          <w:sz w:val="28"/>
          <w:szCs w:val="28"/>
        </w:rPr>
        <w:t>包括每个槽位的情况，饲喂车</w:t>
      </w:r>
      <w:r>
        <w:rPr>
          <w:rFonts w:hint="eastAsia" w:ascii="仿宋_GB2312" w:hAnsi="仿宋_GB2312" w:eastAsia="仿宋_GB2312" w:cs="仿宋_GB2312"/>
          <w:bCs/>
          <w:sz w:val="28"/>
          <w:szCs w:val="28"/>
        </w:rPr>
        <w:t>、</w:t>
      </w:r>
      <w:r>
        <w:rPr>
          <w:rFonts w:ascii="仿宋_GB2312" w:hAnsi="仿宋_GB2312" w:eastAsia="仿宋_GB2312" w:cs="仿宋_GB2312"/>
          <w:bCs/>
          <w:sz w:val="28"/>
          <w:szCs w:val="28"/>
        </w:rPr>
        <w:t>槽内</w:t>
      </w:r>
      <w:r>
        <w:rPr>
          <w:rFonts w:hint="eastAsia" w:ascii="仿宋_GB2312" w:hAnsi="仿宋_GB2312" w:eastAsia="仿宋_GB2312" w:cs="仿宋_GB2312"/>
          <w:bCs/>
          <w:sz w:val="28"/>
          <w:szCs w:val="28"/>
        </w:rPr>
        <w:t>饲</w:t>
      </w:r>
      <w:r>
        <w:rPr>
          <w:rFonts w:ascii="仿宋_GB2312" w:hAnsi="仿宋_GB2312" w:eastAsia="仿宋_GB2312" w:cs="仿宋_GB2312"/>
          <w:bCs/>
          <w:sz w:val="28"/>
          <w:szCs w:val="28"/>
        </w:rPr>
        <w:t>料量</w:t>
      </w:r>
      <w:r>
        <w:rPr>
          <w:rFonts w:hint="eastAsia" w:ascii="仿宋_GB2312" w:hAnsi="仿宋_GB2312" w:eastAsia="仿宋_GB2312" w:cs="仿宋_GB2312"/>
          <w:bCs/>
          <w:sz w:val="28"/>
          <w:szCs w:val="28"/>
        </w:rPr>
        <w:t>等</w:t>
      </w:r>
      <w:r>
        <w:rPr>
          <w:rFonts w:ascii="仿宋_GB2312" w:hAnsi="仿宋_GB2312" w:eastAsia="仿宋_GB2312" w:cs="仿宋_GB2312"/>
          <w:bCs/>
          <w:sz w:val="28"/>
          <w:szCs w:val="28"/>
        </w:rPr>
        <w:t>。</w:t>
      </w:r>
      <w:r>
        <w:rPr>
          <w:rFonts w:hint="eastAsia" w:ascii="仿宋_GB2312" w:hAnsi="仿宋_GB2312" w:eastAsia="仿宋_GB2312" w:cs="仿宋_GB2312"/>
          <w:bCs/>
          <w:sz w:val="28"/>
          <w:szCs w:val="28"/>
        </w:rPr>
        <w:t>饲喂小车系统图如图1所示。</w:t>
      </w:r>
    </w:p>
    <w:p>
      <w:pPr>
        <w:tabs>
          <w:tab w:val="left" w:pos="1080"/>
        </w:tabs>
        <w:jc w:val="center"/>
        <w:rPr>
          <w:rFonts w:hint="eastAsia" w:ascii="仿宋_GB2312" w:hAnsi="仿宋_GB2312" w:eastAsia="仿宋_GB2312" w:cs="仿宋_GB2312"/>
          <w:bCs/>
          <w:sz w:val="28"/>
          <w:szCs w:val="28"/>
        </w:rPr>
      </w:pPr>
      <w:r>
        <w:drawing>
          <wp:inline distT="0" distB="0" distL="0" distR="0">
            <wp:extent cx="5276850" cy="2419350"/>
            <wp:effectExtent l="19050" t="0" r="0" b="0"/>
            <wp:docPr id="1" name="图片 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图片 5"/>
                    <pic:cNvPicPr>
                      <a:picLocks noChangeAspect="1" noChangeArrowheads="1"/>
                    </pic:cNvPicPr>
                  </pic:nvPicPr>
                  <pic:blipFill>
                    <a:blip r:embed="rId10"/>
                    <a:srcRect/>
                    <a:stretch>
                      <a:fillRect/>
                    </a:stretch>
                  </pic:blipFill>
                  <pic:spPr>
                    <a:xfrm>
                      <a:off x="0" y="0"/>
                      <a:ext cx="5276850" cy="2419350"/>
                    </a:xfrm>
                    <a:prstGeom prst="rect">
                      <a:avLst/>
                    </a:prstGeom>
                    <a:noFill/>
                    <a:ln w="9525">
                      <a:noFill/>
                      <a:miter lim="800000"/>
                      <a:headEnd/>
                      <a:tailEnd/>
                    </a:ln>
                  </pic:spPr>
                </pic:pic>
              </a:graphicData>
            </a:graphic>
          </wp:inline>
        </w:drawing>
      </w:r>
    </w:p>
    <w:p>
      <w:pPr>
        <w:tabs>
          <w:tab w:val="left" w:pos="1080"/>
        </w:tabs>
        <w:spacing w:line="560" w:lineRule="exact"/>
        <w:ind w:firstLine="551" w:firstLineChars="196"/>
        <w:rPr>
          <w:rFonts w:hint="eastAsia" w:ascii="仿宋_GB2312" w:hAnsi="仿宋_GB2312" w:eastAsia="仿宋_GB2312" w:cs="仿宋_GB2312"/>
          <w:bCs/>
          <w:sz w:val="24"/>
        </w:rPr>
      </w:pPr>
      <w:r>
        <w:rPr>
          <w:rFonts w:hint="eastAsia" w:ascii="仿宋_GB2312" w:eastAsia="仿宋_GB2312"/>
          <w:b/>
          <w:color w:val="000000"/>
          <w:sz w:val="28"/>
          <w:szCs w:val="28"/>
        </w:rPr>
        <w:t xml:space="preserve">               </w:t>
      </w:r>
      <w:r>
        <w:rPr>
          <w:rFonts w:hint="eastAsia" w:ascii="仿宋_GB2312" w:eastAsia="仿宋_GB2312"/>
          <w:b/>
          <w:color w:val="000000"/>
          <w:sz w:val="24"/>
        </w:rPr>
        <w:t xml:space="preserve">  </w:t>
      </w:r>
      <w:r>
        <w:rPr>
          <w:rFonts w:hint="eastAsia" w:ascii="仿宋_GB2312" w:hAnsi="仿宋_GB2312" w:eastAsia="仿宋_GB2312" w:cs="仿宋_GB2312"/>
          <w:bCs/>
          <w:sz w:val="24"/>
        </w:rPr>
        <w:t>图1</w:t>
      </w:r>
      <w:r>
        <w:rPr>
          <w:rFonts w:ascii="仿宋_GB2312" w:hAnsi="仿宋_GB2312" w:eastAsia="仿宋_GB2312" w:cs="仿宋_GB2312"/>
          <w:bCs/>
          <w:sz w:val="24"/>
        </w:rPr>
        <w:t xml:space="preserve">  </w:t>
      </w:r>
      <w:r>
        <w:rPr>
          <w:rFonts w:hint="eastAsia" w:ascii="仿宋_GB2312" w:hAnsi="仿宋_GB2312" w:eastAsia="仿宋_GB2312" w:cs="仿宋_GB2312"/>
          <w:bCs/>
          <w:sz w:val="24"/>
        </w:rPr>
        <w:t>饲喂</w:t>
      </w:r>
      <w:r>
        <w:rPr>
          <w:rFonts w:ascii="仿宋_GB2312" w:hAnsi="仿宋_GB2312" w:eastAsia="仿宋_GB2312" w:cs="仿宋_GB2312"/>
          <w:bCs/>
          <w:sz w:val="24"/>
        </w:rPr>
        <w:t>小车</w:t>
      </w:r>
      <w:r>
        <w:rPr>
          <w:rFonts w:hint="eastAsia" w:ascii="仿宋_GB2312" w:hAnsi="仿宋_GB2312" w:eastAsia="仿宋_GB2312" w:cs="仿宋_GB2312"/>
          <w:bCs/>
          <w:sz w:val="24"/>
        </w:rPr>
        <w:t>系统</w:t>
      </w:r>
    </w:p>
    <w:p>
      <w:pPr>
        <w:tabs>
          <w:tab w:val="left" w:pos="709"/>
        </w:tabs>
        <w:spacing w:line="360" w:lineRule="auto"/>
        <w:ind w:firstLine="562" w:firstLineChars="200"/>
        <w:rPr>
          <w:rFonts w:ascii="仿宋_GB2312" w:hAnsi="仿宋_GB2312" w:eastAsia="仿宋_GB2312" w:cs="仿宋_GB2312"/>
          <w:bCs/>
          <w:sz w:val="28"/>
          <w:szCs w:val="28"/>
        </w:rPr>
      </w:pPr>
      <w:r>
        <w:rPr>
          <w:rFonts w:hint="eastAsia" w:ascii="仿宋_GB2312" w:eastAsia="仿宋_GB2312"/>
          <w:b/>
          <w:color w:val="000000"/>
          <w:sz w:val="28"/>
          <w:szCs w:val="28"/>
        </w:rPr>
        <w:t xml:space="preserve">    </w:t>
      </w:r>
      <w:r>
        <w:rPr>
          <w:rFonts w:hint="eastAsia" w:ascii="仿宋_GB2312" w:hAnsi="仿宋_GB2312" w:eastAsia="仿宋_GB2312" w:cs="仿宋_GB2312"/>
          <w:bCs/>
          <w:sz w:val="28"/>
          <w:szCs w:val="28"/>
        </w:rPr>
        <w:t>饲喂小车</w:t>
      </w:r>
      <w:r>
        <w:rPr>
          <w:rFonts w:ascii="仿宋_GB2312" w:hAnsi="仿宋_GB2312" w:eastAsia="仿宋_GB2312" w:cs="仿宋_GB2312"/>
          <w:bCs/>
          <w:sz w:val="28"/>
          <w:szCs w:val="28"/>
        </w:rPr>
        <w:t>结构</w:t>
      </w:r>
      <w:r>
        <w:rPr>
          <w:rFonts w:hint="eastAsia" w:ascii="仿宋_GB2312" w:hAnsi="仿宋_GB2312" w:eastAsia="仿宋_GB2312" w:cs="仿宋_GB2312"/>
          <w:bCs/>
          <w:sz w:val="28"/>
          <w:szCs w:val="28"/>
        </w:rPr>
        <w:t>如图</w:t>
      </w:r>
      <w:r>
        <w:rPr>
          <w:rFonts w:ascii="仿宋_GB2312" w:hAnsi="仿宋_GB2312" w:eastAsia="仿宋_GB2312" w:cs="仿宋_GB2312"/>
          <w:bCs/>
          <w:sz w:val="28"/>
          <w:szCs w:val="28"/>
        </w:rPr>
        <w:t>。</w:t>
      </w:r>
      <w:r>
        <w:rPr>
          <w:rFonts w:hint="eastAsia" w:ascii="仿宋_GB2312" w:hAnsi="仿宋_GB2312" w:eastAsia="仿宋_GB2312" w:cs="仿宋_GB2312"/>
          <w:bCs/>
          <w:sz w:val="28"/>
          <w:szCs w:val="28"/>
        </w:rPr>
        <w:t>SQ1、SQ3为</w:t>
      </w:r>
      <w:r>
        <w:rPr>
          <w:rFonts w:ascii="仿宋_GB2312" w:hAnsi="仿宋_GB2312" w:eastAsia="仿宋_GB2312" w:cs="仿宋_GB2312"/>
          <w:bCs/>
          <w:sz w:val="28"/>
          <w:szCs w:val="28"/>
        </w:rPr>
        <w:t>小车两</w:t>
      </w:r>
      <w:r>
        <w:rPr>
          <w:rFonts w:hint="eastAsia" w:ascii="仿宋_GB2312" w:hAnsi="仿宋_GB2312" w:eastAsia="仿宋_GB2312" w:cs="仿宋_GB2312"/>
          <w:bCs/>
          <w:sz w:val="28"/>
          <w:szCs w:val="28"/>
        </w:rPr>
        <w:t>端</w:t>
      </w:r>
      <w:r>
        <w:rPr>
          <w:rFonts w:ascii="仿宋_GB2312" w:hAnsi="仿宋_GB2312" w:eastAsia="仿宋_GB2312" w:cs="仿宋_GB2312"/>
          <w:bCs/>
          <w:sz w:val="28"/>
          <w:szCs w:val="28"/>
        </w:rPr>
        <w:t>的限位保护开关，</w:t>
      </w:r>
    </w:p>
    <w:p>
      <w:pPr>
        <w:tabs>
          <w:tab w:val="left" w:pos="1080"/>
        </w:tabs>
        <w:spacing w:line="360" w:lineRule="auto"/>
        <w:ind w:firstLine="560" w:firstLineChars="200"/>
        <w:rPr>
          <w:rFonts w:hint="eastAsia" w:ascii="仿宋_GB2312" w:hAnsi="仿宋_GB2312" w:eastAsia="仿宋_GB2312" w:cs="仿宋_GB2312"/>
          <w:bCs/>
          <w:sz w:val="28"/>
          <w:szCs w:val="28"/>
        </w:rPr>
      </w:pPr>
      <w:r>
        <w:rPr>
          <w:rFonts w:ascii="仿宋_GB2312" w:hAnsi="仿宋_GB2312" w:eastAsia="仿宋_GB2312" w:cs="仿宋_GB2312"/>
          <w:bCs/>
          <w:sz w:val="28"/>
          <w:szCs w:val="28"/>
        </w:rPr>
        <w:t>M1</w:t>
      </w:r>
      <w:r>
        <w:rPr>
          <w:rFonts w:hint="eastAsia" w:ascii="仿宋_GB2312" w:hAnsi="仿宋_GB2312" w:eastAsia="仿宋_GB2312" w:cs="仿宋_GB2312"/>
          <w:bCs/>
          <w:sz w:val="28"/>
          <w:szCs w:val="28"/>
        </w:rPr>
        <w:t>伺服电机</w:t>
      </w:r>
      <w:r>
        <w:rPr>
          <w:rFonts w:ascii="仿宋_GB2312" w:hAnsi="仿宋_GB2312" w:eastAsia="仿宋_GB2312" w:cs="仿宋_GB2312"/>
          <w:bCs/>
          <w:sz w:val="28"/>
          <w:szCs w:val="28"/>
        </w:rPr>
        <w:t>控制饲喂小车</w:t>
      </w:r>
      <w:r>
        <w:rPr>
          <w:rFonts w:hint="eastAsia" w:ascii="仿宋_GB2312" w:hAnsi="仿宋_GB2312" w:eastAsia="仿宋_GB2312" w:cs="仿宋_GB2312"/>
          <w:bCs/>
          <w:sz w:val="28"/>
          <w:szCs w:val="28"/>
        </w:rPr>
        <w:t>移动的</w:t>
      </w:r>
      <w:r>
        <w:rPr>
          <w:rFonts w:ascii="仿宋_GB2312" w:hAnsi="仿宋_GB2312" w:eastAsia="仿宋_GB2312" w:cs="仿宋_GB2312"/>
          <w:bCs/>
          <w:sz w:val="28"/>
          <w:szCs w:val="28"/>
        </w:rPr>
        <w:t>位置</w:t>
      </w:r>
      <w:r>
        <w:rPr>
          <w:rFonts w:hint="eastAsia" w:ascii="仿宋_GB2312" w:hAnsi="仿宋_GB2312" w:eastAsia="仿宋_GB2312" w:cs="仿宋_GB2312"/>
          <w:bCs/>
          <w:sz w:val="28"/>
          <w:szCs w:val="28"/>
        </w:rPr>
        <w:t>；M2由</w:t>
      </w:r>
      <w:r>
        <w:rPr>
          <w:rFonts w:ascii="仿宋_GB2312" w:hAnsi="仿宋_GB2312" w:eastAsia="仿宋_GB2312" w:cs="仿宋_GB2312"/>
          <w:bCs/>
          <w:sz w:val="28"/>
          <w:szCs w:val="28"/>
        </w:rPr>
        <w:t>变频器</w:t>
      </w:r>
      <w:r>
        <w:rPr>
          <w:rFonts w:hint="eastAsia" w:ascii="仿宋_GB2312" w:hAnsi="仿宋_GB2312" w:eastAsia="仿宋_GB2312" w:cs="仿宋_GB2312"/>
          <w:bCs/>
          <w:sz w:val="28"/>
          <w:szCs w:val="28"/>
        </w:rPr>
        <w:t>带动</w:t>
      </w:r>
      <w:r>
        <w:rPr>
          <w:rFonts w:ascii="仿宋_GB2312" w:hAnsi="仿宋_GB2312" w:eastAsia="仿宋_GB2312" w:cs="仿宋_GB2312"/>
          <w:bCs/>
          <w:sz w:val="28"/>
          <w:szCs w:val="28"/>
        </w:rPr>
        <w:t>的电机，</w:t>
      </w:r>
      <w:r>
        <w:rPr>
          <w:rFonts w:hint="eastAsia" w:ascii="仿宋_GB2312" w:hAnsi="仿宋_GB2312" w:eastAsia="仿宋_GB2312" w:cs="仿宋_GB2312"/>
          <w:bCs/>
          <w:sz w:val="28"/>
          <w:szCs w:val="28"/>
        </w:rPr>
        <w:t>其</w:t>
      </w:r>
      <w:r>
        <w:rPr>
          <w:rFonts w:ascii="仿宋_GB2312" w:hAnsi="仿宋_GB2312" w:eastAsia="仿宋_GB2312" w:cs="仿宋_GB2312"/>
          <w:bCs/>
          <w:sz w:val="28"/>
          <w:szCs w:val="28"/>
        </w:rPr>
        <w:t>作用</w:t>
      </w:r>
      <w:r>
        <w:rPr>
          <w:rFonts w:hint="eastAsia" w:ascii="仿宋_GB2312" w:hAnsi="仿宋_GB2312" w:eastAsia="仿宋_GB2312" w:cs="仿宋_GB2312"/>
          <w:bCs/>
          <w:sz w:val="28"/>
          <w:szCs w:val="28"/>
        </w:rPr>
        <w:t>是</w:t>
      </w:r>
      <w:r>
        <w:rPr>
          <w:rFonts w:ascii="仿宋_GB2312" w:hAnsi="仿宋_GB2312" w:eastAsia="仿宋_GB2312" w:cs="仿宋_GB2312"/>
          <w:bCs/>
          <w:sz w:val="28"/>
          <w:szCs w:val="28"/>
        </w:rPr>
        <w:t>控制饲喂小车放料到槽位当中；</w:t>
      </w:r>
      <w:r>
        <w:rPr>
          <w:rFonts w:hint="eastAsia" w:ascii="仿宋_GB2312" w:hAnsi="仿宋_GB2312" w:eastAsia="仿宋_GB2312" w:cs="仿宋_GB2312"/>
          <w:bCs/>
          <w:sz w:val="28"/>
          <w:szCs w:val="28"/>
        </w:rPr>
        <w:t>M3是</w:t>
      </w:r>
      <w:r>
        <w:rPr>
          <w:rFonts w:ascii="仿宋_GB2312" w:hAnsi="仿宋_GB2312" w:eastAsia="仿宋_GB2312" w:cs="仿宋_GB2312"/>
          <w:bCs/>
          <w:sz w:val="28"/>
          <w:szCs w:val="28"/>
        </w:rPr>
        <w:t>原点的</w:t>
      </w:r>
      <w:r>
        <w:rPr>
          <w:rFonts w:hint="eastAsia" w:ascii="仿宋_GB2312" w:hAnsi="仿宋_GB2312" w:eastAsia="仿宋_GB2312" w:cs="仿宋_GB2312"/>
          <w:bCs/>
          <w:sz w:val="28"/>
          <w:szCs w:val="28"/>
        </w:rPr>
        <w:t>向小车</w:t>
      </w:r>
      <w:r>
        <w:rPr>
          <w:rFonts w:ascii="仿宋_GB2312" w:hAnsi="仿宋_GB2312" w:eastAsia="仿宋_GB2312" w:cs="仿宋_GB2312"/>
          <w:bCs/>
          <w:sz w:val="28"/>
          <w:szCs w:val="28"/>
        </w:rPr>
        <w:t>放料</w:t>
      </w:r>
      <w:r>
        <w:rPr>
          <w:rFonts w:hint="eastAsia" w:ascii="仿宋_GB2312" w:hAnsi="仿宋_GB2312" w:eastAsia="仿宋_GB2312" w:cs="仿宋_GB2312"/>
          <w:bCs/>
          <w:sz w:val="28"/>
          <w:szCs w:val="28"/>
        </w:rPr>
        <w:t>的</w:t>
      </w:r>
      <w:r>
        <w:rPr>
          <w:rFonts w:ascii="仿宋_GB2312" w:hAnsi="仿宋_GB2312" w:eastAsia="仿宋_GB2312" w:cs="仿宋_GB2312"/>
          <w:bCs/>
          <w:sz w:val="28"/>
          <w:szCs w:val="28"/>
        </w:rPr>
        <w:t>电机，当饲喂小车中的料投放完毕之后，小车回到该点重新装料</w:t>
      </w:r>
      <w:r>
        <w:rPr>
          <w:rFonts w:hint="eastAsia" w:ascii="仿宋_GB2312" w:hAnsi="仿宋_GB2312" w:eastAsia="仿宋_GB2312" w:cs="仿宋_GB2312"/>
          <w:bCs/>
          <w:sz w:val="28"/>
          <w:szCs w:val="28"/>
        </w:rPr>
        <w:t>;M4是4个槽位的共同的搅拌震动电机为三相异步电机，其作用是当槽位里有饲料时搅拌震动；</w:t>
      </w:r>
      <w:r>
        <w:rPr>
          <w:rFonts w:ascii="仿宋_GB2312" w:hAnsi="仿宋_GB2312" w:eastAsia="仿宋_GB2312" w:cs="仿宋_GB2312"/>
          <w:bCs/>
          <w:sz w:val="28"/>
          <w:szCs w:val="28"/>
        </w:rPr>
        <w:t>小车具体到达某一槽位由伺服电机精确定位，槽</w:t>
      </w:r>
      <w:r>
        <w:rPr>
          <w:rFonts w:hint="eastAsia" w:ascii="仿宋_GB2312" w:hAnsi="仿宋_GB2312" w:eastAsia="仿宋_GB2312" w:cs="仿宋_GB2312"/>
          <w:bCs/>
          <w:sz w:val="28"/>
          <w:szCs w:val="28"/>
        </w:rPr>
        <w:t>1位置</w:t>
      </w:r>
      <w:r>
        <w:rPr>
          <w:rFonts w:ascii="仿宋_GB2312" w:hAnsi="仿宋_GB2312" w:eastAsia="仿宋_GB2312" w:cs="仿宋_GB2312"/>
          <w:bCs/>
          <w:sz w:val="28"/>
          <w:szCs w:val="28"/>
        </w:rPr>
        <w:t>位于</w:t>
      </w:r>
      <w:r>
        <w:rPr>
          <w:rFonts w:hint="eastAsia" w:ascii="仿宋_GB2312" w:hAnsi="仿宋_GB2312" w:eastAsia="仿宋_GB2312" w:cs="仿宋_GB2312"/>
          <w:bCs/>
          <w:sz w:val="28"/>
          <w:szCs w:val="28"/>
        </w:rPr>
        <w:t>15cm处</w:t>
      </w:r>
      <w:r>
        <w:rPr>
          <w:rFonts w:ascii="仿宋_GB2312" w:hAnsi="仿宋_GB2312" w:eastAsia="仿宋_GB2312" w:cs="仿宋_GB2312"/>
          <w:bCs/>
          <w:sz w:val="28"/>
          <w:szCs w:val="28"/>
        </w:rPr>
        <w:t>，</w:t>
      </w:r>
      <w:r>
        <w:rPr>
          <w:rFonts w:hint="eastAsia" w:ascii="仿宋_GB2312" w:hAnsi="仿宋_GB2312" w:eastAsia="仿宋_GB2312" w:cs="仿宋_GB2312"/>
          <w:bCs/>
          <w:sz w:val="28"/>
          <w:szCs w:val="28"/>
        </w:rPr>
        <w:t>槽2位置</w:t>
      </w:r>
      <w:r>
        <w:rPr>
          <w:rFonts w:ascii="仿宋_GB2312" w:hAnsi="仿宋_GB2312" w:eastAsia="仿宋_GB2312" w:cs="仿宋_GB2312"/>
          <w:bCs/>
          <w:sz w:val="28"/>
          <w:szCs w:val="28"/>
        </w:rPr>
        <w:t>位于</w:t>
      </w:r>
      <w:r>
        <w:rPr>
          <w:rFonts w:hint="eastAsia" w:ascii="仿宋_GB2312" w:hAnsi="仿宋_GB2312" w:eastAsia="仿宋_GB2312" w:cs="仿宋_GB2312"/>
          <w:bCs/>
          <w:sz w:val="28"/>
          <w:szCs w:val="28"/>
        </w:rPr>
        <w:t>17cm处</w:t>
      </w:r>
      <w:r>
        <w:rPr>
          <w:rFonts w:ascii="仿宋_GB2312" w:hAnsi="仿宋_GB2312" w:eastAsia="仿宋_GB2312" w:cs="仿宋_GB2312"/>
          <w:bCs/>
          <w:sz w:val="28"/>
          <w:szCs w:val="28"/>
        </w:rPr>
        <w:t>，槽</w:t>
      </w:r>
      <w:r>
        <w:rPr>
          <w:rFonts w:hint="eastAsia" w:ascii="仿宋_GB2312" w:hAnsi="仿宋_GB2312" w:eastAsia="仿宋_GB2312" w:cs="仿宋_GB2312"/>
          <w:bCs/>
          <w:sz w:val="28"/>
          <w:szCs w:val="28"/>
        </w:rPr>
        <w:t>3位置</w:t>
      </w:r>
      <w:r>
        <w:rPr>
          <w:rFonts w:ascii="仿宋_GB2312" w:hAnsi="仿宋_GB2312" w:eastAsia="仿宋_GB2312" w:cs="仿宋_GB2312"/>
          <w:bCs/>
          <w:sz w:val="28"/>
          <w:szCs w:val="28"/>
        </w:rPr>
        <w:t>位于</w:t>
      </w:r>
      <w:r>
        <w:rPr>
          <w:rFonts w:hint="eastAsia" w:ascii="仿宋_GB2312" w:hAnsi="仿宋_GB2312" w:eastAsia="仿宋_GB2312" w:cs="仿宋_GB2312"/>
          <w:bCs/>
          <w:sz w:val="28"/>
          <w:szCs w:val="28"/>
        </w:rPr>
        <w:t>18</w:t>
      </w:r>
      <w:r>
        <w:rPr>
          <w:rFonts w:ascii="仿宋_GB2312" w:hAnsi="仿宋_GB2312" w:eastAsia="仿宋_GB2312" w:cs="仿宋_GB2312"/>
          <w:bCs/>
          <w:sz w:val="28"/>
          <w:szCs w:val="28"/>
        </w:rPr>
        <w:t>cm处，槽</w:t>
      </w:r>
      <w:r>
        <w:rPr>
          <w:rFonts w:hint="eastAsia" w:ascii="仿宋_GB2312" w:hAnsi="仿宋_GB2312" w:eastAsia="仿宋_GB2312" w:cs="仿宋_GB2312"/>
          <w:bCs/>
          <w:sz w:val="28"/>
          <w:szCs w:val="28"/>
        </w:rPr>
        <w:t>4位置</w:t>
      </w:r>
      <w:r>
        <w:rPr>
          <w:rFonts w:ascii="仿宋_GB2312" w:hAnsi="仿宋_GB2312" w:eastAsia="仿宋_GB2312" w:cs="仿宋_GB2312"/>
          <w:bCs/>
          <w:sz w:val="28"/>
          <w:szCs w:val="28"/>
        </w:rPr>
        <w:t>位于</w:t>
      </w:r>
      <w:r>
        <w:rPr>
          <w:rFonts w:hint="eastAsia" w:ascii="仿宋_GB2312" w:hAnsi="仿宋_GB2312" w:eastAsia="仿宋_GB2312" w:cs="仿宋_GB2312"/>
          <w:bCs/>
          <w:sz w:val="28"/>
          <w:szCs w:val="28"/>
        </w:rPr>
        <w:t>19cm处</w:t>
      </w:r>
      <w:r>
        <w:rPr>
          <w:rFonts w:ascii="仿宋_GB2312" w:hAnsi="仿宋_GB2312" w:eastAsia="仿宋_GB2312" w:cs="仿宋_GB2312"/>
          <w:bCs/>
          <w:sz w:val="28"/>
          <w:szCs w:val="28"/>
        </w:rPr>
        <w:t>。</w:t>
      </w:r>
      <w:r>
        <w:rPr>
          <w:rFonts w:hint="eastAsia" w:ascii="仿宋_GB2312" w:hAnsi="仿宋_GB2312" w:eastAsia="仿宋_GB2312" w:cs="仿宋_GB2312"/>
          <w:bCs/>
          <w:sz w:val="28"/>
          <w:szCs w:val="28"/>
        </w:rPr>
        <w:t>（以滑块的右边为基准）每个</w:t>
      </w:r>
      <w:r>
        <w:rPr>
          <w:rFonts w:ascii="仿宋_GB2312" w:hAnsi="仿宋_GB2312" w:eastAsia="仿宋_GB2312" w:cs="仿宋_GB2312"/>
          <w:bCs/>
          <w:sz w:val="28"/>
          <w:szCs w:val="28"/>
        </w:rPr>
        <w:t>槽</w:t>
      </w:r>
      <w:r>
        <w:rPr>
          <w:rFonts w:hint="eastAsia" w:ascii="仿宋_GB2312" w:hAnsi="仿宋_GB2312" w:eastAsia="仿宋_GB2312" w:cs="仿宋_GB2312"/>
          <w:bCs/>
          <w:sz w:val="28"/>
          <w:szCs w:val="28"/>
        </w:rPr>
        <w:t>最多放料100kg。</w:t>
      </w:r>
    </w:p>
    <w:p>
      <w:pPr>
        <w:tabs>
          <w:tab w:val="left" w:pos="1080"/>
        </w:tabs>
        <w:spacing w:line="360" w:lineRule="auto"/>
        <w:ind w:firstLine="560" w:firstLineChars="200"/>
        <w:rPr>
          <w:rFonts w:hint="eastAsia" w:ascii="仿宋_GB2312" w:hAnsi="仿宋_GB2312" w:eastAsia="仿宋_GB2312" w:cs="仿宋_GB2312"/>
          <w:sz w:val="28"/>
          <w:szCs w:val="28"/>
        </w:rPr>
      </w:pPr>
      <w:r>
        <w:rPr>
          <w:rFonts w:hint="eastAsia" w:ascii="仿宋_GB2312" w:hAnsi="仿宋_GB2312" w:eastAsia="仿宋_GB2312" w:cs="仿宋_GB2312"/>
          <w:bCs/>
          <w:sz w:val="28"/>
          <w:szCs w:val="28"/>
        </w:rPr>
        <w:t>智能饲喂系统</w:t>
      </w:r>
      <w:r>
        <w:rPr>
          <w:rFonts w:ascii="仿宋_GB2312" w:hAnsi="仿宋_GB2312" w:eastAsia="仿宋_GB2312" w:cs="仿宋_GB2312"/>
          <w:bCs/>
          <w:sz w:val="28"/>
          <w:szCs w:val="28"/>
        </w:rPr>
        <w:t>由以下电气控制回路组成：</w:t>
      </w:r>
      <w:r>
        <w:rPr>
          <w:rFonts w:hint="eastAsia" w:ascii="仿宋_GB2312" w:hAnsi="仿宋_GB2312" w:eastAsia="仿宋_GB2312" w:cs="仿宋_GB2312"/>
          <w:bCs/>
          <w:sz w:val="28"/>
          <w:szCs w:val="28"/>
        </w:rPr>
        <w:t>小车</w:t>
      </w:r>
      <w:r>
        <w:rPr>
          <w:rFonts w:ascii="仿宋_GB2312" w:hAnsi="仿宋_GB2312" w:eastAsia="仿宋_GB2312" w:cs="仿宋_GB2312"/>
          <w:bCs/>
          <w:sz w:val="28"/>
          <w:szCs w:val="28"/>
        </w:rPr>
        <w:t>运行</w:t>
      </w:r>
      <w:r>
        <w:rPr>
          <w:rFonts w:hint="eastAsia" w:ascii="仿宋_GB2312" w:hAnsi="仿宋_GB2312" w:eastAsia="仿宋_GB2312" w:cs="仿宋_GB2312"/>
          <w:bCs/>
          <w:sz w:val="28"/>
          <w:szCs w:val="28"/>
        </w:rPr>
        <w:t>由</w:t>
      </w:r>
      <w:r>
        <w:rPr>
          <w:rFonts w:ascii="仿宋_GB2312" w:hAnsi="仿宋_GB2312" w:eastAsia="仿宋_GB2312" w:cs="仿宋_GB2312"/>
          <w:bCs/>
          <w:sz w:val="28"/>
          <w:szCs w:val="28"/>
        </w:rPr>
        <w:t>电机</w:t>
      </w:r>
      <w:r>
        <w:rPr>
          <w:rFonts w:hint="eastAsia" w:ascii="仿宋_GB2312" w:hAnsi="仿宋_GB2312" w:eastAsia="仿宋_GB2312" w:cs="仿宋_GB2312"/>
          <w:bCs/>
          <w:sz w:val="28"/>
          <w:szCs w:val="28"/>
        </w:rPr>
        <w:t>M1驱动</w:t>
      </w:r>
      <w:r>
        <w:rPr>
          <w:rFonts w:hint="eastAsia" w:ascii="仿宋_GB2312" w:hAnsi="仿宋_GB2312" w:eastAsia="仿宋_GB2312" w:cs="仿宋_GB2312"/>
          <w:bCs/>
          <w:color w:val="000000"/>
          <w:sz w:val="28"/>
          <w:szCs w:val="28"/>
        </w:rPr>
        <w:t>【M</w:t>
      </w:r>
      <w:r>
        <w:rPr>
          <w:rFonts w:ascii="仿宋_GB2312" w:hAnsi="仿宋_GB2312" w:eastAsia="仿宋_GB2312" w:cs="仿宋_GB2312"/>
          <w:bCs/>
          <w:color w:val="000000"/>
          <w:sz w:val="28"/>
          <w:szCs w:val="28"/>
        </w:rPr>
        <w:t>1</w:t>
      </w:r>
      <w:r>
        <w:rPr>
          <w:rFonts w:hint="eastAsia" w:ascii="仿宋_GB2312" w:hAnsi="仿宋_GB2312" w:eastAsia="仿宋_GB2312" w:cs="仿宋_GB2312"/>
          <w:color w:val="000000"/>
          <w:sz w:val="28"/>
          <w:szCs w:val="28"/>
        </w:rPr>
        <w:t>为伺服电机；伺服电机参数设置如下：伺服电机旋转一周需要4</w:t>
      </w:r>
      <w:r>
        <w:rPr>
          <w:rFonts w:ascii="仿宋_GB2312" w:hAnsi="仿宋_GB2312" w:eastAsia="仿宋_GB2312" w:cs="仿宋_GB2312"/>
          <w:color w:val="000000"/>
          <w:sz w:val="28"/>
          <w:szCs w:val="28"/>
        </w:rPr>
        <w:t>000</w:t>
      </w:r>
      <w:r>
        <w:rPr>
          <w:rFonts w:hint="eastAsia" w:ascii="仿宋_GB2312" w:hAnsi="仿宋_GB2312" w:eastAsia="仿宋_GB2312" w:cs="仿宋_GB2312"/>
          <w:color w:val="000000"/>
          <w:sz w:val="28"/>
          <w:szCs w:val="28"/>
        </w:rPr>
        <w:t>个脉冲</w:t>
      </w:r>
      <w:r>
        <w:rPr>
          <w:rFonts w:hint="eastAsia" w:ascii="仿宋_GB2312" w:hAnsi="仿宋_GB2312" w:eastAsia="仿宋_GB2312" w:cs="仿宋_GB2312"/>
          <w:bCs/>
          <w:color w:val="000000"/>
          <w:sz w:val="28"/>
          <w:szCs w:val="28"/>
        </w:rPr>
        <w:t>】；</w:t>
      </w:r>
      <w:r>
        <w:rPr>
          <w:rFonts w:ascii="仿宋_GB2312" w:hAnsi="仿宋_GB2312" w:eastAsia="仿宋_GB2312" w:cs="仿宋_GB2312"/>
          <w:bCs/>
          <w:color w:val="000000"/>
          <w:sz w:val="28"/>
          <w:szCs w:val="28"/>
        </w:rPr>
        <w:t>小车内部的放料</w:t>
      </w:r>
      <w:r>
        <w:rPr>
          <w:rFonts w:hint="eastAsia" w:ascii="仿宋_GB2312" w:hAnsi="仿宋_GB2312" w:eastAsia="仿宋_GB2312" w:cs="仿宋_GB2312"/>
          <w:bCs/>
          <w:color w:val="000000"/>
          <w:sz w:val="28"/>
          <w:szCs w:val="28"/>
        </w:rPr>
        <w:t>由</w:t>
      </w:r>
      <w:r>
        <w:rPr>
          <w:rFonts w:ascii="仿宋_GB2312" w:hAnsi="仿宋_GB2312" w:eastAsia="仿宋_GB2312" w:cs="仿宋_GB2312"/>
          <w:bCs/>
          <w:color w:val="000000"/>
          <w:sz w:val="28"/>
          <w:szCs w:val="28"/>
        </w:rPr>
        <w:t>电机</w:t>
      </w:r>
      <w:r>
        <w:rPr>
          <w:rFonts w:hint="eastAsia" w:ascii="仿宋_GB2312" w:hAnsi="仿宋_GB2312" w:eastAsia="仿宋_GB2312" w:cs="仿宋_GB2312"/>
          <w:bCs/>
          <w:color w:val="000000"/>
          <w:sz w:val="28"/>
          <w:szCs w:val="28"/>
        </w:rPr>
        <w:t>M2驱动【M2为三相异步电动机由变频器进行</w:t>
      </w:r>
      <w:r>
        <w:rPr>
          <w:rFonts w:hint="eastAsia" w:ascii="仿宋_GB2312" w:hAnsi="仿宋_GB2312" w:eastAsia="仿宋_GB2312" w:cs="仿宋_GB2312"/>
          <w:color w:val="000000"/>
          <w:sz w:val="28"/>
          <w:szCs w:val="28"/>
        </w:rPr>
        <w:t>模拟量控制，0</w:t>
      </w:r>
      <w:r>
        <w:rPr>
          <w:rFonts w:ascii="仿宋_GB2312" w:hAnsi="仿宋_GB2312" w:eastAsia="仿宋_GB2312" w:cs="仿宋_GB2312"/>
          <w:color w:val="000000"/>
          <w:sz w:val="28"/>
          <w:szCs w:val="28"/>
        </w:rPr>
        <w:t>-10v</w:t>
      </w:r>
      <w:r>
        <w:rPr>
          <w:rFonts w:hint="eastAsia" w:ascii="仿宋_GB2312" w:hAnsi="仿宋_GB2312" w:eastAsia="仿宋_GB2312" w:cs="仿宋_GB2312"/>
          <w:color w:val="000000"/>
          <w:sz w:val="28"/>
          <w:szCs w:val="28"/>
        </w:rPr>
        <w:t>对应0</w:t>
      </w:r>
      <w:r>
        <w:rPr>
          <w:rFonts w:ascii="仿宋_GB2312" w:hAnsi="仿宋_GB2312" w:eastAsia="仿宋_GB2312" w:cs="仿宋_GB2312"/>
          <w:color w:val="000000"/>
          <w:sz w:val="28"/>
          <w:szCs w:val="28"/>
        </w:rPr>
        <w:t>-50Hz</w:t>
      </w:r>
      <w:r>
        <w:rPr>
          <w:rFonts w:hint="eastAsia" w:ascii="仿宋_GB2312" w:hAnsi="仿宋_GB2312" w:eastAsia="仿宋_GB2312" w:cs="仿宋_GB2312"/>
          <w:color w:val="000000"/>
          <w:sz w:val="28"/>
          <w:szCs w:val="28"/>
        </w:rPr>
        <w:t>。</w:t>
      </w:r>
      <w:r>
        <w:rPr>
          <w:rFonts w:hint="eastAsia" w:ascii="仿宋_GB2312" w:hAnsi="仿宋_GB2312" w:eastAsia="仿宋_GB2312" w:cs="仿宋_GB2312"/>
          <w:bCs/>
          <w:color w:val="000000"/>
          <w:sz w:val="28"/>
          <w:szCs w:val="28"/>
        </w:rPr>
        <w:t>【加减速时间分别为0.4S、0.6S。只进行单向正转运行】；</w:t>
      </w:r>
      <w:r>
        <w:rPr>
          <w:rFonts w:ascii="仿宋_GB2312" w:hAnsi="仿宋_GB2312" w:eastAsia="仿宋_GB2312" w:cs="仿宋_GB2312"/>
          <w:bCs/>
          <w:color w:val="000000"/>
          <w:sz w:val="28"/>
          <w:szCs w:val="28"/>
        </w:rPr>
        <w:t>给</w:t>
      </w:r>
      <w:r>
        <w:rPr>
          <w:rFonts w:hint="eastAsia" w:ascii="仿宋_GB2312" w:hAnsi="仿宋_GB2312" w:eastAsia="仿宋_GB2312" w:cs="仿宋_GB2312"/>
          <w:bCs/>
          <w:color w:val="000000"/>
          <w:sz w:val="28"/>
          <w:szCs w:val="28"/>
        </w:rPr>
        <w:t>饲喂</w:t>
      </w:r>
      <w:r>
        <w:rPr>
          <w:rFonts w:ascii="仿宋_GB2312" w:hAnsi="仿宋_GB2312" w:eastAsia="仿宋_GB2312" w:cs="仿宋_GB2312"/>
          <w:bCs/>
          <w:color w:val="000000"/>
          <w:sz w:val="28"/>
          <w:szCs w:val="28"/>
        </w:rPr>
        <w:t>小车装料由电机</w:t>
      </w:r>
      <w:r>
        <w:rPr>
          <w:rFonts w:hint="eastAsia" w:ascii="仿宋_GB2312" w:hAnsi="仿宋_GB2312" w:eastAsia="仿宋_GB2312" w:cs="仿宋_GB2312"/>
          <w:bCs/>
          <w:color w:val="000000"/>
          <w:sz w:val="28"/>
          <w:szCs w:val="28"/>
        </w:rPr>
        <w:t>M3驱动【M3为双速电机，需要考虑过载、联锁保护，低速时热继电器整定电流为0.25A,高速时热继电器整定电流为0.3A】；</w:t>
      </w:r>
      <w:r>
        <w:rPr>
          <w:rFonts w:hint="eastAsia" w:ascii="仿宋_GB2312" w:hAnsi="仿宋_GB2312" w:eastAsia="仿宋_GB2312" w:cs="仿宋_GB2312"/>
          <w:bCs/>
          <w:sz w:val="28"/>
          <w:szCs w:val="28"/>
        </w:rPr>
        <w:t>搅拌震动由电机M4驱动</w:t>
      </w:r>
      <w:r>
        <w:rPr>
          <w:rFonts w:hint="eastAsia" w:ascii="仿宋_GB2312" w:hAnsi="仿宋_GB2312" w:eastAsia="仿宋_GB2312" w:cs="仿宋_GB2312"/>
          <w:bCs/>
          <w:color w:val="000000"/>
          <w:sz w:val="28"/>
          <w:szCs w:val="28"/>
        </w:rPr>
        <w:t>【M</w:t>
      </w:r>
      <w:r>
        <w:rPr>
          <w:rFonts w:ascii="仿宋_GB2312" w:hAnsi="仿宋_GB2312" w:eastAsia="仿宋_GB2312" w:cs="仿宋_GB2312"/>
          <w:bCs/>
          <w:color w:val="000000"/>
          <w:sz w:val="28"/>
          <w:szCs w:val="28"/>
        </w:rPr>
        <w:t>4</w:t>
      </w:r>
      <w:r>
        <w:rPr>
          <w:rFonts w:hint="eastAsia" w:ascii="仿宋_GB2312" w:hAnsi="仿宋_GB2312" w:eastAsia="仿宋_GB2312" w:cs="仿宋_GB2312"/>
          <w:bCs/>
          <w:color w:val="000000"/>
          <w:sz w:val="28"/>
          <w:szCs w:val="28"/>
        </w:rPr>
        <w:t>为三相异步电动机，可实现正反转运行】。</w:t>
      </w:r>
    </w:p>
    <w:p>
      <w:pPr>
        <w:tabs>
          <w:tab w:val="left" w:pos="1080"/>
        </w:tabs>
        <w:spacing w:line="360" w:lineRule="auto"/>
        <w:ind w:firstLine="602" w:firstLineChars="200"/>
        <w:rPr>
          <w:rFonts w:hint="eastAsia" w:ascii="仿宋_GB2312" w:eastAsia="仿宋_GB2312"/>
          <w:b/>
          <w:sz w:val="30"/>
          <w:szCs w:val="30"/>
        </w:rPr>
      </w:pPr>
      <w:r>
        <w:rPr>
          <w:rFonts w:hint="eastAsia" w:ascii="仿宋_GB2312" w:eastAsia="仿宋_GB2312"/>
          <w:b/>
          <w:sz w:val="30"/>
          <w:szCs w:val="30"/>
        </w:rPr>
        <w:t>二、控制系统设计要求</w:t>
      </w:r>
    </w:p>
    <w:p>
      <w:pPr>
        <w:tabs>
          <w:tab w:val="left" w:pos="1080"/>
        </w:tabs>
        <w:spacing w:line="360" w:lineRule="auto"/>
        <w:ind w:firstLine="560" w:firstLineChars="200"/>
        <w:rPr>
          <w:rFonts w:hint="eastAsia" w:ascii="仿宋_GB2312" w:hAnsi="仿宋" w:eastAsia="仿宋_GB2312" w:cs="仿宋"/>
          <w:color w:val="000000"/>
          <w:sz w:val="28"/>
          <w:szCs w:val="28"/>
        </w:rPr>
      </w:pPr>
      <w:r>
        <w:rPr>
          <w:rFonts w:hint="eastAsia" w:ascii="仿宋_GB2312" w:hAnsi="仿宋" w:eastAsia="仿宋_GB2312" w:cs="仿宋"/>
          <w:color w:val="000000"/>
          <w:sz w:val="28"/>
          <w:szCs w:val="28"/>
        </w:rPr>
        <w:t>1.本系统使用三台PLC、一台变频器，网络指定QCPU/S7-300/S7-1500为主站，2台FX3U/S7-200Smart/S7-1200及变频器为从站，分别以CC_Link或工业以太网的形式组网。</w:t>
      </w:r>
    </w:p>
    <w:p>
      <w:pPr>
        <w:tabs>
          <w:tab w:val="left" w:pos="1080"/>
        </w:tabs>
        <w:spacing w:line="360" w:lineRule="auto"/>
        <w:ind w:firstLine="560" w:firstLineChars="200"/>
        <w:rPr>
          <w:rFonts w:hint="eastAsia" w:ascii="仿宋_GB2312" w:hAnsi="仿宋" w:eastAsia="仿宋_GB2312" w:cs="仿宋"/>
          <w:color w:val="000000"/>
          <w:sz w:val="28"/>
          <w:szCs w:val="28"/>
        </w:rPr>
      </w:pPr>
      <w:r>
        <w:rPr>
          <w:rFonts w:hint="eastAsia" w:ascii="仿宋_GB2312" w:hAnsi="仿宋" w:eastAsia="仿宋_GB2312" w:cs="仿宋"/>
          <w:color w:val="000000"/>
          <w:sz w:val="28"/>
          <w:szCs w:val="28"/>
        </w:rPr>
        <w:t>2.MCGS触摸屏应连接到系统中主站PLC上（三菱系统中触摸屏连接到QPLC的RS232端口；西门子系统中触摸屏连接到S7-300/S7-1500的以太网端口，不允许连接到交换机）。</w:t>
      </w:r>
    </w:p>
    <w:p>
      <w:pPr>
        <w:tabs>
          <w:tab w:val="left" w:pos="1080"/>
        </w:tabs>
        <w:spacing w:line="360" w:lineRule="auto"/>
        <w:ind w:firstLine="560" w:firstLineChars="200"/>
        <w:rPr>
          <w:rFonts w:hint="eastAsia" w:ascii="仿宋_GB2312" w:hAnsi="仿宋" w:eastAsia="仿宋_GB2312" w:cs="仿宋"/>
          <w:color w:val="000000"/>
          <w:sz w:val="28"/>
          <w:szCs w:val="28"/>
        </w:rPr>
      </w:pPr>
      <w:r>
        <w:rPr>
          <w:rFonts w:hint="eastAsia" w:ascii="仿宋_GB2312" w:hAnsi="仿宋" w:eastAsia="仿宋_GB2312" w:cs="仿宋"/>
          <w:color w:val="000000"/>
          <w:sz w:val="28"/>
          <w:szCs w:val="28"/>
        </w:rPr>
        <w:t>3</w:t>
      </w:r>
      <w:r>
        <w:rPr>
          <w:rFonts w:hint="eastAsia" w:ascii="仿宋_GB2312" w:hAnsi="仿宋" w:eastAsia="仿宋_GB2312" w:cs="仿宋"/>
          <w:color w:val="000000"/>
          <w:sz w:val="28"/>
          <w:szCs w:val="28"/>
          <w:lang w:eastAsia="zh-CN"/>
        </w:rPr>
        <w:t>.</w:t>
      </w:r>
      <w:r>
        <w:rPr>
          <w:rFonts w:hint="eastAsia" w:ascii="仿宋_GB2312" w:hAnsi="仿宋" w:eastAsia="仿宋_GB2312" w:cs="仿宋"/>
          <w:color w:val="000000"/>
          <w:sz w:val="28"/>
          <w:szCs w:val="28"/>
        </w:rPr>
        <w:t>电机控制、I/O、HMI与PLC组合分配方案（其余自行定义）：</w:t>
      </w:r>
    </w:p>
    <w:tbl>
      <w:tblPr>
        <w:tblStyle w:val="9"/>
        <w:tblW w:w="8865" w:type="dxa"/>
        <w:jc w:val="center"/>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
      <w:tblGrid>
        <w:gridCol w:w="1828"/>
        <w:gridCol w:w="1860"/>
        <w:gridCol w:w="2559"/>
        <w:gridCol w:w="2618"/>
      </w:tblGrid>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jc w:val="center"/>
        </w:trPr>
        <w:tc>
          <w:tcPr>
            <w:tcW w:w="1828" w:type="dxa"/>
            <w:tcBorders>
              <w:tl2br w:val="single" w:color="auto" w:sz="4" w:space="0"/>
            </w:tcBorders>
          </w:tcPr>
          <w:p>
            <w:pPr>
              <w:tabs>
                <w:tab w:val="left" w:pos="1080"/>
              </w:tabs>
              <w:spacing w:line="560" w:lineRule="exact"/>
              <w:jc w:val="center"/>
              <w:rPr>
                <w:rFonts w:hint="eastAsia" w:ascii="仿宋_GB2312" w:hAnsi="宋体" w:eastAsia="仿宋_GB2312"/>
                <w:color w:val="000000"/>
                <w:sz w:val="24"/>
              </w:rPr>
            </w:pPr>
            <w:bookmarkStart w:id="1" w:name="_Hlk508184629"/>
            <w:r>
              <w:rPr>
                <w:rFonts w:hint="eastAsia" w:ascii="仿宋_GB2312" w:hAnsi="宋体" w:eastAsia="仿宋_GB2312"/>
                <w:color w:val="000000"/>
                <w:sz w:val="24"/>
                <w:lang w:val="en-US" w:eastAsia="zh-CN"/>
              </w:rPr>
              <w:t xml:space="preserve">      </w:t>
            </w:r>
            <w:r>
              <w:rPr>
                <w:rFonts w:hint="eastAsia" w:ascii="仿宋_GB2312" w:hAnsi="宋体" w:eastAsia="仿宋_GB2312"/>
                <w:color w:val="000000"/>
                <w:sz w:val="24"/>
              </w:rPr>
              <w:t>方案</w:t>
            </w:r>
          </w:p>
          <w:p>
            <w:pPr>
              <w:ind w:firstLine="240" w:firstLineChars="100"/>
              <w:rPr>
                <w:rFonts w:hint="eastAsia" w:ascii="仿宋_GB2312" w:hAnsi="宋体" w:eastAsia="仿宋_GB2312"/>
                <w:sz w:val="24"/>
              </w:rPr>
            </w:pPr>
            <w:bookmarkStart w:id="5" w:name="_GoBack"/>
            <w:bookmarkEnd w:id="5"/>
            <w:r>
              <w:rPr>
                <w:rFonts w:hint="eastAsia" w:ascii="仿宋_GB2312" w:hAnsi="宋体" w:eastAsia="仿宋_GB2312"/>
                <w:sz w:val="24"/>
              </w:rPr>
              <w:t>电机</w:t>
            </w:r>
          </w:p>
        </w:tc>
        <w:tc>
          <w:tcPr>
            <w:tcW w:w="1860" w:type="dxa"/>
          </w:tcPr>
          <w:p>
            <w:pPr>
              <w:tabs>
                <w:tab w:val="left" w:pos="1080"/>
              </w:tabs>
              <w:spacing w:line="560" w:lineRule="exact"/>
              <w:jc w:val="center"/>
              <w:rPr>
                <w:rFonts w:hint="eastAsia" w:ascii="仿宋_GB2312" w:hAnsi="宋体" w:eastAsia="仿宋_GB2312" w:cs="仿宋"/>
                <w:color w:val="000000"/>
                <w:sz w:val="24"/>
              </w:rPr>
            </w:pPr>
            <w:r>
              <w:rPr>
                <w:rFonts w:hint="eastAsia" w:ascii="仿宋_GB2312" w:hAnsi="宋体" w:eastAsia="仿宋_GB2312" w:cs="仿宋"/>
                <w:color w:val="000000"/>
                <w:sz w:val="24"/>
              </w:rPr>
              <w:t>三菱Q系列+FX3U系列方案</w:t>
            </w:r>
          </w:p>
        </w:tc>
        <w:tc>
          <w:tcPr>
            <w:tcW w:w="2559" w:type="dxa"/>
          </w:tcPr>
          <w:p>
            <w:pPr>
              <w:tabs>
                <w:tab w:val="left" w:pos="1080"/>
              </w:tabs>
              <w:spacing w:line="560" w:lineRule="exact"/>
              <w:jc w:val="center"/>
              <w:rPr>
                <w:rFonts w:hint="eastAsia" w:ascii="仿宋_GB2312" w:hAnsi="宋体" w:eastAsia="仿宋_GB2312" w:cs="仿宋"/>
                <w:color w:val="000000"/>
                <w:sz w:val="24"/>
              </w:rPr>
            </w:pPr>
            <w:r>
              <w:rPr>
                <w:rFonts w:hint="eastAsia" w:ascii="仿宋_GB2312" w:hAnsi="宋体" w:eastAsia="仿宋_GB2312" w:cs="仿宋"/>
                <w:color w:val="000000"/>
                <w:sz w:val="24"/>
              </w:rPr>
              <w:t>西门子S7-300 +S7-200Smart方案</w:t>
            </w:r>
          </w:p>
        </w:tc>
        <w:tc>
          <w:tcPr>
            <w:tcW w:w="2618" w:type="dxa"/>
          </w:tcPr>
          <w:p>
            <w:pPr>
              <w:tabs>
                <w:tab w:val="left" w:pos="1080"/>
              </w:tabs>
              <w:spacing w:line="560" w:lineRule="exact"/>
              <w:jc w:val="center"/>
              <w:rPr>
                <w:rFonts w:hint="eastAsia" w:ascii="仿宋_GB2312" w:hAnsi="宋体" w:eastAsia="仿宋_GB2312" w:cs="仿宋"/>
                <w:color w:val="000000"/>
                <w:sz w:val="24"/>
              </w:rPr>
            </w:pPr>
            <w:r>
              <w:rPr>
                <w:rFonts w:hint="eastAsia" w:ascii="仿宋_GB2312" w:hAnsi="宋体" w:eastAsia="仿宋_GB2312" w:cs="仿宋"/>
                <w:color w:val="000000"/>
                <w:sz w:val="24"/>
              </w:rPr>
              <w:t>西门子S7-1500 +S7-1200方案</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jc w:val="center"/>
        </w:trPr>
        <w:tc>
          <w:tcPr>
            <w:tcW w:w="1828" w:type="dxa"/>
          </w:tcPr>
          <w:p>
            <w:pPr>
              <w:tabs>
                <w:tab w:val="left" w:pos="1080"/>
              </w:tabs>
              <w:spacing w:line="560" w:lineRule="exact"/>
              <w:jc w:val="center"/>
              <w:rPr>
                <w:rFonts w:hint="eastAsia" w:ascii="仿宋_GB2312" w:hAnsi="宋体" w:eastAsia="仿宋_GB2312" w:cs="仿宋"/>
                <w:color w:val="000000"/>
                <w:sz w:val="24"/>
              </w:rPr>
            </w:pPr>
            <w:r>
              <w:rPr>
                <w:rFonts w:hint="eastAsia" w:ascii="仿宋_GB2312" w:hAnsi="宋体" w:eastAsia="仿宋_GB2312" w:cs="仿宋"/>
                <w:color w:val="000000"/>
                <w:sz w:val="24"/>
              </w:rPr>
              <w:t>HMI</w:t>
            </w:r>
          </w:p>
          <w:p>
            <w:pPr>
              <w:tabs>
                <w:tab w:val="left" w:pos="1080"/>
              </w:tabs>
              <w:spacing w:line="480" w:lineRule="exact"/>
              <w:jc w:val="center"/>
              <w:rPr>
                <w:rFonts w:hint="eastAsia" w:ascii="仿宋_GB2312" w:hAnsi="宋体" w:eastAsia="仿宋_GB2312" w:cs="仿宋"/>
                <w:color w:val="000000"/>
                <w:sz w:val="24"/>
              </w:rPr>
            </w:pPr>
            <w:r>
              <w:rPr>
                <w:rFonts w:hint="eastAsia" w:ascii="仿宋_GB2312" w:hAnsi="宋体" w:eastAsia="仿宋_GB2312" w:cs="仿宋"/>
                <w:color w:val="000000"/>
                <w:sz w:val="24"/>
              </w:rPr>
              <w:t>SB1～SB4</w:t>
            </w:r>
          </w:p>
        </w:tc>
        <w:tc>
          <w:tcPr>
            <w:tcW w:w="1860" w:type="dxa"/>
            <w:vAlign w:val="center"/>
          </w:tcPr>
          <w:p>
            <w:pPr>
              <w:tabs>
                <w:tab w:val="left" w:pos="1080"/>
              </w:tabs>
              <w:spacing w:line="560" w:lineRule="exact"/>
              <w:jc w:val="center"/>
              <w:rPr>
                <w:rFonts w:hint="eastAsia" w:ascii="仿宋_GB2312" w:hAnsi="宋体" w:eastAsia="仿宋_GB2312" w:cs="仿宋"/>
                <w:color w:val="000000"/>
                <w:sz w:val="24"/>
              </w:rPr>
            </w:pPr>
            <w:r>
              <w:rPr>
                <w:rFonts w:hint="eastAsia" w:ascii="仿宋_GB2312" w:hAnsi="宋体" w:eastAsia="仿宋_GB2312" w:cs="仿宋"/>
                <w:color w:val="000000"/>
                <w:sz w:val="24"/>
              </w:rPr>
              <w:t>Q00UCPU</w:t>
            </w:r>
          </w:p>
        </w:tc>
        <w:tc>
          <w:tcPr>
            <w:tcW w:w="2559" w:type="dxa"/>
            <w:vAlign w:val="center"/>
          </w:tcPr>
          <w:p>
            <w:pPr>
              <w:tabs>
                <w:tab w:val="left" w:pos="1080"/>
              </w:tabs>
              <w:spacing w:line="560" w:lineRule="exact"/>
              <w:jc w:val="center"/>
              <w:rPr>
                <w:rFonts w:hint="eastAsia" w:ascii="仿宋_GB2312" w:hAnsi="宋体" w:eastAsia="仿宋_GB2312" w:cs="仿宋"/>
                <w:color w:val="000000"/>
                <w:sz w:val="24"/>
              </w:rPr>
            </w:pPr>
            <w:r>
              <w:rPr>
                <w:rFonts w:hint="eastAsia" w:ascii="仿宋_GB2312" w:hAnsi="宋体" w:eastAsia="仿宋_GB2312" w:cs="仿宋"/>
                <w:color w:val="000000"/>
                <w:sz w:val="24"/>
              </w:rPr>
              <w:t>CPU314C-2PN/DP</w:t>
            </w:r>
          </w:p>
        </w:tc>
        <w:tc>
          <w:tcPr>
            <w:tcW w:w="2618" w:type="dxa"/>
            <w:vAlign w:val="center"/>
          </w:tcPr>
          <w:p>
            <w:pPr>
              <w:tabs>
                <w:tab w:val="left" w:pos="1080"/>
              </w:tabs>
              <w:spacing w:line="560" w:lineRule="exact"/>
              <w:jc w:val="center"/>
              <w:rPr>
                <w:rFonts w:hint="eastAsia" w:ascii="仿宋_GB2312" w:hAnsi="宋体" w:eastAsia="仿宋_GB2312" w:cs="仿宋"/>
                <w:color w:val="000000"/>
                <w:sz w:val="24"/>
              </w:rPr>
            </w:pPr>
            <w:r>
              <w:rPr>
                <w:rFonts w:hint="eastAsia" w:ascii="仿宋_GB2312" w:hAnsi="宋体" w:eastAsia="仿宋_GB2312" w:cs="仿宋"/>
                <w:color w:val="000000"/>
                <w:sz w:val="24"/>
              </w:rPr>
              <w:t>CPU 1511</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jc w:val="center"/>
        </w:trPr>
        <w:tc>
          <w:tcPr>
            <w:tcW w:w="1828" w:type="dxa"/>
          </w:tcPr>
          <w:p>
            <w:pPr>
              <w:tabs>
                <w:tab w:val="left" w:pos="1080"/>
              </w:tabs>
              <w:spacing w:line="480" w:lineRule="exact"/>
              <w:jc w:val="center"/>
              <w:rPr>
                <w:rFonts w:hint="eastAsia" w:ascii="仿宋_GB2312" w:hAnsi="宋体" w:eastAsia="仿宋_GB2312" w:cs="仿宋"/>
                <w:color w:val="000000"/>
                <w:sz w:val="24"/>
              </w:rPr>
            </w:pPr>
            <w:r>
              <w:rPr>
                <w:rFonts w:hint="eastAsia" w:ascii="仿宋_GB2312" w:hAnsi="宋体" w:eastAsia="仿宋_GB2312" w:cs="仿宋"/>
                <w:color w:val="000000"/>
                <w:sz w:val="24"/>
              </w:rPr>
              <w:t>M3、M4</w:t>
            </w:r>
          </w:p>
          <w:p>
            <w:pPr>
              <w:tabs>
                <w:tab w:val="left" w:pos="1080"/>
              </w:tabs>
              <w:spacing w:line="480" w:lineRule="exact"/>
              <w:jc w:val="center"/>
              <w:rPr>
                <w:rFonts w:hint="eastAsia" w:ascii="仿宋_GB2312" w:hAnsi="宋体" w:eastAsia="仿宋_GB2312" w:cs="仿宋"/>
                <w:color w:val="000000"/>
                <w:sz w:val="24"/>
              </w:rPr>
            </w:pPr>
            <w:r>
              <w:rPr>
                <w:rFonts w:hint="eastAsia" w:ascii="仿宋_GB2312" w:hAnsi="宋体" w:eastAsia="仿宋_GB2312" w:cs="仿宋"/>
                <w:color w:val="000000"/>
                <w:sz w:val="24"/>
              </w:rPr>
              <w:t>HL1～HL3</w:t>
            </w:r>
          </w:p>
        </w:tc>
        <w:tc>
          <w:tcPr>
            <w:tcW w:w="1860" w:type="dxa"/>
            <w:vAlign w:val="center"/>
          </w:tcPr>
          <w:p>
            <w:pPr>
              <w:tabs>
                <w:tab w:val="left" w:pos="1080"/>
              </w:tabs>
              <w:spacing w:line="480" w:lineRule="exact"/>
              <w:jc w:val="center"/>
              <w:rPr>
                <w:rFonts w:hint="eastAsia" w:ascii="仿宋_GB2312" w:hAnsi="宋体" w:eastAsia="仿宋_GB2312" w:cs="仿宋"/>
                <w:color w:val="000000"/>
                <w:sz w:val="24"/>
              </w:rPr>
            </w:pPr>
            <w:r>
              <w:rPr>
                <w:rFonts w:hint="eastAsia" w:ascii="仿宋_GB2312" w:hAnsi="宋体" w:eastAsia="仿宋_GB2312" w:cs="仿宋"/>
                <w:color w:val="000000"/>
                <w:sz w:val="24"/>
              </w:rPr>
              <w:t>FX3U-32MR</w:t>
            </w:r>
          </w:p>
        </w:tc>
        <w:tc>
          <w:tcPr>
            <w:tcW w:w="2559" w:type="dxa"/>
            <w:vAlign w:val="center"/>
          </w:tcPr>
          <w:p>
            <w:pPr>
              <w:tabs>
                <w:tab w:val="left" w:pos="1080"/>
              </w:tabs>
              <w:spacing w:line="480" w:lineRule="exact"/>
              <w:jc w:val="center"/>
              <w:rPr>
                <w:rFonts w:hint="eastAsia" w:ascii="仿宋_GB2312" w:hAnsi="宋体" w:eastAsia="仿宋_GB2312" w:cs="仿宋"/>
                <w:color w:val="000000"/>
                <w:sz w:val="24"/>
              </w:rPr>
            </w:pPr>
            <w:r>
              <w:rPr>
                <w:rFonts w:hint="eastAsia" w:ascii="仿宋_GB2312" w:hAnsi="宋体" w:eastAsia="仿宋_GB2312" w:cs="仿宋"/>
                <w:color w:val="000000"/>
                <w:sz w:val="24"/>
              </w:rPr>
              <w:t>S7-200Smart</w:t>
            </w:r>
          </w:p>
          <w:p>
            <w:pPr>
              <w:tabs>
                <w:tab w:val="left" w:pos="1080"/>
              </w:tabs>
              <w:spacing w:line="480" w:lineRule="exact"/>
              <w:jc w:val="center"/>
              <w:rPr>
                <w:rFonts w:hint="eastAsia" w:ascii="仿宋_GB2312" w:hAnsi="宋体" w:eastAsia="仿宋_GB2312" w:cs="仿宋"/>
                <w:color w:val="000000"/>
                <w:sz w:val="24"/>
              </w:rPr>
            </w:pPr>
            <w:r>
              <w:rPr>
                <w:rFonts w:hint="eastAsia" w:ascii="仿宋_GB2312" w:hAnsi="宋体" w:eastAsia="仿宋_GB2312" w:cs="仿宋"/>
                <w:color w:val="000000"/>
                <w:sz w:val="24"/>
              </w:rPr>
              <w:t>6ES7288-1SR40-0AA0</w:t>
            </w:r>
          </w:p>
        </w:tc>
        <w:tc>
          <w:tcPr>
            <w:tcW w:w="2618" w:type="dxa"/>
            <w:vAlign w:val="center"/>
          </w:tcPr>
          <w:p>
            <w:pPr>
              <w:tabs>
                <w:tab w:val="left" w:pos="1080"/>
              </w:tabs>
              <w:spacing w:line="480" w:lineRule="exact"/>
              <w:jc w:val="center"/>
              <w:rPr>
                <w:rFonts w:hint="eastAsia" w:ascii="仿宋_GB2312" w:hAnsi="宋体" w:eastAsia="仿宋_GB2312" w:cs="仿宋"/>
                <w:color w:val="000000"/>
                <w:sz w:val="24"/>
              </w:rPr>
            </w:pPr>
            <w:r>
              <w:rPr>
                <w:rFonts w:hint="eastAsia" w:ascii="仿宋_GB2312" w:hAnsi="宋体" w:eastAsia="仿宋_GB2312" w:cs="仿宋"/>
                <w:color w:val="000000"/>
                <w:sz w:val="24"/>
              </w:rPr>
              <w:t>CPU 1212C</w:t>
            </w:r>
          </w:p>
          <w:p>
            <w:pPr>
              <w:tabs>
                <w:tab w:val="left" w:pos="1080"/>
              </w:tabs>
              <w:spacing w:line="480" w:lineRule="exact"/>
              <w:jc w:val="center"/>
              <w:rPr>
                <w:rFonts w:hint="eastAsia" w:ascii="仿宋_GB2312" w:hAnsi="宋体" w:eastAsia="仿宋_GB2312" w:cs="仿宋"/>
                <w:color w:val="000000"/>
                <w:sz w:val="24"/>
              </w:rPr>
            </w:pPr>
            <w:r>
              <w:rPr>
                <w:rFonts w:hint="eastAsia" w:ascii="仿宋_GB2312" w:hAnsi="宋体" w:eastAsia="仿宋_GB2312" w:cs="仿宋"/>
                <w:color w:val="000000"/>
                <w:sz w:val="24"/>
              </w:rPr>
              <w:t>6ES7212-1BE40-0XB0</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jc w:val="center"/>
        </w:trPr>
        <w:tc>
          <w:tcPr>
            <w:tcW w:w="1828" w:type="dxa"/>
          </w:tcPr>
          <w:p>
            <w:pPr>
              <w:tabs>
                <w:tab w:val="left" w:pos="1080"/>
              </w:tabs>
              <w:spacing w:line="480" w:lineRule="exact"/>
              <w:jc w:val="center"/>
              <w:rPr>
                <w:rFonts w:hint="eastAsia" w:ascii="仿宋_GB2312" w:hAnsi="宋体" w:eastAsia="仿宋_GB2312" w:cs="仿宋"/>
                <w:color w:val="000000"/>
                <w:sz w:val="24"/>
              </w:rPr>
            </w:pPr>
            <w:r>
              <w:rPr>
                <w:rFonts w:hint="eastAsia" w:ascii="仿宋_GB2312" w:hAnsi="宋体" w:eastAsia="仿宋_GB2312" w:cs="仿宋"/>
                <w:color w:val="000000"/>
                <w:sz w:val="24"/>
              </w:rPr>
              <w:t>M1</w:t>
            </w:r>
          </w:p>
          <w:p>
            <w:pPr>
              <w:tabs>
                <w:tab w:val="left" w:pos="1080"/>
              </w:tabs>
              <w:spacing w:line="480" w:lineRule="exact"/>
              <w:jc w:val="center"/>
              <w:rPr>
                <w:rFonts w:hint="eastAsia" w:ascii="仿宋_GB2312" w:hAnsi="宋体" w:eastAsia="仿宋_GB2312" w:cs="仿宋"/>
                <w:color w:val="000000"/>
                <w:sz w:val="24"/>
              </w:rPr>
            </w:pPr>
            <w:r>
              <w:rPr>
                <w:rFonts w:hint="eastAsia" w:ascii="仿宋_GB2312" w:hAnsi="宋体" w:eastAsia="仿宋_GB2312" w:cs="仿宋"/>
                <w:color w:val="000000"/>
                <w:sz w:val="24"/>
              </w:rPr>
              <w:t>SQ1、SQ3</w:t>
            </w:r>
          </w:p>
        </w:tc>
        <w:tc>
          <w:tcPr>
            <w:tcW w:w="1860" w:type="dxa"/>
            <w:vAlign w:val="center"/>
          </w:tcPr>
          <w:p>
            <w:pPr>
              <w:tabs>
                <w:tab w:val="left" w:pos="1080"/>
              </w:tabs>
              <w:spacing w:line="480" w:lineRule="exact"/>
              <w:jc w:val="center"/>
              <w:rPr>
                <w:rFonts w:hint="eastAsia" w:ascii="仿宋_GB2312" w:hAnsi="宋体" w:eastAsia="仿宋_GB2312" w:cs="仿宋"/>
                <w:color w:val="000000"/>
                <w:sz w:val="24"/>
              </w:rPr>
            </w:pPr>
            <w:r>
              <w:rPr>
                <w:rFonts w:hint="eastAsia" w:ascii="仿宋_GB2312" w:hAnsi="宋体" w:eastAsia="仿宋_GB2312" w:cs="仿宋"/>
                <w:color w:val="000000"/>
                <w:sz w:val="24"/>
              </w:rPr>
              <w:t>FX3U-32MT</w:t>
            </w:r>
          </w:p>
        </w:tc>
        <w:tc>
          <w:tcPr>
            <w:tcW w:w="2559" w:type="dxa"/>
            <w:vAlign w:val="center"/>
          </w:tcPr>
          <w:p>
            <w:pPr>
              <w:tabs>
                <w:tab w:val="left" w:pos="1080"/>
              </w:tabs>
              <w:spacing w:line="480" w:lineRule="exact"/>
              <w:jc w:val="center"/>
              <w:rPr>
                <w:rFonts w:hint="eastAsia" w:ascii="仿宋_GB2312" w:hAnsi="宋体" w:eastAsia="仿宋_GB2312" w:cs="仿宋"/>
                <w:color w:val="000000"/>
                <w:sz w:val="24"/>
              </w:rPr>
            </w:pPr>
            <w:r>
              <w:rPr>
                <w:rFonts w:hint="eastAsia" w:ascii="仿宋_GB2312" w:hAnsi="宋体" w:eastAsia="仿宋_GB2312" w:cs="仿宋"/>
                <w:color w:val="000000"/>
                <w:sz w:val="24"/>
              </w:rPr>
              <w:t>S7-200Smart</w:t>
            </w:r>
          </w:p>
          <w:p>
            <w:pPr>
              <w:tabs>
                <w:tab w:val="left" w:pos="1080"/>
              </w:tabs>
              <w:spacing w:line="480" w:lineRule="exact"/>
              <w:rPr>
                <w:rFonts w:hint="eastAsia" w:ascii="仿宋_GB2312" w:hAnsi="宋体" w:eastAsia="仿宋_GB2312" w:cs="仿宋"/>
                <w:color w:val="000000"/>
                <w:sz w:val="24"/>
              </w:rPr>
            </w:pPr>
            <w:r>
              <w:rPr>
                <w:rFonts w:hint="eastAsia" w:ascii="仿宋_GB2312" w:hAnsi="宋体" w:eastAsia="仿宋_GB2312" w:cs="仿宋"/>
                <w:color w:val="000000"/>
                <w:sz w:val="24"/>
              </w:rPr>
              <w:t>6ES7288-1ST30-0AA0</w:t>
            </w:r>
          </w:p>
        </w:tc>
        <w:tc>
          <w:tcPr>
            <w:tcW w:w="2618" w:type="dxa"/>
            <w:vAlign w:val="center"/>
          </w:tcPr>
          <w:p>
            <w:pPr>
              <w:tabs>
                <w:tab w:val="left" w:pos="1080"/>
              </w:tabs>
              <w:spacing w:line="480" w:lineRule="exact"/>
              <w:jc w:val="center"/>
              <w:rPr>
                <w:rFonts w:hint="eastAsia" w:ascii="仿宋_GB2312" w:hAnsi="宋体" w:eastAsia="仿宋_GB2312" w:cs="仿宋"/>
                <w:color w:val="000000"/>
                <w:sz w:val="24"/>
              </w:rPr>
            </w:pPr>
            <w:bookmarkStart w:id="2" w:name="_Hlk507925933"/>
            <w:r>
              <w:rPr>
                <w:rFonts w:hint="eastAsia" w:ascii="仿宋_GB2312" w:hAnsi="宋体" w:eastAsia="仿宋_GB2312" w:cs="仿宋"/>
                <w:color w:val="000000"/>
                <w:sz w:val="24"/>
              </w:rPr>
              <w:t>CPU 1212C</w:t>
            </w:r>
          </w:p>
          <w:p>
            <w:pPr>
              <w:tabs>
                <w:tab w:val="left" w:pos="1080"/>
              </w:tabs>
              <w:spacing w:line="480" w:lineRule="exact"/>
              <w:jc w:val="center"/>
              <w:rPr>
                <w:rFonts w:hint="eastAsia" w:ascii="仿宋_GB2312" w:hAnsi="宋体" w:eastAsia="仿宋_GB2312" w:cs="仿宋"/>
                <w:color w:val="000000"/>
                <w:sz w:val="24"/>
              </w:rPr>
            </w:pPr>
            <w:r>
              <w:rPr>
                <w:rFonts w:hint="eastAsia" w:ascii="仿宋_GB2312" w:hAnsi="宋体" w:eastAsia="仿宋_GB2312" w:cs="仿宋"/>
                <w:color w:val="000000"/>
                <w:sz w:val="24"/>
              </w:rPr>
              <w:t>6ES7212-1AE40-0XB0</w:t>
            </w:r>
            <w:bookmarkEnd w:id="2"/>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jc w:val="center"/>
        </w:trPr>
        <w:tc>
          <w:tcPr>
            <w:tcW w:w="1828" w:type="dxa"/>
          </w:tcPr>
          <w:p>
            <w:pPr>
              <w:tabs>
                <w:tab w:val="left" w:pos="1080"/>
              </w:tabs>
              <w:spacing w:line="480" w:lineRule="exact"/>
              <w:jc w:val="center"/>
              <w:rPr>
                <w:rFonts w:hint="eastAsia" w:ascii="仿宋_GB2312" w:hAnsi="宋体" w:eastAsia="仿宋_GB2312" w:cs="仿宋"/>
                <w:color w:val="000000"/>
                <w:sz w:val="24"/>
              </w:rPr>
            </w:pPr>
            <w:r>
              <w:rPr>
                <w:rFonts w:hint="eastAsia" w:ascii="仿宋_GB2312" w:hAnsi="宋体" w:eastAsia="仿宋_GB2312" w:cs="仿宋"/>
                <w:color w:val="000000"/>
                <w:sz w:val="24"/>
              </w:rPr>
              <w:t>M2</w:t>
            </w:r>
          </w:p>
        </w:tc>
        <w:tc>
          <w:tcPr>
            <w:tcW w:w="1860" w:type="dxa"/>
            <w:vAlign w:val="center"/>
          </w:tcPr>
          <w:p>
            <w:pPr>
              <w:tabs>
                <w:tab w:val="left" w:pos="1080"/>
              </w:tabs>
              <w:spacing w:line="480" w:lineRule="exact"/>
              <w:jc w:val="center"/>
              <w:rPr>
                <w:rFonts w:hint="eastAsia" w:ascii="仿宋_GB2312" w:hAnsi="宋体" w:eastAsia="仿宋_GB2312" w:cs="宋体"/>
                <w:color w:val="000000"/>
                <w:sz w:val="24"/>
              </w:rPr>
            </w:pPr>
            <w:r>
              <w:rPr>
                <w:rFonts w:hint="eastAsia" w:ascii="仿宋_GB2312" w:hAnsi="宋体" w:eastAsia="仿宋_GB2312" w:cs="宋体"/>
                <w:color w:val="000000"/>
                <w:sz w:val="24"/>
              </w:rPr>
              <w:t>FR-E840</w:t>
            </w:r>
          </w:p>
        </w:tc>
        <w:tc>
          <w:tcPr>
            <w:tcW w:w="2559" w:type="dxa"/>
            <w:vAlign w:val="center"/>
          </w:tcPr>
          <w:p>
            <w:pPr>
              <w:tabs>
                <w:tab w:val="left" w:pos="1080"/>
              </w:tabs>
              <w:spacing w:line="480" w:lineRule="exact"/>
              <w:jc w:val="center"/>
              <w:rPr>
                <w:rFonts w:hint="eastAsia" w:ascii="仿宋_GB2312" w:hAnsi="宋体" w:eastAsia="仿宋_GB2312" w:cs="宋体"/>
                <w:color w:val="000000"/>
                <w:sz w:val="24"/>
              </w:rPr>
            </w:pPr>
            <w:r>
              <w:rPr>
                <w:rFonts w:hint="eastAsia" w:ascii="仿宋_GB2312" w:hAnsi="宋体" w:eastAsia="仿宋_GB2312" w:cs="宋体"/>
                <w:color w:val="000000"/>
                <w:sz w:val="24"/>
              </w:rPr>
              <w:t>G120C-PN</w:t>
            </w:r>
          </w:p>
        </w:tc>
        <w:tc>
          <w:tcPr>
            <w:tcW w:w="2618" w:type="dxa"/>
            <w:vAlign w:val="center"/>
          </w:tcPr>
          <w:p>
            <w:pPr>
              <w:tabs>
                <w:tab w:val="left" w:pos="1080"/>
              </w:tabs>
              <w:spacing w:line="480" w:lineRule="exact"/>
              <w:jc w:val="center"/>
              <w:rPr>
                <w:rFonts w:hint="eastAsia" w:ascii="仿宋_GB2312" w:hAnsi="宋体" w:eastAsia="仿宋_GB2312" w:cs="宋体"/>
                <w:color w:val="000000"/>
                <w:sz w:val="24"/>
              </w:rPr>
            </w:pPr>
            <w:r>
              <w:rPr>
                <w:rFonts w:hint="eastAsia" w:ascii="仿宋_GB2312" w:hAnsi="宋体" w:eastAsia="仿宋_GB2312" w:cs="宋体"/>
                <w:color w:val="000000"/>
                <w:sz w:val="24"/>
              </w:rPr>
              <w:t>G120C-PN</w:t>
            </w:r>
          </w:p>
        </w:tc>
      </w:tr>
      <w:bookmarkEnd w:id="1"/>
    </w:tbl>
    <w:p>
      <w:pPr>
        <w:autoSpaceDE w:val="0"/>
        <w:autoSpaceDN w:val="0"/>
        <w:adjustRightInd w:val="0"/>
        <w:spacing w:line="360" w:lineRule="auto"/>
        <w:ind w:firstLine="560" w:firstLineChars="200"/>
        <w:jc w:val="left"/>
        <w:rPr>
          <w:rFonts w:ascii="仿宋_GB2312" w:eastAsia="仿宋_GB2312"/>
          <w:color w:val="000000"/>
          <w:sz w:val="28"/>
          <w:szCs w:val="28"/>
        </w:rPr>
      </w:pPr>
      <w:r>
        <w:rPr>
          <w:rFonts w:hint="eastAsia" w:ascii="仿宋_GB2312" w:eastAsia="仿宋_GB2312"/>
          <w:color w:val="000000"/>
          <w:sz w:val="28"/>
          <w:szCs w:val="28"/>
          <w:lang w:val="es-ES"/>
        </w:rPr>
        <w:t>4</w:t>
      </w:r>
      <w:r>
        <w:rPr>
          <w:rFonts w:hint="eastAsia" w:ascii="仿宋_GB2312" w:eastAsia="仿宋_GB2312"/>
          <w:color w:val="000000"/>
          <w:sz w:val="28"/>
          <w:szCs w:val="28"/>
          <w:lang w:val="es-ES" w:eastAsia="zh-CN"/>
        </w:rPr>
        <w:t>.</w:t>
      </w:r>
      <w:r>
        <w:rPr>
          <w:rFonts w:hint="eastAsia" w:ascii="仿宋_GB2312" w:eastAsia="仿宋_GB2312"/>
          <w:color w:val="000000"/>
          <w:sz w:val="28"/>
          <w:szCs w:val="28"/>
        </w:rPr>
        <w:t>根据本控制要求设计电气控制原理图，根据所设计的电路图连接</w:t>
      </w:r>
      <w:r>
        <w:rPr>
          <w:rFonts w:hint="eastAsia" w:ascii="仿宋_GB2312" w:eastAsia="仿宋_GB2312"/>
          <w:sz w:val="28"/>
          <w:szCs w:val="28"/>
        </w:rPr>
        <w:t>电路，不允许借用机床考核单元电气回路。</w:t>
      </w:r>
      <w:r>
        <w:rPr>
          <w:rFonts w:hint="eastAsia" w:ascii="仿宋_GB2312" w:eastAsia="仿宋_GB2312"/>
          <w:color w:val="000000"/>
          <w:sz w:val="28"/>
          <w:szCs w:val="28"/>
        </w:rPr>
        <w:t>参照所给定的IO分配表格式，将编程中所用到的各个PLC的IO点以及主要的中间继电器和存储器填入IO分配表中。</w:t>
      </w:r>
    </w:p>
    <w:p>
      <w:pPr>
        <w:tabs>
          <w:tab w:val="left" w:pos="1080"/>
        </w:tabs>
        <w:spacing w:line="360" w:lineRule="auto"/>
        <w:ind w:firstLine="560" w:firstLineChars="200"/>
        <w:rPr>
          <w:rFonts w:hint="eastAsia" w:ascii="仿宋_GB2312" w:hAnsi="仿宋" w:eastAsia="仿宋_GB2312" w:cs="仿宋"/>
          <w:color w:val="000000"/>
          <w:sz w:val="28"/>
          <w:szCs w:val="28"/>
        </w:rPr>
      </w:pPr>
      <w:r>
        <w:rPr>
          <w:rFonts w:hint="eastAsia" w:ascii="仿宋_GB2312" w:hAnsi="仿宋" w:eastAsia="仿宋_GB2312" w:cs="仿宋"/>
          <w:color w:val="000000"/>
          <w:sz w:val="28"/>
          <w:szCs w:val="28"/>
          <w:lang w:val="es-ES"/>
        </w:rPr>
        <w:t>5</w:t>
      </w:r>
      <w:r>
        <w:rPr>
          <w:rFonts w:hint="eastAsia" w:ascii="仿宋_GB2312" w:hAnsi="仿宋" w:eastAsia="仿宋_GB2312" w:cs="仿宋"/>
          <w:color w:val="000000"/>
          <w:sz w:val="28"/>
          <w:szCs w:val="28"/>
          <w:lang w:val="es-ES" w:eastAsia="zh-CN"/>
        </w:rPr>
        <w:t>.</w:t>
      </w:r>
      <w:r>
        <w:rPr>
          <w:rFonts w:hint="eastAsia" w:ascii="仿宋_GB2312" w:hAnsi="仿宋" w:eastAsia="仿宋_GB2312" w:cs="仿宋"/>
          <w:color w:val="000000"/>
          <w:sz w:val="28"/>
          <w:szCs w:val="28"/>
        </w:rPr>
        <w:t>三台PLC和变频器安装位置要求如图2所示,不允许自行定义位置，不得擅自更改设备已有器件位置和线路，其余器件位置自行定义。</w:t>
      </w:r>
    </w:p>
    <w:p>
      <w:pPr>
        <w:autoSpaceDE w:val="0"/>
        <w:autoSpaceDN w:val="0"/>
        <w:adjustRightInd w:val="0"/>
        <w:jc w:val="left"/>
        <w:rPr>
          <w:rFonts w:hint="eastAsia" w:ascii="仿宋_GB2312" w:hAnsi="仿宋" w:eastAsia="仿宋_GB2312" w:cs="仿宋"/>
          <w:color w:val="000000"/>
          <w:sz w:val="28"/>
          <w:szCs w:val="28"/>
        </w:rPr>
      </w:pPr>
      <w:r>
        <w:rPr>
          <w:rFonts w:ascii="仿宋_GB2312" w:hAnsi="仿宋" w:eastAsia="仿宋_GB2312" w:cs="仿宋"/>
          <w:color w:val="000000"/>
          <w:sz w:val="28"/>
          <w:szCs w:val="28"/>
          <w:lang w:val="en-US" w:eastAsia="zh-CN"/>
        </w:rPr>
        <w:pict>
          <v:shape id="AutoShape 8" o:spid="_x0000_s1058" o:spt="61" type="#_x0000_t61" style="position:absolute;left:0pt;margin-left:262.95pt;margin-top:28.55pt;height:88pt;width:147pt;z-index:251660288;mso-width-relative:page;mso-height-relative:page;" coordsize="21600,21600" adj="-7450,7486">
            <v:path/>
            <v:fill color2="#BBD5F0" focussize="0,0"/>
            <v:stroke weight="1.25pt" joinstyle="miter"/>
            <v:imagedata o:title=""/>
            <o:lock v:ext="edit"/>
            <v:textbox>
              <w:txbxContent>
                <w:p>
                  <w:pPr>
                    <w:tabs>
                      <w:tab w:val="left" w:pos="1080"/>
                    </w:tabs>
                    <w:jc w:val="center"/>
                    <w:rPr>
                      <w:rFonts w:hint="eastAsia" w:ascii="仿宋_GB2312" w:hAnsi="宋体" w:eastAsia="仿宋_GB2312" w:cs="仿宋"/>
                      <w:color w:val="000000"/>
                      <w:sz w:val="24"/>
                    </w:rPr>
                  </w:pPr>
                  <w:r>
                    <w:rPr>
                      <w:rFonts w:hint="eastAsia" w:ascii="仿宋_GB2312" w:eastAsia="仿宋_GB2312"/>
                      <w:sz w:val="24"/>
                    </w:rPr>
                    <w:t>从站：三菱</w:t>
                  </w:r>
                  <w:r>
                    <w:rPr>
                      <w:rFonts w:hint="eastAsia" w:ascii="仿宋_GB2312" w:hAnsi="宋体" w:eastAsia="仿宋_GB2312" w:cs="仿宋"/>
                      <w:color w:val="000000"/>
                      <w:sz w:val="24"/>
                    </w:rPr>
                    <w:t>FX3U-32MT</w:t>
                  </w:r>
                </w:p>
                <w:p>
                  <w:pPr>
                    <w:tabs>
                      <w:tab w:val="left" w:pos="1080"/>
                    </w:tabs>
                    <w:jc w:val="center"/>
                    <w:rPr>
                      <w:rFonts w:hint="eastAsia" w:ascii="仿宋_GB2312" w:hAnsi="宋体" w:eastAsia="仿宋_GB2312" w:cs="仿宋"/>
                      <w:color w:val="000000"/>
                      <w:sz w:val="24"/>
                    </w:rPr>
                  </w:pPr>
                  <w:r>
                    <w:rPr>
                      <w:rFonts w:hint="eastAsia" w:ascii="仿宋_GB2312" w:hAnsi="宋体" w:eastAsia="仿宋_GB2312" w:cs="仿宋"/>
                      <w:color w:val="000000"/>
                      <w:sz w:val="24"/>
                    </w:rPr>
                    <w:t>/西门子S7-200Smart（6ES7288-1ST30-0AA0）/西门子</w:t>
                  </w:r>
                  <w:r>
                    <w:rPr>
                      <w:rFonts w:hint="eastAsia" w:ascii="仿宋_GB2312" w:eastAsia="仿宋_GB2312"/>
                      <w:sz w:val="24"/>
                    </w:rPr>
                    <w:t xml:space="preserve"> </w:t>
                  </w:r>
                  <w:r>
                    <w:rPr>
                      <w:rFonts w:hint="eastAsia" w:ascii="仿宋_GB2312" w:hAnsi="宋体" w:eastAsia="仿宋_GB2312" w:cs="仿宋"/>
                      <w:color w:val="000000"/>
                      <w:sz w:val="24"/>
                    </w:rPr>
                    <w:t>CPU 1212C</w:t>
                  </w:r>
                </w:p>
                <w:p>
                  <w:pPr>
                    <w:tabs>
                      <w:tab w:val="left" w:pos="1080"/>
                    </w:tabs>
                    <w:jc w:val="center"/>
                    <w:rPr>
                      <w:rFonts w:hint="eastAsia" w:ascii="仿宋_GB2312" w:eastAsia="仿宋_GB2312"/>
                      <w:sz w:val="24"/>
                    </w:rPr>
                  </w:pPr>
                  <w:r>
                    <w:rPr>
                      <w:rFonts w:hint="eastAsia" w:ascii="仿宋_GB2312" w:hAnsi="宋体" w:eastAsia="仿宋_GB2312" w:cs="仿宋"/>
                      <w:color w:val="000000"/>
                      <w:sz w:val="24"/>
                    </w:rPr>
                    <w:t>6ES7212-1BE40-0XB0</w:t>
                  </w:r>
                </w:p>
              </w:txbxContent>
            </v:textbox>
          </v:shape>
        </w:pict>
      </w:r>
      <w:r>
        <w:rPr>
          <w:rFonts w:ascii="仿宋_GB2312" w:hAnsi="仿宋" w:eastAsia="仿宋_GB2312" w:cs="仿宋"/>
          <w:color w:val="000000"/>
          <w:sz w:val="28"/>
          <w:szCs w:val="28"/>
          <w:lang w:val="en-US" w:eastAsia="zh-CN"/>
        </w:rPr>
        <w:pict>
          <v:shape id="AutoShape 9" o:spid="_x0000_s1059" o:spt="61" type="#_x0000_t61" style="position:absolute;left:0pt;margin-left:262.95pt;margin-top:129.85pt;height:40.7pt;width:147pt;z-index:251661312;mso-width-relative:page;mso-height-relative:page;" coordsize="21600,21600" adj="-7817,15099">
            <v:path/>
            <v:fill color2="#BBD5F0" focussize="0,0"/>
            <v:stroke weight="1.25pt" joinstyle="miter"/>
            <v:imagedata o:title=""/>
            <o:lock v:ext="edit"/>
            <v:textbox>
              <w:txbxContent>
                <w:p>
                  <w:pPr>
                    <w:rPr>
                      <w:rFonts w:hint="eastAsia" w:ascii="仿宋_GB2312" w:eastAsia="仿宋_GB2312"/>
                      <w:sz w:val="24"/>
                    </w:rPr>
                  </w:pPr>
                  <w:r>
                    <w:rPr>
                      <w:rFonts w:hint="eastAsia" w:ascii="仿宋_GB2312" w:eastAsia="仿宋_GB2312"/>
                      <w:sz w:val="24"/>
                    </w:rPr>
                    <w:t>变频器：三菱FR-E840/西门子G120C</w:t>
                  </w:r>
                </w:p>
                <w:p>
                  <w:pPr>
                    <w:rPr>
                      <w:sz w:val="24"/>
                    </w:rPr>
                  </w:pPr>
                </w:p>
              </w:txbxContent>
            </v:textbox>
          </v:shape>
        </w:pict>
      </w:r>
      <w:r>
        <w:rPr>
          <w:rFonts w:hint="eastAsia" w:ascii="仿宋_GB2312" w:hAnsi="仿宋" w:eastAsia="仿宋_GB2312" w:cs="仿宋"/>
          <w:color w:val="000000"/>
          <w:sz w:val="28"/>
          <w:szCs w:val="28"/>
        </w:rPr>
        <w:t xml:space="preserve">          </w:t>
      </w:r>
      <w:r>
        <w:rPr>
          <w:rFonts w:ascii="仿宋_GB2312" w:hAnsi="仿宋" w:eastAsia="仿宋_GB2312" w:cs="仿宋"/>
          <w:color w:val="000000"/>
          <w:sz w:val="28"/>
          <w:szCs w:val="28"/>
        </w:rPr>
        <w:drawing>
          <wp:inline distT="0" distB="0" distL="0" distR="0">
            <wp:extent cx="2266950" cy="2590800"/>
            <wp:effectExtent l="19050" t="0" r="0" b="0"/>
            <wp:docPr id="2" name="图片 12" descr="IMG_20150520_10192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 name="图片 12" descr="IMG_20150520_101927"/>
                    <pic:cNvPicPr>
                      <a:picLocks noChangeAspect="1" noChangeArrowheads="1"/>
                    </pic:cNvPicPr>
                  </pic:nvPicPr>
                  <pic:blipFill>
                    <a:blip r:embed="rId11" cstate="print"/>
                    <a:srcRect t="6386" b="8228"/>
                    <a:stretch>
                      <a:fillRect/>
                    </a:stretch>
                  </pic:blipFill>
                  <pic:spPr>
                    <a:xfrm>
                      <a:off x="0" y="0"/>
                      <a:ext cx="2266950" cy="2590800"/>
                    </a:xfrm>
                    <a:prstGeom prst="rect">
                      <a:avLst/>
                    </a:prstGeom>
                    <a:noFill/>
                    <a:ln w="9525">
                      <a:noFill/>
                      <a:miter lim="800000"/>
                      <a:headEnd/>
                      <a:tailEnd/>
                    </a:ln>
                  </pic:spPr>
                </pic:pic>
              </a:graphicData>
            </a:graphic>
          </wp:inline>
        </w:drawing>
      </w:r>
    </w:p>
    <w:p>
      <w:pPr>
        <w:autoSpaceDE w:val="0"/>
        <w:autoSpaceDN w:val="0"/>
        <w:adjustRightInd w:val="0"/>
        <w:rPr>
          <w:rFonts w:hint="eastAsia" w:ascii="仿宋_GB2312" w:hAnsi="仿宋" w:eastAsia="仿宋_GB2312" w:cs="仿宋"/>
          <w:color w:val="000000"/>
          <w:sz w:val="24"/>
        </w:rPr>
      </w:pPr>
      <w:r>
        <w:rPr>
          <w:rFonts w:hint="eastAsia" w:ascii="仿宋_GB2312" w:hAnsi="仿宋" w:eastAsia="仿宋_GB2312" w:cs="仿宋"/>
          <w:color w:val="000000"/>
          <w:szCs w:val="21"/>
        </w:rPr>
        <w:t xml:space="preserve">                                </w:t>
      </w:r>
      <w:r>
        <w:rPr>
          <w:rFonts w:hint="eastAsia" w:ascii="仿宋_GB2312" w:hAnsi="仿宋" w:eastAsia="仿宋_GB2312" w:cs="仿宋"/>
          <w:color w:val="000000"/>
          <w:sz w:val="24"/>
        </w:rPr>
        <w:t xml:space="preserve"> （a）正面</w:t>
      </w:r>
    </w:p>
    <w:p>
      <w:pPr>
        <w:autoSpaceDE w:val="0"/>
        <w:autoSpaceDN w:val="0"/>
        <w:adjustRightInd w:val="0"/>
        <w:rPr>
          <w:rFonts w:hint="eastAsia" w:ascii="仿宋_GB2312" w:hAnsi="仿宋" w:eastAsia="仿宋_GB2312" w:cs="仿宋"/>
          <w:color w:val="000000"/>
          <w:sz w:val="24"/>
        </w:rPr>
      </w:pPr>
      <w:r>
        <w:rPr>
          <w:rFonts w:ascii="仿宋_GB2312" w:hAnsi="仿宋" w:eastAsia="仿宋_GB2312" w:cs="仿宋"/>
          <w:color w:val="000000"/>
          <w:sz w:val="24"/>
          <w:lang w:val="zh-CN"/>
        </w:rPr>
        <w:pict>
          <v:shape id="AutoShape 10" o:spid="_x0000_s1061" o:spt="61" type="#_x0000_t61" style="position:absolute;left:0pt;margin-left:261.3pt;margin-top:5.2pt;height:87.75pt;width:147pt;z-index:251663360;mso-width-relative:page;mso-height-relative:page;" coordsize="21600,21600" adj="-7611,15077">
            <v:path/>
            <v:fill color2="#BBD5F0" focussize="0,0"/>
            <v:stroke weight="1.25pt" joinstyle="miter"/>
            <v:imagedata o:title=""/>
            <o:lock v:ext="edit"/>
            <v:textbox>
              <w:txbxContent>
                <w:p>
                  <w:pPr>
                    <w:tabs>
                      <w:tab w:val="left" w:pos="1080"/>
                    </w:tabs>
                    <w:jc w:val="center"/>
                    <w:rPr>
                      <w:rFonts w:hint="eastAsia" w:ascii="仿宋_GB2312" w:hAnsi="宋体" w:eastAsia="仿宋_GB2312" w:cs="仿宋"/>
                      <w:color w:val="000000"/>
                      <w:sz w:val="24"/>
                    </w:rPr>
                  </w:pPr>
                  <w:r>
                    <w:rPr>
                      <w:rFonts w:hint="eastAsia" w:ascii="仿宋_GB2312" w:eastAsia="仿宋_GB2312"/>
                      <w:sz w:val="24"/>
                    </w:rPr>
                    <w:t>从</w:t>
                  </w:r>
                  <w:r>
                    <w:rPr>
                      <w:rFonts w:hint="eastAsia" w:ascii="仿宋_GB2312" w:hAnsi="宋体" w:eastAsia="仿宋_GB2312" w:cs="仿宋"/>
                      <w:color w:val="000000"/>
                      <w:sz w:val="24"/>
                    </w:rPr>
                    <w:t>站：三菱FX3U-32MR</w:t>
                  </w:r>
                </w:p>
                <w:p>
                  <w:pPr>
                    <w:tabs>
                      <w:tab w:val="left" w:pos="1080"/>
                    </w:tabs>
                    <w:jc w:val="center"/>
                    <w:rPr>
                      <w:rFonts w:hint="eastAsia" w:ascii="仿宋_GB2312" w:hAnsi="宋体" w:eastAsia="仿宋_GB2312" w:cs="仿宋"/>
                      <w:color w:val="000000"/>
                      <w:sz w:val="24"/>
                    </w:rPr>
                  </w:pPr>
                  <w:r>
                    <w:rPr>
                      <w:rFonts w:hint="eastAsia" w:ascii="仿宋_GB2312" w:hAnsi="宋体" w:eastAsia="仿宋_GB2312" w:cs="仿宋"/>
                      <w:color w:val="000000"/>
                      <w:sz w:val="24"/>
                    </w:rPr>
                    <w:t>/西门子S7-200Smart（6ES7288-1SR40-0AA0）/</w:t>
                  </w:r>
                  <w:r>
                    <w:rPr>
                      <w:rFonts w:hint="eastAsia" w:ascii="仿宋_GB2312" w:eastAsia="仿宋_GB2312"/>
                      <w:sz w:val="24"/>
                    </w:rPr>
                    <w:t xml:space="preserve"> 西门子</w:t>
                  </w:r>
                  <w:r>
                    <w:rPr>
                      <w:rFonts w:hint="eastAsia" w:ascii="仿宋_GB2312" w:hAnsi="宋体" w:eastAsia="仿宋_GB2312" w:cs="仿宋"/>
                      <w:color w:val="000000"/>
                      <w:sz w:val="24"/>
                    </w:rPr>
                    <w:t>CPU 1212C</w:t>
                  </w:r>
                </w:p>
                <w:p>
                  <w:pPr>
                    <w:tabs>
                      <w:tab w:val="left" w:pos="1080"/>
                    </w:tabs>
                    <w:jc w:val="center"/>
                    <w:rPr>
                      <w:rFonts w:hint="eastAsia" w:ascii="仿宋_GB2312" w:eastAsia="仿宋_GB2312"/>
                      <w:sz w:val="24"/>
                    </w:rPr>
                  </w:pPr>
                  <w:r>
                    <w:rPr>
                      <w:rFonts w:hint="eastAsia" w:ascii="仿宋_GB2312" w:hAnsi="宋体" w:eastAsia="仿宋_GB2312" w:cs="仿宋"/>
                      <w:color w:val="000000"/>
                      <w:sz w:val="24"/>
                    </w:rPr>
                    <w:t>6ES7212-1AE40-0XB0</w:t>
                  </w:r>
                </w:p>
              </w:txbxContent>
            </v:textbox>
          </v:shape>
        </w:pict>
      </w:r>
      <w:r>
        <w:rPr>
          <w:rFonts w:hint="eastAsia" w:ascii="仿宋_GB2312" w:hAnsi="仿宋" w:eastAsia="仿宋_GB2312" w:cs="仿宋"/>
          <w:color w:val="000000"/>
          <w:sz w:val="24"/>
          <w:lang w:val="en-US" w:eastAsia="zh-CN"/>
        </w:rPr>
        <w:pict>
          <v:shape id="AutoShape 11" o:spid="_x0000_s1060" o:spt="61" type="#_x0000_t61" style="position:absolute;left:0pt;margin-left:261.15pt;margin-top:114.35pt;height:62.4pt;width:147pt;z-index:251662336;mso-width-relative:page;mso-height-relative:page;" coordsize="21600,21600" adj="-8589,14469">
            <v:path/>
            <v:fill color2="#BBD5F0" focussize="0,0"/>
            <v:stroke weight="1.25pt" joinstyle="miter"/>
            <v:imagedata o:title=""/>
            <o:lock v:ext="edit"/>
            <v:textbox>
              <w:txbxContent>
                <w:p>
                  <w:pPr>
                    <w:rPr>
                      <w:rFonts w:hint="eastAsia" w:ascii="仿宋_GB2312" w:eastAsia="仿宋_GB2312"/>
                    </w:rPr>
                  </w:pPr>
                  <w:r>
                    <w:rPr>
                      <w:rFonts w:hint="eastAsia" w:ascii="仿宋_GB2312" w:hAnsi="宋体" w:eastAsia="仿宋_GB2312" w:cs="仿宋"/>
                      <w:color w:val="000000"/>
                      <w:sz w:val="24"/>
                    </w:rPr>
                    <w:t>主站：三菱Q00UCPU/西门子S7-300/西门子S7-1500</w:t>
                  </w:r>
                </w:p>
              </w:txbxContent>
            </v:textbox>
          </v:shape>
        </w:pict>
      </w:r>
      <w:r>
        <w:rPr>
          <w:rFonts w:hint="eastAsia" w:ascii="仿宋_GB2312" w:hAnsi="仿宋" w:eastAsia="仿宋_GB2312" w:cs="仿宋"/>
          <w:color w:val="000000"/>
          <w:sz w:val="24"/>
        </w:rPr>
        <w:t xml:space="preserve">          </w:t>
      </w:r>
      <w:r>
        <w:rPr>
          <w:rFonts w:ascii="仿宋_GB2312" w:hAnsi="仿宋" w:eastAsia="仿宋_GB2312" w:cs="仿宋"/>
          <w:color w:val="000000"/>
          <w:sz w:val="24"/>
        </w:rPr>
        <w:drawing>
          <wp:inline distT="0" distB="0" distL="0" distR="0">
            <wp:extent cx="2266950" cy="2628900"/>
            <wp:effectExtent l="19050" t="0" r="0" b="0"/>
            <wp:docPr id="3" name="Picture 2" descr="IMG_20150520_10195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 name="Picture 2" descr="IMG_20150520_101951"/>
                    <pic:cNvPicPr>
                      <a:picLocks noChangeAspect="1" noChangeArrowheads="1"/>
                    </pic:cNvPicPr>
                  </pic:nvPicPr>
                  <pic:blipFill>
                    <a:blip r:embed="rId12" cstate="print"/>
                    <a:srcRect t="3641" b="9531"/>
                    <a:stretch>
                      <a:fillRect/>
                    </a:stretch>
                  </pic:blipFill>
                  <pic:spPr>
                    <a:xfrm>
                      <a:off x="0" y="0"/>
                      <a:ext cx="2266950" cy="2628900"/>
                    </a:xfrm>
                    <a:prstGeom prst="rect">
                      <a:avLst/>
                    </a:prstGeom>
                    <a:noFill/>
                    <a:ln w="9525">
                      <a:noFill/>
                      <a:miter lim="800000"/>
                      <a:headEnd/>
                      <a:tailEnd/>
                    </a:ln>
                  </pic:spPr>
                </pic:pic>
              </a:graphicData>
            </a:graphic>
          </wp:inline>
        </w:drawing>
      </w:r>
    </w:p>
    <w:p>
      <w:pPr>
        <w:autoSpaceDE w:val="0"/>
        <w:autoSpaceDN w:val="0"/>
        <w:adjustRightInd w:val="0"/>
        <w:spacing w:line="360" w:lineRule="auto"/>
        <w:jc w:val="center"/>
        <w:rPr>
          <w:rFonts w:hint="eastAsia" w:ascii="仿宋_GB2312" w:hAnsi="仿宋" w:eastAsia="仿宋_GB2312" w:cs="仿宋"/>
          <w:color w:val="000000"/>
          <w:sz w:val="24"/>
        </w:rPr>
      </w:pPr>
      <w:r>
        <w:rPr>
          <w:rFonts w:hint="eastAsia" w:ascii="仿宋_GB2312" w:hAnsi="仿宋" w:eastAsia="仿宋_GB2312" w:cs="仿宋"/>
          <w:color w:val="000000"/>
          <w:sz w:val="24"/>
        </w:rPr>
        <w:t>（b）反面</w:t>
      </w:r>
    </w:p>
    <w:p>
      <w:pPr>
        <w:tabs>
          <w:tab w:val="left" w:pos="1080"/>
        </w:tabs>
        <w:spacing w:line="560" w:lineRule="exact"/>
        <w:ind w:firstLine="480" w:firstLineChars="200"/>
        <w:jc w:val="center"/>
        <w:rPr>
          <w:rFonts w:hint="eastAsia" w:ascii="仿宋_GB2312" w:eastAsia="仿宋_GB2312"/>
          <w:color w:val="000000"/>
          <w:sz w:val="24"/>
          <w:lang w:val="es-ES"/>
        </w:rPr>
      </w:pPr>
      <w:r>
        <w:rPr>
          <w:rFonts w:hint="eastAsia" w:ascii="仿宋_GB2312" w:hAnsi="仿宋" w:eastAsia="仿宋_GB2312" w:cs="仿宋"/>
          <w:color w:val="000000"/>
          <w:sz w:val="24"/>
        </w:rPr>
        <w:t>图2 PLC和变频器安装位置示意图</w:t>
      </w:r>
    </w:p>
    <w:p>
      <w:pPr>
        <w:spacing w:line="560" w:lineRule="exact"/>
        <w:ind w:firstLine="602" w:firstLineChars="200"/>
        <w:rPr>
          <w:rFonts w:hint="eastAsia" w:ascii="仿宋_GB2312" w:eastAsia="仿宋_GB2312"/>
          <w:b/>
          <w:color w:val="000000"/>
          <w:sz w:val="30"/>
          <w:szCs w:val="30"/>
        </w:rPr>
      </w:pPr>
      <w:r>
        <w:rPr>
          <w:rFonts w:hint="eastAsia" w:ascii="仿宋_GB2312" w:eastAsia="仿宋_GB2312"/>
          <w:b/>
          <w:color w:val="000000"/>
          <w:sz w:val="30"/>
          <w:szCs w:val="30"/>
        </w:rPr>
        <w:t>三、系统控制要求</w:t>
      </w:r>
    </w:p>
    <w:p>
      <w:pPr>
        <w:tabs>
          <w:tab w:val="left" w:pos="1080"/>
        </w:tabs>
        <w:spacing w:line="360" w:lineRule="auto"/>
        <w:ind w:firstLine="560" w:firstLineChars="200"/>
        <w:rPr>
          <w:rFonts w:hint="eastAsia" w:ascii="仿宋_GB2312" w:eastAsia="仿宋_GB2312"/>
          <w:color w:val="000000"/>
          <w:sz w:val="28"/>
          <w:szCs w:val="28"/>
        </w:rPr>
      </w:pPr>
      <w:r>
        <w:rPr>
          <w:rFonts w:hint="eastAsia" w:ascii="仿宋_GB2312" w:eastAsia="仿宋_GB2312"/>
          <w:color w:val="000000"/>
          <w:sz w:val="28"/>
          <w:szCs w:val="28"/>
        </w:rPr>
        <w:t>智能</w:t>
      </w:r>
      <w:r>
        <w:rPr>
          <w:rFonts w:ascii="仿宋_GB2312" w:eastAsia="仿宋_GB2312"/>
          <w:color w:val="000000"/>
          <w:sz w:val="28"/>
          <w:szCs w:val="28"/>
        </w:rPr>
        <w:t>饲喂</w:t>
      </w:r>
      <w:r>
        <w:rPr>
          <w:rFonts w:hint="eastAsia" w:ascii="仿宋_GB2312" w:eastAsia="仿宋_GB2312"/>
          <w:color w:val="000000"/>
          <w:sz w:val="28"/>
          <w:szCs w:val="28"/>
        </w:rPr>
        <w:t>系统设备具备两种工作模式，模式一：手动调试模式；模式二：自动运行模式。设备上电后触摸屏进入欢迎界面,滚动字幕“2022年全国职业院校技能大赛现代电气控制系统安装与调试赛”，点击触摸界面任意位置，设备进入调试模式。</w:t>
      </w:r>
    </w:p>
    <w:p>
      <w:pPr>
        <w:numPr>
          <w:ilvl w:val="0"/>
          <w:numId w:val="0"/>
        </w:numPr>
        <w:tabs>
          <w:tab w:val="left" w:pos="567"/>
        </w:tabs>
        <w:spacing w:line="360" w:lineRule="auto"/>
        <w:ind w:firstLine="562" w:firstLineChars="200"/>
        <w:rPr>
          <w:rFonts w:ascii="仿宋_GB2312" w:eastAsia="仿宋_GB2312"/>
          <w:b/>
          <w:color w:val="000000"/>
          <w:sz w:val="28"/>
          <w:szCs w:val="28"/>
        </w:rPr>
      </w:pPr>
      <w:r>
        <w:rPr>
          <w:rFonts w:hint="eastAsia" w:ascii="仿宋_GB2312" w:eastAsia="仿宋_GB2312"/>
          <w:b/>
          <w:color w:val="000000"/>
          <w:sz w:val="28"/>
          <w:szCs w:val="28"/>
          <w:lang w:val="en-US" w:eastAsia="zh-CN"/>
        </w:rPr>
        <w:t>1.</w:t>
      </w:r>
      <w:r>
        <w:rPr>
          <w:rFonts w:hint="eastAsia" w:ascii="仿宋_GB2312" w:eastAsia="仿宋_GB2312"/>
          <w:b/>
          <w:color w:val="000000"/>
          <w:sz w:val="28"/>
          <w:szCs w:val="28"/>
        </w:rPr>
        <w:t>调试模式</w:t>
      </w:r>
    </w:p>
    <w:p>
      <w:pPr>
        <w:autoSpaceDE w:val="0"/>
        <w:autoSpaceDN w:val="0"/>
        <w:adjustRightInd w:val="0"/>
        <w:spacing w:line="360" w:lineRule="auto"/>
        <w:ind w:firstLine="560" w:firstLineChars="200"/>
        <w:jc w:val="left"/>
        <w:rPr>
          <w:rFonts w:hint="eastAsia" w:ascii="仿宋_GB2312" w:eastAsia="仿宋_GB2312"/>
          <w:color w:val="000000"/>
          <w:sz w:val="28"/>
          <w:szCs w:val="28"/>
          <w:lang w:val="es-ES"/>
        </w:rPr>
      </w:pPr>
      <w:r>
        <w:rPr>
          <w:rFonts w:hint="eastAsia" w:ascii="仿宋_GB2312" w:eastAsia="仿宋_GB2312"/>
          <w:color w:val="000000"/>
          <w:sz w:val="28"/>
          <w:szCs w:val="28"/>
          <w:lang w:val="es-ES"/>
        </w:rPr>
        <w:t>设备进入手动调试模式后，触摸屏出现调试画面，调试画面可参考图</w:t>
      </w:r>
      <w:r>
        <w:rPr>
          <w:rFonts w:ascii="仿宋_GB2312" w:eastAsia="仿宋_GB2312"/>
          <w:color w:val="000000"/>
          <w:sz w:val="28"/>
          <w:szCs w:val="28"/>
          <w:lang w:val="es-ES"/>
        </w:rPr>
        <w:t>3</w:t>
      </w:r>
      <w:r>
        <w:rPr>
          <w:rFonts w:hint="eastAsia" w:ascii="仿宋_GB2312" w:eastAsia="仿宋_GB2312"/>
          <w:color w:val="000000"/>
          <w:sz w:val="28"/>
          <w:szCs w:val="28"/>
          <w:lang w:val="es-ES"/>
        </w:rPr>
        <w:t>进行制作。通过按下选择调试按钮，选择需要调试的电机，当前电机指示灯亮，触摸屏提示信息变化为“当前调试电机为：××电机”，按下SB1启动按钮，选中的电机将进行调试运行。每个电机调试完成后，对应的指示灯熄灭。</w:t>
      </w:r>
    </w:p>
    <w:p>
      <w:pPr>
        <w:tabs>
          <w:tab w:val="left" w:pos="567"/>
        </w:tabs>
        <w:ind w:left="697"/>
        <w:jc w:val="center"/>
        <w:rPr>
          <w:rFonts w:ascii="仿宋_GB2312" w:eastAsia="仿宋_GB2312"/>
          <w:color w:val="000000"/>
          <w:sz w:val="28"/>
          <w:szCs w:val="28"/>
        </w:rPr>
      </w:pPr>
      <w:r>
        <w:drawing>
          <wp:inline distT="0" distB="0" distL="0" distR="0">
            <wp:extent cx="4733925" cy="2790825"/>
            <wp:effectExtent l="19050" t="0" r="9525" b="0"/>
            <wp:docPr id="4" name="图片 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 name="图片 9"/>
                    <pic:cNvPicPr>
                      <a:picLocks noChangeAspect="1" noChangeArrowheads="1"/>
                    </pic:cNvPicPr>
                  </pic:nvPicPr>
                  <pic:blipFill>
                    <a:blip r:embed="rId13"/>
                    <a:srcRect l="56903" t="20833" r="13638" b="29424"/>
                    <a:stretch>
                      <a:fillRect/>
                    </a:stretch>
                  </pic:blipFill>
                  <pic:spPr>
                    <a:xfrm>
                      <a:off x="0" y="0"/>
                      <a:ext cx="4733925" cy="2790825"/>
                    </a:xfrm>
                    <a:prstGeom prst="rect">
                      <a:avLst/>
                    </a:prstGeom>
                    <a:noFill/>
                    <a:ln w="9525">
                      <a:noFill/>
                      <a:miter lim="800000"/>
                      <a:headEnd/>
                      <a:tailEnd/>
                    </a:ln>
                    <a:effectLst/>
                  </pic:spPr>
                </pic:pic>
              </a:graphicData>
            </a:graphic>
          </wp:inline>
        </w:drawing>
      </w:r>
    </w:p>
    <w:p>
      <w:pPr>
        <w:tabs>
          <w:tab w:val="left" w:pos="567"/>
        </w:tabs>
        <w:ind w:left="697"/>
        <w:jc w:val="center"/>
        <w:rPr>
          <w:rFonts w:hint="eastAsia" w:ascii="仿宋_GB2312" w:eastAsia="仿宋_GB2312"/>
          <w:b/>
          <w:color w:val="000000"/>
          <w:sz w:val="24"/>
        </w:rPr>
      </w:pPr>
      <w:r>
        <w:rPr>
          <w:rFonts w:hint="eastAsia" w:ascii="仿宋_GB2312" w:eastAsia="仿宋_GB2312"/>
          <w:color w:val="000000"/>
          <w:sz w:val="24"/>
        </w:rPr>
        <w:t xml:space="preserve">图3 </w:t>
      </w:r>
      <w:r>
        <w:rPr>
          <w:rFonts w:ascii="仿宋_GB2312" w:eastAsia="仿宋_GB2312"/>
          <w:color w:val="000000"/>
          <w:sz w:val="24"/>
        </w:rPr>
        <w:t xml:space="preserve"> </w:t>
      </w:r>
      <w:r>
        <w:rPr>
          <w:rFonts w:hint="eastAsia" w:ascii="仿宋_GB2312" w:eastAsia="仿宋_GB2312"/>
          <w:color w:val="000000"/>
          <w:sz w:val="24"/>
        </w:rPr>
        <w:t>手动调试</w:t>
      </w:r>
      <w:r>
        <w:rPr>
          <w:rFonts w:ascii="仿宋_GB2312" w:eastAsia="仿宋_GB2312"/>
          <w:color w:val="000000"/>
          <w:sz w:val="24"/>
        </w:rPr>
        <w:t>界面</w:t>
      </w:r>
    </w:p>
    <w:p>
      <w:pPr>
        <w:numPr>
          <w:ilvl w:val="0"/>
          <w:numId w:val="1"/>
        </w:numPr>
        <w:tabs>
          <w:tab w:val="left" w:pos="1080"/>
        </w:tabs>
        <w:spacing w:line="360" w:lineRule="auto"/>
        <w:ind w:firstLine="560" w:firstLineChars="200"/>
        <w:rPr>
          <w:rFonts w:ascii="仿宋_GB2312" w:eastAsia="仿宋_GB2312"/>
          <w:color w:val="000000"/>
          <w:sz w:val="28"/>
          <w:szCs w:val="28"/>
        </w:rPr>
      </w:pPr>
      <w:r>
        <w:rPr>
          <w:rFonts w:hint="eastAsia" w:ascii="仿宋_GB2312" w:eastAsia="仿宋_GB2312"/>
          <w:color w:val="000000"/>
          <w:sz w:val="28"/>
          <w:szCs w:val="28"/>
        </w:rPr>
        <w:t>伺服电动机M1调试过程初始</w:t>
      </w:r>
      <w:r>
        <w:rPr>
          <w:rFonts w:ascii="仿宋_GB2312" w:eastAsia="仿宋_GB2312"/>
          <w:color w:val="000000"/>
          <w:sz w:val="28"/>
          <w:szCs w:val="28"/>
        </w:rPr>
        <w:t>位置将滑块移动到左端</w:t>
      </w:r>
      <w:r>
        <w:rPr>
          <w:rFonts w:hint="eastAsia" w:ascii="仿宋_GB2312" w:eastAsia="仿宋_GB2312"/>
          <w:color w:val="000000"/>
          <w:sz w:val="28"/>
          <w:szCs w:val="28"/>
        </w:rPr>
        <w:t>原点（滑块右边在12cm处），在</w:t>
      </w:r>
      <w:r>
        <w:rPr>
          <w:rFonts w:ascii="仿宋_GB2312" w:eastAsia="仿宋_GB2312"/>
          <w:color w:val="000000"/>
          <w:sz w:val="28"/>
          <w:szCs w:val="28"/>
        </w:rPr>
        <w:t>触摸屏上设定伺服电机运行的速度和距离，</w:t>
      </w:r>
      <w:r>
        <w:rPr>
          <w:rFonts w:hint="eastAsia" w:ascii="仿宋_GB2312" w:eastAsia="仿宋_GB2312"/>
          <w:color w:val="000000"/>
          <w:sz w:val="28"/>
          <w:szCs w:val="28"/>
        </w:rPr>
        <w:t>按下SB1按钮，伺服</w:t>
      </w:r>
      <w:r>
        <w:rPr>
          <w:rFonts w:ascii="仿宋_GB2312" w:eastAsia="仿宋_GB2312"/>
          <w:color w:val="000000"/>
          <w:sz w:val="28"/>
          <w:szCs w:val="28"/>
        </w:rPr>
        <w:t>电机</w:t>
      </w:r>
      <w:r>
        <w:rPr>
          <w:rFonts w:hint="eastAsia" w:ascii="仿宋_GB2312" w:eastAsia="仿宋_GB2312"/>
          <w:color w:val="000000"/>
          <w:sz w:val="28"/>
          <w:szCs w:val="28"/>
        </w:rPr>
        <w:t>根据</w:t>
      </w:r>
      <w:r>
        <w:rPr>
          <w:rFonts w:ascii="仿宋_GB2312" w:eastAsia="仿宋_GB2312"/>
          <w:color w:val="000000"/>
          <w:sz w:val="28"/>
          <w:szCs w:val="28"/>
        </w:rPr>
        <w:t>设定的参数</w:t>
      </w:r>
      <w:r>
        <w:rPr>
          <w:rFonts w:hint="eastAsia" w:ascii="仿宋_GB2312" w:eastAsia="仿宋_GB2312"/>
          <w:color w:val="000000"/>
          <w:sz w:val="28"/>
          <w:szCs w:val="28"/>
        </w:rPr>
        <w:t>运行，HL1灯以</w:t>
      </w:r>
      <w:r>
        <w:rPr>
          <w:rFonts w:ascii="仿宋_GB2312" w:eastAsia="仿宋_GB2312"/>
          <w:color w:val="000000"/>
          <w:sz w:val="28"/>
          <w:szCs w:val="28"/>
        </w:rPr>
        <w:t>亮</w:t>
      </w:r>
      <w:r>
        <w:rPr>
          <w:rFonts w:hint="eastAsia" w:ascii="仿宋_GB2312" w:eastAsia="仿宋_GB2312"/>
          <w:color w:val="000000"/>
          <w:sz w:val="28"/>
          <w:szCs w:val="28"/>
        </w:rPr>
        <w:t>2s,灭1s的</w:t>
      </w:r>
      <w:r>
        <w:rPr>
          <w:rFonts w:ascii="仿宋_GB2312" w:eastAsia="仿宋_GB2312"/>
          <w:color w:val="000000"/>
          <w:sz w:val="28"/>
          <w:szCs w:val="28"/>
        </w:rPr>
        <w:t>频率闪烁</w:t>
      </w:r>
      <w:r>
        <w:rPr>
          <w:rFonts w:hint="eastAsia" w:ascii="仿宋_GB2312" w:eastAsia="仿宋_GB2312"/>
          <w:color w:val="000000"/>
          <w:sz w:val="28"/>
          <w:szCs w:val="28"/>
        </w:rPr>
        <w:t>。</w:t>
      </w:r>
      <w:r>
        <w:rPr>
          <w:rFonts w:ascii="仿宋_GB2312" w:eastAsia="仿宋_GB2312"/>
          <w:color w:val="000000"/>
          <w:sz w:val="28"/>
          <w:szCs w:val="28"/>
        </w:rPr>
        <w:t>按下</w:t>
      </w:r>
      <w:r>
        <w:rPr>
          <w:rFonts w:hint="eastAsia" w:ascii="仿宋_GB2312" w:eastAsia="仿宋_GB2312"/>
          <w:color w:val="000000"/>
          <w:sz w:val="28"/>
          <w:szCs w:val="28"/>
        </w:rPr>
        <w:t>SB2后</w:t>
      </w:r>
      <w:r>
        <w:rPr>
          <w:rFonts w:ascii="仿宋_GB2312" w:eastAsia="仿宋_GB2312"/>
          <w:color w:val="000000"/>
          <w:sz w:val="28"/>
          <w:szCs w:val="28"/>
        </w:rPr>
        <w:t>，小车返回至原点</w:t>
      </w:r>
      <w:r>
        <w:rPr>
          <w:rFonts w:hint="eastAsia" w:ascii="仿宋_GB2312" w:eastAsia="仿宋_GB2312"/>
          <w:color w:val="000000"/>
          <w:sz w:val="28"/>
          <w:szCs w:val="28"/>
        </w:rPr>
        <w:t>,停止</w:t>
      </w:r>
      <w:r>
        <w:rPr>
          <w:rFonts w:ascii="仿宋_GB2312" w:eastAsia="仿宋_GB2312"/>
          <w:color w:val="000000"/>
          <w:sz w:val="28"/>
          <w:szCs w:val="28"/>
        </w:rPr>
        <w:t>。</w:t>
      </w:r>
      <w:r>
        <w:rPr>
          <w:rFonts w:hint="eastAsia" w:ascii="仿宋_GB2312" w:eastAsia="仿宋_GB2312"/>
          <w:color w:val="000000"/>
          <w:sz w:val="28"/>
          <w:szCs w:val="28"/>
        </w:rPr>
        <w:t>（传感器根据需要自定安装）</w:t>
      </w:r>
    </w:p>
    <w:p>
      <w:pPr>
        <w:numPr>
          <w:ilvl w:val="0"/>
          <w:numId w:val="1"/>
        </w:numPr>
        <w:tabs>
          <w:tab w:val="left" w:pos="1080"/>
        </w:tabs>
        <w:spacing w:line="360" w:lineRule="auto"/>
        <w:ind w:firstLine="560"/>
        <w:jc w:val="left"/>
        <w:rPr>
          <w:rFonts w:hint="eastAsia" w:ascii="仿宋_GB2312" w:eastAsia="仿宋_GB2312"/>
          <w:color w:val="000000"/>
          <w:sz w:val="28"/>
          <w:szCs w:val="28"/>
        </w:rPr>
      </w:pPr>
      <w:r>
        <w:rPr>
          <w:rFonts w:hint="eastAsia" w:ascii="仿宋_GB2312" w:eastAsia="仿宋_GB2312"/>
          <w:color w:val="000000"/>
          <w:sz w:val="28"/>
          <w:szCs w:val="28"/>
        </w:rPr>
        <w:t>变频电动机M2调试过程</w:t>
      </w:r>
    </w:p>
    <w:p>
      <w:pPr>
        <w:tabs>
          <w:tab w:val="left" w:pos="1080"/>
        </w:tabs>
        <w:spacing w:line="360" w:lineRule="auto"/>
        <w:ind w:left="141" w:leftChars="67" w:firstLine="560" w:firstLineChars="200"/>
        <w:rPr>
          <w:rFonts w:hint="eastAsia" w:ascii="仿宋_GB2312" w:eastAsia="仿宋_GB2312"/>
          <w:color w:val="000000"/>
          <w:sz w:val="28"/>
          <w:szCs w:val="28"/>
        </w:rPr>
      </w:pPr>
      <w:r>
        <w:rPr>
          <w:rFonts w:hint="eastAsia" w:ascii="仿宋_GB2312" w:eastAsia="仿宋_GB2312"/>
          <w:color w:val="000000"/>
          <w:sz w:val="28"/>
          <w:szCs w:val="28"/>
        </w:rPr>
        <w:t>按一下启动按钮SB1按钮，M1电动机以10-50Hz增速运行，加速度为2Hz每秒。再次按下SB1后，M1电机以当前的频率运行，再次按下SB1，继</w:t>
      </w:r>
    </w:p>
    <w:p>
      <w:pPr>
        <w:tabs>
          <w:tab w:val="left" w:pos="1080"/>
        </w:tabs>
        <w:spacing w:line="360" w:lineRule="auto"/>
        <w:ind w:firstLine="200"/>
        <w:rPr>
          <w:rFonts w:hint="eastAsia" w:ascii="仿宋_GB2312" w:eastAsia="仿宋_GB2312"/>
          <w:color w:val="000000"/>
          <w:sz w:val="28"/>
          <w:szCs w:val="28"/>
        </w:rPr>
      </w:pPr>
    </w:p>
    <w:p>
      <w:pPr>
        <w:tabs>
          <w:tab w:val="left" w:pos="1080"/>
        </w:tabs>
        <w:spacing w:line="360" w:lineRule="auto"/>
        <w:ind w:firstLine="200"/>
        <w:rPr>
          <w:rFonts w:hint="eastAsia" w:ascii="仿宋_GB2312" w:eastAsia="仿宋_GB2312"/>
          <w:color w:val="000000"/>
          <w:sz w:val="28"/>
          <w:szCs w:val="28"/>
        </w:rPr>
      </w:pPr>
    </w:p>
    <w:p>
      <w:pPr>
        <w:tabs>
          <w:tab w:val="left" w:pos="1080"/>
        </w:tabs>
        <w:spacing w:line="360" w:lineRule="auto"/>
        <w:ind w:firstLine="200"/>
        <w:rPr>
          <w:rFonts w:hint="eastAsia" w:ascii="仿宋_GB2312" w:eastAsia="仿宋_GB2312"/>
          <w:color w:val="000000"/>
          <w:sz w:val="28"/>
          <w:szCs w:val="28"/>
        </w:rPr>
      </w:pPr>
      <w:r>
        <w:rPr>
          <w:rFonts w:hint="eastAsia" w:ascii="仿宋_GB2312" w:eastAsia="仿宋_GB2312"/>
          <w:color w:val="000000"/>
          <w:sz w:val="28"/>
          <w:szCs w:val="28"/>
        </w:rPr>
        <w:drawing>
          <wp:anchor distT="0" distB="0" distL="114300" distR="114300" simplePos="0" relativeHeight="251667456" behindDoc="0" locked="0" layoutInCell="1" allowOverlap="1">
            <wp:simplePos x="0" y="0"/>
            <wp:positionH relativeFrom="margin">
              <wp:posOffset>1121410</wp:posOffset>
            </wp:positionH>
            <wp:positionV relativeFrom="margin">
              <wp:posOffset>69850</wp:posOffset>
            </wp:positionV>
            <wp:extent cx="2962910" cy="2109470"/>
            <wp:effectExtent l="19050" t="0" r="8890" b="0"/>
            <wp:wrapSquare wrapText="bothSides"/>
            <wp:docPr id="45" name="图片 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5" name="图片 5"/>
                    <pic:cNvPicPr>
                      <a:picLocks noChangeAspect="1" noChangeArrowheads="1"/>
                    </pic:cNvPicPr>
                  </pic:nvPicPr>
                  <pic:blipFill>
                    <a:blip r:embed="rId14"/>
                    <a:srcRect/>
                    <a:stretch>
                      <a:fillRect/>
                    </a:stretch>
                  </pic:blipFill>
                  <pic:spPr>
                    <a:xfrm>
                      <a:off x="0" y="0"/>
                      <a:ext cx="2962910" cy="2109470"/>
                    </a:xfrm>
                    <a:prstGeom prst="rect">
                      <a:avLst/>
                    </a:prstGeom>
                    <a:noFill/>
                    <a:ln w="9525">
                      <a:noFill/>
                      <a:miter lim="800000"/>
                      <a:headEnd/>
                      <a:tailEnd/>
                    </a:ln>
                    <a:effectLst/>
                  </pic:spPr>
                </pic:pic>
              </a:graphicData>
            </a:graphic>
          </wp:anchor>
        </w:drawing>
      </w:r>
    </w:p>
    <w:p>
      <w:pPr>
        <w:tabs>
          <w:tab w:val="left" w:pos="1080"/>
        </w:tabs>
        <w:spacing w:line="360" w:lineRule="auto"/>
        <w:ind w:firstLine="200"/>
        <w:rPr>
          <w:rFonts w:hint="eastAsia" w:ascii="仿宋_GB2312" w:eastAsia="仿宋_GB2312"/>
          <w:color w:val="000000"/>
          <w:sz w:val="28"/>
          <w:szCs w:val="28"/>
        </w:rPr>
      </w:pPr>
      <w:r>
        <w:rPr>
          <w:rFonts w:hint="eastAsia" w:ascii="仿宋_GB2312" w:eastAsia="仿宋_GB2312"/>
          <w:color w:val="000000"/>
          <w:sz w:val="28"/>
          <w:szCs w:val="28"/>
        </w:rPr>
        <w:t xml:space="preserve"> </w:t>
      </w:r>
    </w:p>
    <w:p>
      <w:pPr>
        <w:tabs>
          <w:tab w:val="left" w:pos="1080"/>
        </w:tabs>
        <w:spacing w:line="360" w:lineRule="auto"/>
        <w:ind w:firstLine="200"/>
        <w:rPr>
          <w:rFonts w:hint="eastAsia" w:ascii="仿宋_GB2312" w:eastAsia="仿宋_GB2312"/>
          <w:color w:val="000000"/>
          <w:sz w:val="28"/>
          <w:szCs w:val="28"/>
        </w:rPr>
      </w:pPr>
    </w:p>
    <w:p>
      <w:pPr>
        <w:tabs>
          <w:tab w:val="left" w:pos="1080"/>
        </w:tabs>
        <w:spacing w:line="560" w:lineRule="exact"/>
        <w:rPr>
          <w:rFonts w:hint="eastAsia" w:ascii="仿宋_GB2312" w:eastAsia="仿宋_GB2312"/>
          <w:color w:val="000000"/>
          <w:sz w:val="28"/>
          <w:szCs w:val="28"/>
        </w:rPr>
      </w:pPr>
    </w:p>
    <w:p>
      <w:pPr>
        <w:tabs>
          <w:tab w:val="left" w:pos="1080"/>
        </w:tabs>
        <w:spacing w:line="560" w:lineRule="exact"/>
        <w:jc w:val="center"/>
        <w:rPr>
          <w:rFonts w:hint="eastAsia" w:ascii="仿宋_GB2312" w:eastAsia="仿宋_GB2312"/>
          <w:color w:val="000000"/>
          <w:sz w:val="24"/>
        </w:rPr>
      </w:pPr>
      <w:r>
        <w:rPr>
          <w:rFonts w:hint="eastAsia" w:ascii="仿宋_GB2312" w:eastAsia="仿宋_GB2312"/>
          <w:color w:val="000000"/>
          <w:sz w:val="24"/>
        </w:rPr>
        <w:t>图4   小车</w:t>
      </w:r>
      <w:r>
        <w:rPr>
          <w:rFonts w:ascii="仿宋_GB2312" w:eastAsia="仿宋_GB2312"/>
          <w:color w:val="000000"/>
          <w:sz w:val="24"/>
        </w:rPr>
        <w:t>运行</w:t>
      </w:r>
      <w:r>
        <w:rPr>
          <w:rFonts w:hint="eastAsia" w:ascii="仿宋_GB2312" w:eastAsia="仿宋_GB2312"/>
          <w:color w:val="000000"/>
          <w:sz w:val="24"/>
        </w:rPr>
        <w:t>结构</w:t>
      </w:r>
      <w:r>
        <w:rPr>
          <w:rFonts w:ascii="仿宋_GB2312" w:eastAsia="仿宋_GB2312"/>
          <w:color w:val="000000"/>
          <w:sz w:val="24"/>
        </w:rPr>
        <w:t>示意图</w:t>
      </w:r>
    </w:p>
    <w:p>
      <w:pPr>
        <w:tabs>
          <w:tab w:val="left" w:pos="1080"/>
        </w:tabs>
        <w:spacing w:line="360" w:lineRule="auto"/>
        <w:rPr>
          <w:rFonts w:hint="eastAsia" w:ascii="仿宋_GB2312" w:eastAsia="仿宋_GB2312"/>
          <w:color w:val="000000"/>
          <w:sz w:val="28"/>
          <w:szCs w:val="28"/>
        </w:rPr>
      </w:pPr>
      <w:r>
        <w:rPr>
          <w:rFonts w:hint="eastAsia" w:ascii="仿宋_GB2312" w:eastAsia="仿宋_GB2312"/>
          <w:color w:val="000000"/>
          <w:sz w:val="28"/>
          <w:szCs w:val="28"/>
        </w:rPr>
        <w:t>续增速运行。到50Hz后，一直运行。按下停止按钮SB2，M1停止。M1电动机在运行时，HL1灯长亮。</w:t>
      </w:r>
    </w:p>
    <w:p>
      <w:pPr>
        <w:tabs>
          <w:tab w:val="left" w:pos="1080"/>
        </w:tabs>
        <w:spacing w:line="360" w:lineRule="auto"/>
        <w:ind w:firstLine="560" w:firstLineChars="200"/>
        <w:jc w:val="left"/>
        <w:rPr>
          <w:rFonts w:hint="eastAsia" w:ascii="仿宋_GB2312" w:eastAsia="仿宋_GB2312"/>
          <w:color w:val="000000"/>
          <w:sz w:val="28"/>
          <w:szCs w:val="28"/>
        </w:rPr>
      </w:pPr>
      <w:r>
        <w:rPr>
          <w:rFonts w:hint="eastAsia" w:ascii="仿宋_GB2312" w:eastAsia="仿宋_GB2312"/>
          <w:color w:val="000000"/>
          <w:sz w:val="28"/>
          <w:szCs w:val="28"/>
        </w:rPr>
        <w:t>（3）双速电机M3调试过程</w:t>
      </w:r>
    </w:p>
    <w:p>
      <w:pPr>
        <w:tabs>
          <w:tab w:val="left" w:pos="1080"/>
        </w:tabs>
        <w:spacing w:line="360" w:lineRule="auto"/>
        <w:ind w:firstLine="560" w:firstLineChars="200"/>
        <w:rPr>
          <w:rFonts w:hint="eastAsia" w:ascii="仿宋_GB2312" w:eastAsia="仿宋_GB2312" w:cs="仿宋_GB2312"/>
          <w:color w:val="000000"/>
          <w:sz w:val="28"/>
          <w:szCs w:val="28"/>
        </w:rPr>
      </w:pPr>
      <w:r>
        <w:rPr>
          <w:rFonts w:hint="eastAsia" w:ascii="仿宋_GB2312" w:eastAsia="仿宋_GB2312" w:cs="仿宋_GB2312"/>
          <w:color w:val="000000"/>
          <w:sz w:val="28"/>
          <w:szCs w:val="28"/>
        </w:rPr>
        <w:t>按下SB1按钮，电机M3以3秒间隔进行低速-高速-停止-低速-高速-停止-</w:t>
      </w:r>
      <w:r>
        <w:rPr>
          <w:rFonts w:hint="eastAsia" w:ascii="仿宋_GB2312" w:eastAsia="仿宋_GB2312"/>
          <w:color w:val="000000"/>
          <w:sz w:val="28"/>
          <w:szCs w:val="28"/>
        </w:rPr>
        <w:t>…</w:t>
      </w:r>
      <w:r>
        <w:rPr>
          <w:rFonts w:hint="eastAsia" w:ascii="仿宋_GB2312" w:eastAsia="仿宋_GB2312" w:cs="仿宋_GB2312"/>
          <w:color w:val="000000"/>
          <w:sz w:val="28"/>
          <w:szCs w:val="28"/>
        </w:rPr>
        <w:t>.状态循环切换，电机M3在低速运行时， HL2以2Hz闪烁点亮，M3在高速运行时，HL2长亮，M3停止时，HL2熄灭。循环3次，自动停止。按下停止按钮SB2，M3停止，HL2灭。</w:t>
      </w:r>
    </w:p>
    <w:p>
      <w:pPr>
        <w:tabs>
          <w:tab w:val="left" w:pos="1080"/>
        </w:tabs>
        <w:spacing w:line="360" w:lineRule="auto"/>
        <w:ind w:firstLine="560" w:firstLineChars="200"/>
        <w:jc w:val="left"/>
        <w:rPr>
          <w:rFonts w:hint="eastAsia" w:ascii="仿宋_GB2312" w:eastAsia="仿宋_GB2312"/>
          <w:color w:val="000000"/>
          <w:sz w:val="28"/>
          <w:szCs w:val="28"/>
        </w:rPr>
      </w:pPr>
      <w:r>
        <w:rPr>
          <w:rFonts w:hint="eastAsia" w:ascii="仿宋_GB2312" w:eastAsia="仿宋_GB2312"/>
          <w:color w:val="000000"/>
          <w:sz w:val="28"/>
          <w:szCs w:val="28"/>
        </w:rPr>
        <w:t>（4）搅拌震动电机M4调试过程</w:t>
      </w:r>
    </w:p>
    <w:p>
      <w:pPr>
        <w:tabs>
          <w:tab w:val="left" w:pos="1080"/>
        </w:tabs>
        <w:spacing w:line="360" w:lineRule="auto"/>
        <w:ind w:firstLine="560" w:firstLineChars="200"/>
        <w:rPr>
          <w:rFonts w:hint="eastAsia" w:ascii="仿宋_GB2312" w:eastAsia="仿宋_GB2312" w:cs="仿宋_GB2312"/>
          <w:color w:val="000000"/>
          <w:sz w:val="28"/>
          <w:szCs w:val="28"/>
        </w:rPr>
      </w:pPr>
      <w:r>
        <w:rPr>
          <w:rFonts w:hint="eastAsia" w:ascii="仿宋_GB2312" w:eastAsia="仿宋_GB2312"/>
          <w:color w:val="000000"/>
          <w:sz w:val="28"/>
          <w:szCs w:val="28"/>
        </w:rPr>
        <w:t>按一下SB1按钮，M4电动机正转5S，暂停2s，反转5S，暂停2s，以此不断循环。正转时HL1长亮，反转时1Hz闪烁。</w:t>
      </w:r>
      <w:r>
        <w:rPr>
          <w:rFonts w:hint="eastAsia" w:ascii="仿宋_GB2312" w:eastAsia="仿宋_GB2312" w:cs="仿宋_GB2312"/>
          <w:color w:val="000000"/>
          <w:sz w:val="28"/>
          <w:szCs w:val="28"/>
        </w:rPr>
        <w:t>按下停止按钮SB2，M4停止，HL1熄灭</w:t>
      </w:r>
      <w:r>
        <w:rPr>
          <w:rFonts w:hint="eastAsia" w:ascii="仿宋_GB2312" w:eastAsia="仿宋_GB2312"/>
          <w:color w:val="000000"/>
          <w:sz w:val="28"/>
          <w:szCs w:val="28"/>
        </w:rPr>
        <w:t>。</w:t>
      </w:r>
    </w:p>
    <w:p>
      <w:pPr>
        <w:tabs>
          <w:tab w:val="left" w:pos="1080"/>
        </w:tabs>
        <w:spacing w:line="360" w:lineRule="auto"/>
        <w:ind w:firstLine="560" w:firstLineChars="200"/>
        <w:rPr>
          <w:rFonts w:hint="eastAsia" w:ascii="仿宋_GB2312" w:eastAsia="仿宋_GB2312"/>
          <w:color w:val="000000"/>
          <w:sz w:val="28"/>
          <w:szCs w:val="28"/>
        </w:rPr>
      </w:pPr>
      <w:r>
        <w:rPr>
          <w:rFonts w:hint="eastAsia" w:ascii="仿宋_GB2312" w:eastAsia="仿宋_GB2312"/>
          <w:color w:val="000000"/>
          <w:sz w:val="28"/>
          <w:szCs w:val="28"/>
        </w:rPr>
        <w:t>所有电机（M1～M4）调试完成后按下SB3，系统将切换进入到自动运行模式。在未进入自动运行模式时，单台电机可以反复调试.</w:t>
      </w:r>
    </w:p>
    <w:p>
      <w:pPr>
        <w:numPr>
          <w:ilvl w:val="0"/>
          <w:numId w:val="0"/>
        </w:numPr>
        <w:tabs>
          <w:tab w:val="left" w:pos="567"/>
        </w:tabs>
        <w:spacing w:line="360" w:lineRule="auto"/>
        <w:ind w:firstLine="562" w:firstLineChars="200"/>
        <w:rPr>
          <w:rFonts w:hint="eastAsia" w:ascii="仿宋_GB2312" w:eastAsia="仿宋_GB2312"/>
          <w:b/>
          <w:color w:val="000000"/>
          <w:sz w:val="28"/>
          <w:szCs w:val="28"/>
        </w:rPr>
      </w:pPr>
      <w:r>
        <w:rPr>
          <w:rFonts w:hint="eastAsia" w:ascii="仿宋_GB2312" w:eastAsia="仿宋_GB2312"/>
          <w:b/>
          <w:color w:val="000000"/>
          <w:sz w:val="28"/>
          <w:szCs w:val="28"/>
          <w:lang w:val="en-US" w:eastAsia="zh-CN"/>
        </w:rPr>
        <w:t>2.</w:t>
      </w:r>
      <w:r>
        <w:rPr>
          <w:rFonts w:hint="eastAsia" w:ascii="仿宋_GB2312" w:eastAsia="仿宋_GB2312"/>
          <w:b/>
          <w:color w:val="000000"/>
          <w:sz w:val="28"/>
          <w:szCs w:val="28"/>
        </w:rPr>
        <w:t>自动模式</w:t>
      </w:r>
    </w:p>
    <w:p>
      <w:pPr>
        <w:spacing w:line="360" w:lineRule="auto"/>
        <w:ind w:left="181" w:leftChars="86" w:firstLine="420" w:firstLineChars="150"/>
        <w:rPr>
          <w:rFonts w:hint="eastAsia" w:ascii="仿宋_GB2312" w:eastAsia="仿宋_GB2312"/>
          <w:b/>
          <w:color w:val="000000"/>
          <w:sz w:val="28"/>
          <w:szCs w:val="28"/>
        </w:rPr>
      </w:pPr>
      <w:r>
        <w:rPr>
          <w:rFonts w:hint="eastAsia" w:ascii="仿宋_GB2312" w:eastAsia="仿宋_GB2312"/>
          <w:color w:val="000000"/>
          <w:sz w:val="28"/>
          <w:szCs w:val="28"/>
        </w:rPr>
        <w:t>切换进入到自动运行模式后，触摸屏自动进入运行模式画面，出现“自动运行模式”字样，画面可参考图5进行设计。画面要求：触摸屏画面应当有槽位置指示，各槽位置有饲料进入时，对应位置显示饲料的重量，触摸屏中当前小车内饲料的重量，小车承重载量；</w:t>
      </w:r>
    </w:p>
    <w:p>
      <w:pPr>
        <w:spacing w:line="560" w:lineRule="exact"/>
        <w:jc w:val="center"/>
        <w:rPr>
          <w:rFonts w:hint="eastAsia" w:ascii="仿宋_GB2312" w:eastAsia="仿宋_GB2312"/>
          <w:b/>
          <w:color w:val="000000"/>
          <w:sz w:val="24"/>
        </w:rPr>
      </w:pPr>
      <w:r>
        <w:rPr>
          <w:sz w:val="24"/>
        </w:rPr>
        <w:drawing>
          <wp:anchor distT="0" distB="0" distL="114300" distR="114300" simplePos="0" relativeHeight="251659264" behindDoc="0" locked="0" layoutInCell="1" allowOverlap="1">
            <wp:simplePos x="0" y="0"/>
            <wp:positionH relativeFrom="column">
              <wp:posOffset>207010</wp:posOffset>
            </wp:positionH>
            <wp:positionV relativeFrom="paragraph">
              <wp:posOffset>231140</wp:posOffset>
            </wp:positionV>
            <wp:extent cx="5614670" cy="3618230"/>
            <wp:effectExtent l="19050" t="0" r="5080" b="0"/>
            <wp:wrapSquare wrapText="bothSides"/>
            <wp:docPr id="10" name="图片 1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 name="图片 10"/>
                    <pic:cNvPicPr>
                      <a:picLocks noChangeAspect="1" noChangeArrowheads="1"/>
                    </pic:cNvPicPr>
                  </pic:nvPicPr>
                  <pic:blipFill>
                    <a:blip r:embed="rId15"/>
                    <a:srcRect l="54817" t="13506" r="14313" b="36751"/>
                    <a:stretch>
                      <a:fillRect/>
                    </a:stretch>
                  </pic:blipFill>
                  <pic:spPr>
                    <a:xfrm>
                      <a:off x="0" y="0"/>
                      <a:ext cx="5614670" cy="3618230"/>
                    </a:xfrm>
                    <a:prstGeom prst="rect">
                      <a:avLst/>
                    </a:prstGeom>
                    <a:noFill/>
                    <a:ln w="9525">
                      <a:noFill/>
                      <a:miter lim="800000"/>
                      <a:headEnd/>
                      <a:tailEnd/>
                    </a:ln>
                    <a:effectLst/>
                  </pic:spPr>
                </pic:pic>
              </a:graphicData>
            </a:graphic>
          </wp:anchor>
        </w:drawing>
      </w:r>
      <w:r>
        <w:rPr>
          <w:rFonts w:hint="eastAsia" w:ascii="仿宋_GB2312" w:eastAsia="仿宋_GB2312"/>
          <w:color w:val="000000"/>
          <w:sz w:val="24"/>
        </w:rPr>
        <w:t>图</w:t>
      </w:r>
      <w:r>
        <w:rPr>
          <w:rFonts w:ascii="仿宋_GB2312" w:eastAsia="仿宋_GB2312"/>
          <w:color w:val="000000"/>
          <w:sz w:val="24"/>
        </w:rPr>
        <w:t>5</w:t>
      </w:r>
      <w:r>
        <w:rPr>
          <w:rFonts w:hint="eastAsia" w:ascii="仿宋_GB2312" w:eastAsia="仿宋_GB2312"/>
          <w:color w:val="000000"/>
          <w:sz w:val="24"/>
        </w:rPr>
        <w:t xml:space="preserve"> </w:t>
      </w:r>
      <w:r>
        <w:rPr>
          <w:rFonts w:ascii="仿宋_GB2312" w:eastAsia="仿宋_GB2312"/>
          <w:color w:val="000000"/>
          <w:sz w:val="24"/>
        </w:rPr>
        <w:t xml:space="preserve"> </w:t>
      </w:r>
      <w:r>
        <w:rPr>
          <w:rFonts w:hint="eastAsia" w:ascii="仿宋_GB2312" w:eastAsia="仿宋_GB2312"/>
          <w:color w:val="000000"/>
          <w:sz w:val="24"/>
        </w:rPr>
        <w:t>自动运行</w:t>
      </w:r>
      <w:r>
        <w:rPr>
          <w:rFonts w:ascii="仿宋_GB2312" w:eastAsia="仿宋_GB2312"/>
          <w:color w:val="000000"/>
          <w:sz w:val="24"/>
        </w:rPr>
        <w:t>模式</w:t>
      </w:r>
    </w:p>
    <w:p>
      <w:pPr>
        <w:spacing w:line="360" w:lineRule="auto"/>
        <w:ind w:left="181" w:leftChars="86" w:firstLine="420" w:firstLineChars="150"/>
        <w:rPr>
          <w:rFonts w:hint="eastAsia" w:ascii="仿宋_GB2312" w:eastAsia="仿宋_GB2312"/>
          <w:color w:val="000000"/>
          <w:sz w:val="28"/>
          <w:szCs w:val="28"/>
        </w:rPr>
      </w:pPr>
      <w:r>
        <w:rPr>
          <w:rFonts w:hint="eastAsia" w:ascii="仿宋_GB2312" w:eastAsia="仿宋_GB2312"/>
          <w:color w:val="000000"/>
          <w:sz w:val="28"/>
          <w:szCs w:val="28"/>
        </w:rPr>
        <w:t>智能饲喂系统工艺流程与控制要求：</w:t>
      </w:r>
    </w:p>
    <w:p>
      <w:pPr>
        <w:tabs>
          <w:tab w:val="left" w:pos="1080"/>
        </w:tabs>
        <w:spacing w:line="360" w:lineRule="auto"/>
        <w:ind w:firstLine="560" w:firstLineChars="200"/>
        <w:outlineLvl w:val="0"/>
        <w:rPr>
          <w:rFonts w:hint="eastAsia" w:ascii="仿宋_GB2312" w:eastAsia="仿宋_GB2312"/>
          <w:color w:val="000000"/>
          <w:sz w:val="28"/>
          <w:szCs w:val="28"/>
        </w:rPr>
      </w:pPr>
      <w:r>
        <w:rPr>
          <w:rFonts w:hint="eastAsia" w:ascii="仿宋_GB2312" w:eastAsia="仿宋_GB2312"/>
          <w:color w:val="000000"/>
          <w:sz w:val="28"/>
          <w:szCs w:val="28"/>
        </w:rPr>
        <w:t>（1）系统初始化状态</w:t>
      </w:r>
    </w:p>
    <w:p>
      <w:pPr>
        <w:tabs>
          <w:tab w:val="left" w:pos="1080"/>
        </w:tabs>
        <w:spacing w:line="360" w:lineRule="auto"/>
        <w:ind w:firstLine="560" w:firstLineChars="200"/>
        <w:rPr>
          <w:rFonts w:hint="eastAsia" w:ascii="仿宋_GB2312" w:eastAsia="仿宋_GB2312"/>
          <w:color w:val="000000"/>
          <w:sz w:val="28"/>
          <w:szCs w:val="28"/>
        </w:rPr>
      </w:pPr>
      <w:r>
        <w:rPr>
          <w:rFonts w:hint="eastAsia" w:ascii="仿宋_GB2312" w:eastAsia="仿宋_GB2312"/>
          <w:color w:val="000000"/>
          <w:sz w:val="28"/>
          <w:szCs w:val="28"/>
        </w:rPr>
        <w:t>无论小车在什么位置，上电后小车自动回到初始原点位置并等待系统参数设定完成后，按下SB1系统启动。饲喂小车的载货重量</w:t>
      </w:r>
      <w:r>
        <w:rPr>
          <w:rFonts w:hint="eastAsia" w:ascii="仿宋_GB2312" w:hAnsi="仿宋_GB2312" w:eastAsia="仿宋_GB2312" w:cs="仿宋_GB2312"/>
          <w:bCs/>
          <w:sz w:val="28"/>
          <w:szCs w:val="28"/>
        </w:rPr>
        <w:t>一般在0-100千克之间，载重量可按要求设定，承重量信号将转换成0-10V电压信号。</w:t>
      </w:r>
      <w:r>
        <w:rPr>
          <w:rFonts w:hint="eastAsia" w:ascii="仿宋_GB2312" w:hAnsi="仿宋_GB2312" w:eastAsia="仿宋_GB2312" w:cs="仿宋_GB2312"/>
          <w:b/>
          <w:bCs/>
          <w:sz w:val="28"/>
          <w:szCs w:val="28"/>
        </w:rPr>
        <w:t>模拟量信号可以使用前面板提供的0-10V电压给出。在运行</w:t>
      </w:r>
      <w:r>
        <w:rPr>
          <w:rFonts w:hint="eastAsia" w:ascii="仿宋_GB2312" w:eastAsia="仿宋_GB2312"/>
          <w:color w:val="000000"/>
          <w:sz w:val="28"/>
          <w:szCs w:val="28"/>
        </w:rPr>
        <w:t>之前，要先进行</w:t>
      </w:r>
      <w:r>
        <w:rPr>
          <w:rFonts w:hint="eastAsia" w:ascii="仿宋_GB2312" w:hAnsi="仿宋_GB2312" w:eastAsia="仿宋_GB2312" w:cs="仿宋_GB2312"/>
          <w:bCs/>
          <w:sz w:val="28"/>
          <w:szCs w:val="28"/>
        </w:rPr>
        <w:t>载重设定</w:t>
      </w:r>
      <w:r>
        <w:rPr>
          <w:rFonts w:hint="eastAsia" w:ascii="仿宋_GB2312" w:eastAsia="仿宋_GB2312"/>
          <w:color w:val="000000"/>
          <w:sz w:val="28"/>
          <w:szCs w:val="28"/>
        </w:rPr>
        <w:t>：即待触摸屏中显示小车的载货承重时，按下确认按钮SB4，系统自动记录当前载货承重（小车载重设定根据需向4个槽全部投放的饲料的总重量而定，小车载重在总重量的1/6与1/5之间）。</w:t>
      </w:r>
    </w:p>
    <w:p>
      <w:pPr>
        <w:spacing w:line="360" w:lineRule="auto"/>
        <w:rPr>
          <w:rFonts w:hint="eastAsia" w:ascii="仿宋_GB2312" w:hAnsi="宋体" w:eastAsia="仿宋_GB2312"/>
          <w:sz w:val="28"/>
          <w:szCs w:val="28"/>
        </w:rPr>
      </w:pPr>
      <w:r>
        <w:rPr>
          <w:rFonts w:hint="eastAsia" w:ascii="仿宋_GB2312" w:hAnsi="宋体" w:eastAsia="仿宋_GB2312"/>
          <w:sz w:val="28"/>
          <w:szCs w:val="28"/>
        </w:rPr>
        <w:t>（2）运行操作</w:t>
      </w:r>
    </w:p>
    <w:p>
      <w:pPr>
        <w:spacing w:line="360" w:lineRule="auto"/>
        <w:ind w:firstLine="560" w:firstLineChars="200"/>
        <w:rPr>
          <w:rFonts w:hint="eastAsia" w:ascii="仿宋_GB2312" w:eastAsia="仿宋_GB2312"/>
          <w:color w:val="000000"/>
          <w:sz w:val="28"/>
          <w:szCs w:val="28"/>
        </w:rPr>
      </w:pPr>
      <w:r>
        <w:rPr>
          <w:rFonts w:hint="eastAsia" w:ascii="仿宋_GB2312" w:eastAsia="仿宋_GB2312"/>
          <w:color w:val="000000"/>
          <w:sz w:val="28"/>
          <w:szCs w:val="28"/>
        </w:rPr>
        <w:t>系统运行方式主要可以分为手动、自动两种方式。</w:t>
      </w:r>
    </w:p>
    <w:p>
      <w:pPr>
        <w:spacing w:line="360" w:lineRule="auto"/>
        <w:ind w:firstLine="560" w:firstLineChars="200"/>
        <w:rPr>
          <w:rFonts w:hint="eastAsia" w:ascii="仿宋_GB2312" w:eastAsia="仿宋_GB2312"/>
          <w:color w:val="000000"/>
          <w:sz w:val="28"/>
          <w:szCs w:val="28"/>
        </w:rPr>
      </w:pPr>
      <w:r>
        <w:rPr>
          <w:rFonts w:hint="eastAsia" w:ascii="仿宋_GB2312" w:eastAsia="仿宋_GB2312"/>
          <w:color w:val="000000"/>
          <w:sz w:val="28"/>
          <w:szCs w:val="28"/>
        </w:rPr>
        <w:t>A.手动方式：触摸屏选择手动模式，手动指示灯点亮，按下SB1，手动进入待运行状态。在触摸屏上按下相应槽的启动按钮，饲喂小车从原点接料后运行到相应槽位置投放饲料。即小车在初始原点位置，放料电机高速运行</w:t>
      </w:r>
      <w:r>
        <w:rPr>
          <w:rFonts w:hint="eastAsia" w:ascii="仿宋_GB2312" w:eastAsia="仿宋_GB2312" w:cs="仿宋_GB2312"/>
          <w:color w:val="000000"/>
          <w:sz w:val="28"/>
          <w:szCs w:val="28"/>
        </w:rPr>
        <w:t>状态下运行，</w:t>
      </w:r>
      <w:r>
        <w:rPr>
          <w:rFonts w:hint="eastAsia" w:ascii="仿宋_GB2312" w:eastAsia="仿宋_GB2312"/>
          <w:color w:val="000000"/>
          <w:sz w:val="28"/>
          <w:szCs w:val="28"/>
        </w:rPr>
        <w:t>放料</w:t>
      </w:r>
      <w:r>
        <w:rPr>
          <w:rFonts w:hint="eastAsia" w:ascii="仿宋_GB2312" w:eastAsia="仿宋_GB2312" w:cs="仿宋_GB2312"/>
          <w:color w:val="000000"/>
          <w:sz w:val="28"/>
          <w:szCs w:val="28"/>
        </w:rPr>
        <w:t>速度为4kg/s。根据放料时间，显示小车内饲料重量。按下停止放料按钮，放料结束，</w:t>
      </w:r>
      <w:r>
        <w:rPr>
          <w:rFonts w:hint="eastAsia" w:ascii="仿宋_GB2312" w:eastAsia="仿宋_GB2312"/>
          <w:color w:val="000000"/>
          <w:sz w:val="28"/>
          <w:szCs w:val="28"/>
        </w:rPr>
        <w:t>饲喂小车运行到相应槽位开始投放饲料，投放饲料时投料电机在</w:t>
      </w:r>
      <w:bookmarkStart w:id="3" w:name="_Hlk508092930"/>
      <w:r>
        <w:rPr>
          <w:rFonts w:hint="eastAsia" w:ascii="仿宋_GB2312" w:eastAsia="仿宋_GB2312"/>
          <w:color w:val="000000"/>
          <w:sz w:val="28"/>
          <w:szCs w:val="28"/>
        </w:rPr>
        <w:t>40Hz运行</w:t>
      </w:r>
      <w:r>
        <w:rPr>
          <w:rFonts w:hint="eastAsia" w:ascii="仿宋_GB2312" w:eastAsia="仿宋_GB2312" w:cs="仿宋_GB2312"/>
          <w:color w:val="000000"/>
          <w:sz w:val="28"/>
          <w:szCs w:val="28"/>
        </w:rPr>
        <w:t>状态下运行，</w:t>
      </w:r>
      <w:r>
        <w:rPr>
          <w:rFonts w:hint="eastAsia" w:ascii="仿宋_GB2312" w:eastAsia="仿宋_GB2312"/>
          <w:color w:val="000000"/>
          <w:sz w:val="28"/>
          <w:szCs w:val="28"/>
        </w:rPr>
        <w:t>投料</w:t>
      </w:r>
      <w:r>
        <w:rPr>
          <w:rFonts w:hint="eastAsia" w:ascii="仿宋_GB2312" w:eastAsia="仿宋_GB2312" w:cs="仿宋_GB2312"/>
          <w:color w:val="000000"/>
          <w:sz w:val="28"/>
          <w:szCs w:val="28"/>
        </w:rPr>
        <w:t>速度为4kg/s</w:t>
      </w:r>
      <w:bookmarkEnd w:id="3"/>
      <w:r>
        <w:rPr>
          <w:rFonts w:hint="eastAsia" w:ascii="仿宋_GB2312" w:eastAsia="仿宋_GB2312" w:cs="仿宋_GB2312"/>
          <w:color w:val="000000"/>
          <w:sz w:val="28"/>
          <w:szCs w:val="28"/>
        </w:rPr>
        <w:t>。根据投料时间，显示小车内饲料重量和槽位内饲料重量。当小车内饲料投完，小车自动返回原点等待。按下停止</w:t>
      </w:r>
      <w:r>
        <w:rPr>
          <w:rFonts w:hint="eastAsia" w:ascii="仿宋_GB2312" w:eastAsia="仿宋_GB2312"/>
          <w:color w:val="000000"/>
          <w:sz w:val="28"/>
          <w:szCs w:val="28"/>
        </w:rPr>
        <w:t>投放饲料</w:t>
      </w:r>
      <w:r>
        <w:rPr>
          <w:rFonts w:hint="eastAsia" w:ascii="仿宋_GB2312" w:eastAsia="仿宋_GB2312" w:cs="仿宋_GB2312"/>
          <w:color w:val="000000"/>
          <w:sz w:val="28"/>
          <w:szCs w:val="28"/>
        </w:rPr>
        <w:t>按钮，</w:t>
      </w:r>
      <w:r>
        <w:rPr>
          <w:rFonts w:hint="eastAsia" w:ascii="仿宋_GB2312" w:eastAsia="仿宋_GB2312"/>
          <w:color w:val="000000"/>
          <w:sz w:val="28"/>
          <w:szCs w:val="28"/>
        </w:rPr>
        <w:t>投放饲料</w:t>
      </w:r>
      <w:r>
        <w:rPr>
          <w:rFonts w:hint="eastAsia" w:ascii="仿宋_GB2312" w:eastAsia="仿宋_GB2312" w:cs="仿宋_GB2312"/>
          <w:color w:val="000000"/>
          <w:sz w:val="28"/>
          <w:szCs w:val="28"/>
        </w:rPr>
        <w:t>结束，</w:t>
      </w:r>
      <w:r>
        <w:rPr>
          <w:rFonts w:hint="eastAsia" w:ascii="仿宋_GB2312" w:eastAsia="仿宋_GB2312"/>
          <w:color w:val="000000"/>
          <w:sz w:val="28"/>
          <w:szCs w:val="28"/>
        </w:rPr>
        <w:t>饲喂小车自动返回原点等待，显示数据清零。</w:t>
      </w:r>
    </w:p>
    <w:p>
      <w:pPr>
        <w:tabs>
          <w:tab w:val="left" w:pos="1080"/>
        </w:tabs>
        <w:spacing w:line="360" w:lineRule="auto"/>
        <w:ind w:firstLine="560" w:firstLineChars="200"/>
        <w:rPr>
          <w:rFonts w:hint="eastAsia" w:ascii="仿宋_GB2312" w:eastAsia="仿宋_GB2312"/>
          <w:color w:val="000000"/>
          <w:sz w:val="28"/>
          <w:szCs w:val="28"/>
        </w:rPr>
      </w:pPr>
      <w:r>
        <w:rPr>
          <w:rFonts w:hint="eastAsia" w:ascii="仿宋_GB2312" w:eastAsia="仿宋_GB2312"/>
          <w:color w:val="000000"/>
          <w:sz w:val="28"/>
          <w:szCs w:val="28"/>
        </w:rPr>
        <w:t>b. 自动方式：</w:t>
      </w:r>
    </w:p>
    <w:p>
      <w:pPr>
        <w:tabs>
          <w:tab w:val="left" w:pos="1080"/>
        </w:tabs>
        <w:spacing w:line="360" w:lineRule="auto"/>
        <w:rPr>
          <w:rFonts w:hint="eastAsia" w:ascii="仿宋_GB2312" w:eastAsia="仿宋_GB2312" w:cs="仿宋_GB2312"/>
          <w:color w:val="000000"/>
          <w:sz w:val="28"/>
          <w:szCs w:val="28"/>
        </w:rPr>
      </w:pPr>
      <w:r>
        <w:rPr>
          <w:rFonts w:hint="eastAsia" w:ascii="仿宋_GB2312" w:eastAsia="仿宋_GB2312"/>
          <w:color w:val="000000"/>
          <w:sz w:val="28"/>
          <w:szCs w:val="28"/>
        </w:rPr>
        <w:fldChar w:fldCharType="begin"/>
      </w:r>
      <w:r>
        <w:rPr>
          <w:rFonts w:hint="eastAsia" w:ascii="仿宋_GB2312" w:eastAsia="仿宋_GB2312"/>
          <w:color w:val="000000"/>
          <w:sz w:val="28"/>
          <w:szCs w:val="28"/>
        </w:rPr>
        <w:instrText xml:space="preserve"> = 1 \* GB3 \* MERGEFORMAT </w:instrText>
      </w:r>
      <w:r>
        <w:rPr>
          <w:rFonts w:hint="eastAsia" w:ascii="仿宋_GB2312" w:eastAsia="仿宋_GB2312"/>
          <w:color w:val="000000"/>
          <w:sz w:val="28"/>
          <w:szCs w:val="28"/>
        </w:rPr>
        <w:fldChar w:fldCharType="separate"/>
      </w:r>
      <w:r>
        <w:rPr>
          <w:rFonts w:hint="eastAsia" w:ascii="仿宋_GB2312" w:eastAsia="仿宋_GB2312"/>
          <w:color w:val="000000"/>
          <w:sz w:val="28"/>
          <w:szCs w:val="28"/>
        </w:rPr>
        <w:t>①</w:t>
      </w:r>
      <w:r>
        <w:rPr>
          <w:rFonts w:hint="eastAsia" w:ascii="仿宋_GB2312" w:eastAsia="仿宋_GB2312"/>
          <w:color w:val="000000"/>
          <w:sz w:val="28"/>
          <w:szCs w:val="28"/>
        </w:rPr>
        <w:fldChar w:fldCharType="end"/>
      </w:r>
      <w:r>
        <w:rPr>
          <w:rFonts w:hint="eastAsia" w:ascii="仿宋_GB2312" w:eastAsia="仿宋_GB2312"/>
          <w:color w:val="000000"/>
          <w:sz w:val="28"/>
          <w:szCs w:val="28"/>
        </w:rPr>
        <w:t xml:space="preserve"> 裁判设定参数后，按下启动按钮SB1（小车在初始原点位置），2s后放料电机运行开始向小车内放料，放料过程必须在25s内完成，放料电机在高速运行</w:t>
      </w:r>
      <w:r>
        <w:rPr>
          <w:rFonts w:hint="eastAsia" w:ascii="仿宋_GB2312" w:eastAsia="仿宋_GB2312" w:cs="仿宋_GB2312"/>
          <w:color w:val="000000"/>
          <w:sz w:val="28"/>
          <w:szCs w:val="28"/>
        </w:rPr>
        <w:t>状态下运行，</w:t>
      </w:r>
      <w:r>
        <w:rPr>
          <w:rFonts w:hint="eastAsia" w:ascii="仿宋_GB2312" w:eastAsia="仿宋_GB2312"/>
          <w:color w:val="000000"/>
          <w:sz w:val="28"/>
          <w:szCs w:val="28"/>
        </w:rPr>
        <w:t>放料</w:t>
      </w:r>
      <w:r>
        <w:rPr>
          <w:rFonts w:hint="eastAsia" w:ascii="仿宋_GB2312" w:eastAsia="仿宋_GB2312" w:cs="仿宋_GB2312"/>
          <w:color w:val="000000"/>
          <w:sz w:val="28"/>
          <w:szCs w:val="28"/>
        </w:rPr>
        <w:t>速度为4kg/s；</w:t>
      </w:r>
      <w:r>
        <w:rPr>
          <w:rFonts w:hint="eastAsia" w:ascii="仿宋_GB2312" w:eastAsia="仿宋_GB2312"/>
          <w:color w:val="000000"/>
          <w:sz w:val="28"/>
          <w:szCs w:val="28"/>
        </w:rPr>
        <w:t>放料电机在低速运行</w:t>
      </w:r>
      <w:r>
        <w:rPr>
          <w:rFonts w:hint="eastAsia" w:ascii="仿宋_GB2312" w:eastAsia="仿宋_GB2312" w:cs="仿宋_GB2312"/>
          <w:color w:val="000000"/>
          <w:sz w:val="28"/>
          <w:szCs w:val="28"/>
        </w:rPr>
        <w:t>状态下运行，</w:t>
      </w:r>
      <w:r>
        <w:rPr>
          <w:rFonts w:hint="eastAsia" w:ascii="仿宋_GB2312" w:eastAsia="仿宋_GB2312"/>
          <w:color w:val="000000"/>
          <w:sz w:val="28"/>
          <w:szCs w:val="28"/>
        </w:rPr>
        <w:t>投料</w:t>
      </w:r>
      <w:r>
        <w:rPr>
          <w:rFonts w:hint="eastAsia" w:ascii="仿宋_GB2312" w:eastAsia="仿宋_GB2312" w:cs="仿宋_GB2312"/>
          <w:color w:val="000000"/>
          <w:sz w:val="28"/>
          <w:szCs w:val="28"/>
        </w:rPr>
        <w:t xml:space="preserve">速度为1kg/5s； </w:t>
      </w:r>
    </w:p>
    <w:p>
      <w:pPr>
        <w:tabs>
          <w:tab w:val="left" w:pos="1080"/>
        </w:tabs>
        <w:spacing w:line="360" w:lineRule="auto"/>
        <w:rPr>
          <w:rFonts w:hint="eastAsia" w:ascii="仿宋_GB2312" w:eastAsia="仿宋_GB2312"/>
          <w:color w:val="000000"/>
          <w:sz w:val="28"/>
          <w:szCs w:val="28"/>
        </w:rPr>
      </w:pPr>
      <w:r>
        <w:rPr>
          <w:rFonts w:hint="eastAsia" w:ascii="仿宋_GB2312" w:eastAsia="仿宋_GB2312"/>
          <w:color w:val="000000"/>
          <w:sz w:val="28"/>
          <w:szCs w:val="28"/>
        </w:rPr>
        <w:fldChar w:fldCharType="begin"/>
      </w:r>
      <w:r>
        <w:rPr>
          <w:rFonts w:hint="eastAsia" w:ascii="仿宋_GB2312" w:eastAsia="仿宋_GB2312"/>
          <w:color w:val="000000"/>
          <w:sz w:val="28"/>
          <w:szCs w:val="28"/>
        </w:rPr>
        <w:instrText xml:space="preserve"> = 2 \* GB3 \* MERGEFORMAT </w:instrText>
      </w:r>
      <w:r>
        <w:rPr>
          <w:rFonts w:hint="eastAsia" w:ascii="仿宋_GB2312" w:eastAsia="仿宋_GB2312"/>
          <w:color w:val="000000"/>
          <w:sz w:val="28"/>
          <w:szCs w:val="28"/>
        </w:rPr>
        <w:fldChar w:fldCharType="separate"/>
      </w:r>
      <w:r>
        <w:rPr>
          <w:rFonts w:hint="eastAsia" w:ascii="仿宋_GB2312" w:eastAsia="仿宋_GB2312"/>
          <w:color w:val="000000"/>
          <w:sz w:val="28"/>
          <w:szCs w:val="28"/>
        </w:rPr>
        <w:t>②</w:t>
      </w:r>
      <w:r>
        <w:rPr>
          <w:rFonts w:hint="eastAsia" w:ascii="仿宋_GB2312" w:eastAsia="仿宋_GB2312"/>
          <w:color w:val="000000"/>
          <w:sz w:val="28"/>
          <w:szCs w:val="28"/>
        </w:rPr>
        <w:fldChar w:fldCharType="end"/>
      </w:r>
      <w:r>
        <w:rPr>
          <w:rFonts w:hint="eastAsia" w:ascii="仿宋_GB2312" w:eastAsia="仿宋_GB2312"/>
          <w:color w:val="000000"/>
          <w:sz w:val="28"/>
          <w:szCs w:val="28"/>
        </w:rPr>
        <w:t>放料结束后（小车装满），小车向右运行到槽1位置停止，小车内部投料电机M2运行，开始向槽1投放饲料，投料电机在50</w:t>
      </w:r>
      <w:r>
        <w:rPr>
          <w:rFonts w:hint="eastAsia" w:ascii="仿宋_GB2312" w:eastAsia="仿宋_GB2312" w:cs="仿宋_GB2312"/>
          <w:color w:val="000000"/>
          <w:sz w:val="28"/>
          <w:szCs w:val="28"/>
        </w:rPr>
        <w:t>Hz状态下运行，投料速度为6kg/s；</w:t>
      </w:r>
      <w:r>
        <w:rPr>
          <w:rFonts w:hint="eastAsia" w:ascii="仿宋_GB2312" w:eastAsia="仿宋_GB2312"/>
          <w:color w:val="000000"/>
          <w:sz w:val="28"/>
          <w:szCs w:val="28"/>
        </w:rPr>
        <w:t>投料电机在40</w:t>
      </w:r>
      <w:r>
        <w:rPr>
          <w:rFonts w:hint="eastAsia" w:ascii="仿宋_GB2312" w:eastAsia="仿宋_GB2312" w:cs="仿宋_GB2312"/>
          <w:color w:val="000000"/>
          <w:sz w:val="28"/>
          <w:szCs w:val="28"/>
        </w:rPr>
        <w:t>Hz状态下运行，投料速度为4kg/s；</w:t>
      </w:r>
      <w:bookmarkStart w:id="4" w:name="_Hlk508097825"/>
      <w:r>
        <w:rPr>
          <w:rFonts w:hint="eastAsia" w:ascii="仿宋_GB2312" w:eastAsia="仿宋_GB2312"/>
          <w:color w:val="000000"/>
          <w:sz w:val="28"/>
          <w:szCs w:val="28"/>
        </w:rPr>
        <w:t>投料电机在30</w:t>
      </w:r>
      <w:r>
        <w:rPr>
          <w:rFonts w:hint="eastAsia" w:ascii="仿宋_GB2312" w:eastAsia="仿宋_GB2312" w:cs="仿宋_GB2312"/>
          <w:color w:val="000000"/>
          <w:sz w:val="28"/>
          <w:szCs w:val="28"/>
        </w:rPr>
        <w:t>Hz状态下运行，投料速度为1kg/s；</w:t>
      </w:r>
      <w:r>
        <w:rPr>
          <w:rFonts w:hint="eastAsia" w:ascii="仿宋_GB2312" w:eastAsia="仿宋_GB2312"/>
          <w:color w:val="000000"/>
          <w:sz w:val="28"/>
          <w:szCs w:val="28"/>
        </w:rPr>
        <w:t>投料电机在20</w:t>
      </w:r>
      <w:r>
        <w:rPr>
          <w:rFonts w:hint="eastAsia" w:ascii="仿宋_GB2312" w:eastAsia="仿宋_GB2312" w:cs="仿宋_GB2312"/>
          <w:color w:val="000000"/>
          <w:sz w:val="28"/>
          <w:szCs w:val="28"/>
        </w:rPr>
        <w:t>Hz状态下运行，投料速度为1kg/5s</w:t>
      </w:r>
      <w:bookmarkEnd w:id="4"/>
      <w:r>
        <w:rPr>
          <w:rFonts w:hint="eastAsia" w:ascii="仿宋_GB2312" w:eastAsia="仿宋_GB2312" w:cs="仿宋_GB2312"/>
          <w:color w:val="000000"/>
          <w:sz w:val="28"/>
          <w:szCs w:val="28"/>
        </w:rPr>
        <w:t>。投料速度按下表运行。当</w:t>
      </w:r>
      <w:r>
        <w:rPr>
          <w:rFonts w:hint="eastAsia" w:ascii="仿宋_GB2312" w:eastAsia="仿宋_GB2312"/>
          <w:color w:val="000000"/>
          <w:sz w:val="28"/>
          <w:szCs w:val="28"/>
        </w:rPr>
        <w:t xml:space="preserve">槽内有饲料时，搅拌电机开始间歇工作，搅拌电机正转5s，暂停2s，反转5S，暂停3S。 </w:t>
      </w:r>
    </w:p>
    <w:p>
      <w:pPr>
        <w:tabs>
          <w:tab w:val="left" w:pos="1080"/>
        </w:tabs>
        <w:spacing w:line="360" w:lineRule="auto"/>
        <w:rPr>
          <w:rFonts w:hint="eastAsia" w:ascii="仿宋_GB2312" w:eastAsia="仿宋_GB2312"/>
          <w:color w:val="000000"/>
          <w:sz w:val="28"/>
          <w:szCs w:val="28"/>
        </w:rPr>
      </w:pPr>
    </w:p>
    <w:tbl>
      <w:tblPr>
        <w:tblStyle w:val="9"/>
        <w:tblW w:w="9094" w:type="dxa"/>
        <w:jc w:val="center"/>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
      <w:tblGrid>
        <w:gridCol w:w="3141"/>
        <w:gridCol w:w="1246"/>
        <w:gridCol w:w="1701"/>
        <w:gridCol w:w="1701"/>
        <w:gridCol w:w="1305"/>
      </w:tblGrid>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jc w:val="center"/>
        </w:trPr>
        <w:tc>
          <w:tcPr>
            <w:tcW w:w="3141" w:type="dxa"/>
            <w:tcBorders>
              <w:tl2br w:val="single" w:color="auto" w:sz="4" w:space="0"/>
            </w:tcBorders>
          </w:tcPr>
          <w:p>
            <w:pPr>
              <w:tabs>
                <w:tab w:val="left" w:pos="1080"/>
              </w:tabs>
              <w:spacing w:line="560" w:lineRule="exact"/>
              <w:jc w:val="right"/>
              <w:rPr>
                <w:rFonts w:hint="eastAsia" w:ascii="仿宋_GB2312" w:hAnsi="宋体" w:eastAsia="仿宋_GB2312"/>
                <w:color w:val="000000"/>
                <w:sz w:val="24"/>
              </w:rPr>
            </w:pPr>
            <w:r>
              <w:rPr>
                <w:rFonts w:hint="eastAsia" w:ascii="仿宋_GB2312" w:hAnsi="宋体" w:eastAsia="仿宋_GB2312"/>
                <w:color w:val="000000"/>
                <w:sz w:val="24"/>
              </w:rPr>
              <w:t xml:space="preserve">       槽内设置重量和实际重量差</w:t>
            </w:r>
          </w:p>
          <w:p>
            <w:pPr>
              <w:rPr>
                <w:rFonts w:hint="eastAsia" w:ascii="仿宋_GB2312" w:hAnsi="宋体" w:eastAsia="仿宋_GB2312"/>
                <w:sz w:val="24"/>
              </w:rPr>
            </w:pPr>
            <w:r>
              <w:rPr>
                <w:rFonts w:hint="eastAsia" w:ascii="仿宋_GB2312" w:hAnsi="宋体" w:eastAsia="仿宋_GB2312"/>
                <w:sz w:val="24"/>
              </w:rPr>
              <w:t>投料电机运行频率</w:t>
            </w:r>
          </w:p>
        </w:tc>
        <w:tc>
          <w:tcPr>
            <w:tcW w:w="1246" w:type="dxa"/>
          </w:tcPr>
          <w:p>
            <w:pPr>
              <w:tabs>
                <w:tab w:val="left" w:pos="1080"/>
              </w:tabs>
              <w:rPr>
                <w:rFonts w:hint="eastAsia" w:ascii="仿宋_GB2312" w:eastAsia="仿宋_GB2312"/>
                <w:color w:val="000000"/>
                <w:sz w:val="24"/>
              </w:rPr>
            </w:pPr>
            <w:r>
              <w:rPr>
                <w:rFonts w:hint="eastAsia" w:ascii="仿宋_GB2312" w:eastAsia="仿宋_GB2312"/>
                <w:color w:val="000000"/>
                <w:sz w:val="24"/>
              </w:rPr>
              <w:t>&gt;50KG</w:t>
            </w:r>
          </w:p>
        </w:tc>
        <w:tc>
          <w:tcPr>
            <w:tcW w:w="1701" w:type="dxa"/>
          </w:tcPr>
          <w:p>
            <w:pPr>
              <w:tabs>
                <w:tab w:val="left" w:pos="1080"/>
              </w:tabs>
              <w:rPr>
                <w:rFonts w:hint="eastAsia" w:ascii="仿宋_GB2312" w:eastAsia="仿宋_GB2312"/>
                <w:color w:val="000000"/>
                <w:sz w:val="24"/>
              </w:rPr>
            </w:pPr>
            <w:r>
              <w:rPr>
                <w:rFonts w:hint="eastAsia" w:ascii="仿宋_GB2312" w:eastAsia="仿宋_GB2312"/>
                <w:color w:val="000000"/>
                <w:sz w:val="24"/>
              </w:rPr>
              <w:t>&gt;20,&lt;=50KG</w:t>
            </w:r>
          </w:p>
        </w:tc>
        <w:tc>
          <w:tcPr>
            <w:tcW w:w="1701" w:type="dxa"/>
          </w:tcPr>
          <w:p>
            <w:pPr>
              <w:tabs>
                <w:tab w:val="left" w:pos="1080"/>
              </w:tabs>
              <w:rPr>
                <w:rFonts w:hint="eastAsia" w:ascii="仿宋_GB2312" w:eastAsia="仿宋_GB2312"/>
                <w:color w:val="000000"/>
                <w:sz w:val="24"/>
              </w:rPr>
            </w:pPr>
            <w:r>
              <w:rPr>
                <w:rFonts w:hint="eastAsia" w:ascii="仿宋_GB2312" w:eastAsia="仿宋_GB2312"/>
                <w:color w:val="000000"/>
                <w:sz w:val="24"/>
              </w:rPr>
              <w:t>&gt;5,&lt;=20KG</w:t>
            </w:r>
          </w:p>
        </w:tc>
        <w:tc>
          <w:tcPr>
            <w:tcW w:w="1305" w:type="dxa"/>
          </w:tcPr>
          <w:p>
            <w:pPr>
              <w:tabs>
                <w:tab w:val="left" w:pos="1080"/>
              </w:tabs>
              <w:rPr>
                <w:rFonts w:hint="eastAsia" w:ascii="仿宋_GB2312" w:eastAsia="仿宋_GB2312"/>
                <w:color w:val="000000"/>
                <w:sz w:val="24"/>
              </w:rPr>
            </w:pPr>
            <w:r>
              <w:rPr>
                <w:rFonts w:hint="eastAsia" w:ascii="仿宋_GB2312" w:eastAsia="仿宋_GB2312"/>
                <w:color w:val="000000"/>
                <w:sz w:val="24"/>
              </w:rPr>
              <w:t>&lt;=5KG</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jc w:val="center"/>
        </w:trPr>
        <w:tc>
          <w:tcPr>
            <w:tcW w:w="3141" w:type="dxa"/>
          </w:tcPr>
          <w:p>
            <w:pPr>
              <w:tabs>
                <w:tab w:val="left" w:pos="1080"/>
              </w:tabs>
              <w:spacing w:line="480" w:lineRule="exact"/>
              <w:jc w:val="center"/>
              <w:rPr>
                <w:rFonts w:hint="eastAsia" w:ascii="仿宋_GB2312" w:hAnsi="宋体" w:eastAsia="仿宋_GB2312" w:cs="仿宋"/>
                <w:color w:val="000000"/>
                <w:sz w:val="24"/>
              </w:rPr>
            </w:pPr>
            <w:r>
              <w:rPr>
                <w:rFonts w:hint="eastAsia" w:ascii="仿宋_GB2312" w:hAnsi="宋体" w:eastAsia="仿宋_GB2312" w:cs="仿宋"/>
                <w:color w:val="000000"/>
                <w:sz w:val="24"/>
              </w:rPr>
              <w:t>投料频率</w:t>
            </w:r>
          </w:p>
        </w:tc>
        <w:tc>
          <w:tcPr>
            <w:tcW w:w="1246" w:type="dxa"/>
          </w:tcPr>
          <w:p>
            <w:pPr>
              <w:tabs>
                <w:tab w:val="left" w:pos="1080"/>
              </w:tabs>
              <w:rPr>
                <w:rFonts w:hint="eastAsia" w:ascii="仿宋_GB2312" w:eastAsia="仿宋_GB2312"/>
                <w:color w:val="000000"/>
                <w:sz w:val="24"/>
              </w:rPr>
            </w:pPr>
            <w:r>
              <w:rPr>
                <w:rFonts w:hint="eastAsia" w:ascii="仿宋_GB2312" w:eastAsia="仿宋_GB2312"/>
                <w:color w:val="000000"/>
                <w:sz w:val="24"/>
              </w:rPr>
              <w:t>50Hz</w:t>
            </w:r>
          </w:p>
        </w:tc>
        <w:tc>
          <w:tcPr>
            <w:tcW w:w="1701" w:type="dxa"/>
          </w:tcPr>
          <w:p>
            <w:pPr>
              <w:tabs>
                <w:tab w:val="left" w:pos="1080"/>
              </w:tabs>
              <w:rPr>
                <w:rFonts w:hint="eastAsia" w:ascii="仿宋_GB2312" w:eastAsia="仿宋_GB2312"/>
                <w:color w:val="000000"/>
                <w:sz w:val="24"/>
              </w:rPr>
            </w:pPr>
            <w:r>
              <w:rPr>
                <w:rFonts w:hint="eastAsia" w:ascii="仿宋_GB2312" w:eastAsia="仿宋_GB2312"/>
                <w:color w:val="000000"/>
                <w:sz w:val="24"/>
              </w:rPr>
              <w:t>40Hz</w:t>
            </w:r>
          </w:p>
        </w:tc>
        <w:tc>
          <w:tcPr>
            <w:tcW w:w="1701" w:type="dxa"/>
          </w:tcPr>
          <w:p>
            <w:pPr>
              <w:tabs>
                <w:tab w:val="left" w:pos="1080"/>
              </w:tabs>
              <w:rPr>
                <w:rFonts w:hint="eastAsia" w:ascii="仿宋_GB2312" w:eastAsia="仿宋_GB2312"/>
                <w:color w:val="000000"/>
                <w:sz w:val="24"/>
              </w:rPr>
            </w:pPr>
            <w:r>
              <w:rPr>
                <w:rFonts w:hint="eastAsia" w:ascii="仿宋_GB2312" w:eastAsia="仿宋_GB2312"/>
                <w:color w:val="000000"/>
                <w:sz w:val="24"/>
              </w:rPr>
              <w:t>30Hz</w:t>
            </w:r>
          </w:p>
        </w:tc>
        <w:tc>
          <w:tcPr>
            <w:tcW w:w="1305" w:type="dxa"/>
          </w:tcPr>
          <w:p>
            <w:pPr>
              <w:tabs>
                <w:tab w:val="left" w:pos="1080"/>
              </w:tabs>
              <w:rPr>
                <w:rFonts w:hint="eastAsia" w:ascii="仿宋_GB2312" w:eastAsia="仿宋_GB2312"/>
                <w:color w:val="000000"/>
                <w:sz w:val="24"/>
              </w:rPr>
            </w:pPr>
            <w:r>
              <w:rPr>
                <w:rFonts w:hint="eastAsia" w:ascii="仿宋_GB2312" w:eastAsia="仿宋_GB2312"/>
                <w:color w:val="000000"/>
                <w:sz w:val="24"/>
              </w:rPr>
              <w:t>20Hz</w:t>
            </w:r>
          </w:p>
        </w:tc>
      </w:tr>
    </w:tbl>
    <w:p>
      <w:pPr>
        <w:tabs>
          <w:tab w:val="left" w:pos="1080"/>
        </w:tabs>
        <w:spacing w:line="360" w:lineRule="auto"/>
        <w:ind w:firstLine="560" w:firstLineChars="200"/>
        <w:rPr>
          <w:rFonts w:hint="eastAsia" w:ascii="仿宋_GB2312" w:eastAsia="仿宋_GB2312"/>
          <w:color w:val="000000"/>
          <w:sz w:val="28"/>
          <w:szCs w:val="28"/>
        </w:rPr>
      </w:pPr>
      <w:r>
        <w:rPr>
          <w:rFonts w:hint="eastAsia" w:ascii="仿宋_GB2312" w:eastAsia="仿宋_GB2312" w:cs="仿宋_GB2312"/>
          <w:color w:val="000000"/>
          <w:sz w:val="28"/>
          <w:szCs w:val="28"/>
        </w:rPr>
        <w:t>当</w:t>
      </w:r>
      <w:r>
        <w:rPr>
          <w:rFonts w:ascii="仿宋_GB2312" w:eastAsia="仿宋_GB2312"/>
          <w:color w:val="000000"/>
          <w:sz w:val="28"/>
          <w:szCs w:val="28"/>
        </w:rPr>
        <w:t>槽</w:t>
      </w:r>
      <w:r>
        <w:rPr>
          <w:rFonts w:hint="eastAsia" w:ascii="仿宋_GB2312" w:eastAsia="仿宋_GB2312"/>
          <w:color w:val="000000"/>
          <w:sz w:val="28"/>
          <w:szCs w:val="28"/>
        </w:rPr>
        <w:t>1</w:t>
      </w:r>
      <w:r>
        <w:rPr>
          <w:rFonts w:ascii="仿宋_GB2312" w:eastAsia="仿宋_GB2312"/>
          <w:color w:val="000000"/>
          <w:sz w:val="28"/>
          <w:szCs w:val="28"/>
        </w:rPr>
        <w:t>饲料</w:t>
      </w:r>
      <w:r>
        <w:rPr>
          <w:rFonts w:hint="eastAsia" w:ascii="仿宋_GB2312" w:eastAsia="仿宋_GB2312"/>
          <w:color w:val="000000"/>
          <w:sz w:val="28"/>
          <w:szCs w:val="28"/>
        </w:rPr>
        <w:t>达到设定投放要求后，再向</w:t>
      </w:r>
      <w:r>
        <w:rPr>
          <w:rFonts w:ascii="仿宋_GB2312" w:eastAsia="仿宋_GB2312"/>
          <w:color w:val="000000"/>
          <w:sz w:val="28"/>
          <w:szCs w:val="28"/>
        </w:rPr>
        <w:t>槽</w:t>
      </w:r>
      <w:r>
        <w:rPr>
          <w:rFonts w:hint="eastAsia" w:ascii="仿宋_GB2312" w:eastAsia="仿宋_GB2312"/>
          <w:color w:val="000000"/>
          <w:sz w:val="28"/>
          <w:szCs w:val="28"/>
        </w:rPr>
        <w:t>2投放，</w:t>
      </w:r>
      <w:r>
        <w:rPr>
          <w:rFonts w:hint="eastAsia" w:ascii="仿宋_GB2312" w:eastAsia="仿宋_GB2312" w:cs="仿宋_GB2312"/>
          <w:color w:val="000000"/>
          <w:sz w:val="28"/>
          <w:szCs w:val="28"/>
        </w:rPr>
        <w:t>当</w:t>
      </w:r>
      <w:r>
        <w:rPr>
          <w:rFonts w:ascii="仿宋_GB2312" w:eastAsia="仿宋_GB2312"/>
          <w:color w:val="000000"/>
          <w:sz w:val="28"/>
          <w:szCs w:val="28"/>
        </w:rPr>
        <w:t>槽</w:t>
      </w:r>
      <w:r>
        <w:rPr>
          <w:rFonts w:hint="eastAsia" w:ascii="仿宋_GB2312" w:eastAsia="仿宋_GB2312"/>
          <w:color w:val="000000"/>
          <w:sz w:val="28"/>
          <w:szCs w:val="28"/>
        </w:rPr>
        <w:t>2</w:t>
      </w:r>
      <w:r>
        <w:rPr>
          <w:rFonts w:ascii="仿宋_GB2312" w:eastAsia="仿宋_GB2312"/>
          <w:color w:val="000000"/>
          <w:sz w:val="28"/>
          <w:szCs w:val="28"/>
        </w:rPr>
        <w:t>饲料</w:t>
      </w:r>
      <w:r>
        <w:rPr>
          <w:rFonts w:hint="eastAsia" w:ascii="仿宋_GB2312" w:eastAsia="仿宋_GB2312"/>
          <w:color w:val="000000"/>
          <w:sz w:val="28"/>
          <w:szCs w:val="28"/>
        </w:rPr>
        <w:t>达到设定投放要求后，再向</w:t>
      </w:r>
      <w:r>
        <w:rPr>
          <w:rFonts w:ascii="仿宋_GB2312" w:eastAsia="仿宋_GB2312"/>
          <w:color w:val="000000"/>
          <w:sz w:val="28"/>
          <w:szCs w:val="28"/>
        </w:rPr>
        <w:t>槽</w:t>
      </w:r>
      <w:r>
        <w:rPr>
          <w:rFonts w:hint="eastAsia" w:ascii="仿宋_GB2312" w:eastAsia="仿宋_GB2312"/>
          <w:color w:val="000000"/>
          <w:sz w:val="28"/>
          <w:szCs w:val="28"/>
        </w:rPr>
        <w:t>3投放，以此类推，当所有</w:t>
      </w:r>
      <w:r>
        <w:rPr>
          <w:rFonts w:ascii="仿宋_GB2312" w:eastAsia="仿宋_GB2312"/>
          <w:color w:val="000000"/>
          <w:sz w:val="28"/>
          <w:szCs w:val="28"/>
        </w:rPr>
        <w:t>槽</w:t>
      </w:r>
      <w:r>
        <w:rPr>
          <w:rFonts w:hint="eastAsia" w:ascii="仿宋_GB2312" w:eastAsia="仿宋_GB2312"/>
          <w:color w:val="000000"/>
          <w:sz w:val="28"/>
          <w:szCs w:val="28"/>
        </w:rPr>
        <w:t>都满时，系统停止运行，同时报警指示灯HL3闪烁（周期为0.5S）。</w:t>
      </w:r>
    </w:p>
    <w:p>
      <w:pPr>
        <w:tabs>
          <w:tab w:val="left" w:pos="1080"/>
        </w:tabs>
        <w:spacing w:line="360" w:lineRule="auto"/>
        <w:ind w:firstLine="560" w:firstLineChars="200"/>
        <w:outlineLvl w:val="0"/>
        <w:rPr>
          <w:rFonts w:hint="eastAsia" w:ascii="仿宋_GB2312" w:eastAsia="仿宋_GB2312"/>
          <w:color w:val="000000"/>
          <w:sz w:val="28"/>
          <w:szCs w:val="28"/>
        </w:rPr>
      </w:pPr>
      <w:r>
        <w:rPr>
          <w:rFonts w:hint="eastAsia" w:ascii="仿宋_GB2312" w:eastAsia="仿宋_GB2312"/>
          <w:color w:val="000000"/>
          <w:sz w:val="28"/>
          <w:szCs w:val="28"/>
        </w:rPr>
        <w:t>（3）停止操作</w:t>
      </w:r>
    </w:p>
    <w:p>
      <w:pPr>
        <w:tabs>
          <w:tab w:val="left" w:pos="1080"/>
        </w:tabs>
        <w:spacing w:line="360" w:lineRule="auto"/>
        <w:ind w:firstLine="560" w:firstLineChars="200"/>
        <w:rPr>
          <w:rFonts w:hint="eastAsia" w:ascii="仿宋_GB2312" w:eastAsia="仿宋_GB2312"/>
          <w:color w:val="000000"/>
          <w:sz w:val="28"/>
          <w:szCs w:val="28"/>
        </w:rPr>
      </w:pPr>
      <w:r>
        <w:rPr>
          <w:rFonts w:hint="eastAsia" w:ascii="仿宋_GB2312" w:eastAsia="仿宋_GB2312"/>
          <w:color w:val="000000"/>
          <w:sz w:val="28"/>
          <w:szCs w:val="28"/>
        </w:rPr>
        <w:t>系统自动运行过程中，按下停止按钮SB2，系统立即停止，再次按下SB1，系统自动从之前状态启动运行。运行过程的动作要求连贯，执行动作要求顺序执行，运行过程不允许出现硬件冲突。</w:t>
      </w:r>
    </w:p>
    <w:p>
      <w:pPr>
        <w:spacing w:line="360" w:lineRule="auto"/>
        <w:ind w:firstLine="562" w:firstLineChars="200"/>
        <w:rPr>
          <w:rFonts w:hint="eastAsia" w:ascii="仿宋_GB2312" w:eastAsia="仿宋_GB2312"/>
          <w:b/>
          <w:bCs/>
          <w:color w:val="000000"/>
          <w:sz w:val="28"/>
          <w:szCs w:val="28"/>
        </w:rPr>
      </w:pPr>
      <w:r>
        <w:rPr>
          <w:rFonts w:hint="eastAsia" w:ascii="仿宋_GB2312" w:eastAsia="仿宋_GB2312"/>
          <w:b/>
          <w:bCs/>
          <w:color w:val="000000"/>
          <w:sz w:val="28"/>
          <w:szCs w:val="28"/>
        </w:rPr>
        <w:t>3</w:t>
      </w:r>
      <w:r>
        <w:rPr>
          <w:rFonts w:hint="eastAsia" w:ascii="仿宋_GB2312" w:eastAsia="仿宋_GB2312"/>
          <w:b/>
          <w:bCs/>
          <w:color w:val="000000"/>
          <w:sz w:val="28"/>
          <w:szCs w:val="28"/>
          <w:lang w:eastAsia="zh-CN"/>
        </w:rPr>
        <w:t>.</w:t>
      </w:r>
      <w:r>
        <w:rPr>
          <w:rFonts w:hint="eastAsia" w:ascii="仿宋_GB2312" w:eastAsia="仿宋_GB2312"/>
          <w:b/>
          <w:bCs/>
          <w:color w:val="000000"/>
          <w:sz w:val="28"/>
          <w:szCs w:val="28"/>
        </w:rPr>
        <w:t>非正常情况处理</w:t>
      </w:r>
    </w:p>
    <w:p>
      <w:pPr>
        <w:tabs>
          <w:tab w:val="left" w:pos="1080"/>
        </w:tabs>
        <w:spacing w:line="360" w:lineRule="auto"/>
        <w:ind w:firstLine="560" w:firstLineChars="200"/>
        <w:rPr>
          <w:rFonts w:hint="eastAsia" w:ascii="仿宋_GB2312" w:eastAsia="仿宋_GB2312"/>
          <w:color w:val="000000"/>
          <w:sz w:val="28"/>
          <w:szCs w:val="28"/>
        </w:rPr>
      </w:pPr>
      <w:r>
        <w:rPr>
          <w:rFonts w:hint="eastAsia" w:ascii="仿宋_GB2312" w:eastAsia="仿宋_GB2312"/>
          <w:color w:val="000000"/>
          <w:sz w:val="28"/>
          <w:szCs w:val="28"/>
        </w:rPr>
        <w:fldChar w:fldCharType="begin"/>
      </w:r>
      <w:r>
        <w:rPr>
          <w:rFonts w:hint="eastAsia" w:ascii="仿宋_GB2312" w:eastAsia="仿宋_GB2312"/>
          <w:color w:val="000000"/>
          <w:sz w:val="28"/>
          <w:szCs w:val="28"/>
        </w:rPr>
        <w:instrText xml:space="preserve"> = 1 \* GB3 \* MERGEFORMAT </w:instrText>
      </w:r>
      <w:r>
        <w:rPr>
          <w:rFonts w:ascii="仿宋_GB2312" w:eastAsia="仿宋_GB2312"/>
          <w:color w:val="000000"/>
          <w:sz w:val="28"/>
          <w:szCs w:val="28"/>
        </w:rPr>
        <w:fldChar w:fldCharType="separate"/>
      </w:r>
      <w:r>
        <w:rPr>
          <w:rFonts w:hint="eastAsia" w:ascii="仿宋_GB2312" w:eastAsia="仿宋_GB2312"/>
          <w:color w:val="000000"/>
          <w:sz w:val="28"/>
          <w:szCs w:val="28"/>
        </w:rPr>
        <w:t>①</w:t>
      </w:r>
      <w:r>
        <w:rPr>
          <w:rFonts w:hint="eastAsia" w:ascii="仿宋_GB2312" w:eastAsia="仿宋_GB2312"/>
          <w:color w:val="000000"/>
          <w:sz w:val="28"/>
          <w:szCs w:val="28"/>
        </w:rPr>
        <w:fldChar w:fldCharType="end"/>
      </w:r>
      <w:r>
        <w:rPr>
          <w:rFonts w:hint="eastAsia" w:ascii="仿宋_GB2312" w:eastAsia="仿宋_GB2312"/>
          <w:color w:val="000000"/>
          <w:sz w:val="28"/>
          <w:szCs w:val="28"/>
        </w:rPr>
        <w:t>小车在</w:t>
      </w:r>
      <w:r>
        <w:rPr>
          <w:rFonts w:ascii="仿宋_GB2312" w:eastAsia="仿宋_GB2312"/>
          <w:color w:val="000000"/>
          <w:sz w:val="28"/>
          <w:szCs w:val="28"/>
        </w:rPr>
        <w:t>运行过程中意外超出限程</w:t>
      </w:r>
      <w:r>
        <w:rPr>
          <w:rFonts w:hint="eastAsia" w:ascii="仿宋_GB2312" w:eastAsia="仿宋_GB2312"/>
          <w:color w:val="000000"/>
          <w:sz w:val="28"/>
          <w:szCs w:val="28"/>
        </w:rPr>
        <w:t>（包括</w:t>
      </w:r>
      <w:r>
        <w:rPr>
          <w:rFonts w:ascii="仿宋_GB2312" w:eastAsia="仿宋_GB2312"/>
          <w:color w:val="000000"/>
          <w:sz w:val="28"/>
          <w:szCs w:val="28"/>
        </w:rPr>
        <w:t>左限程和右限程），</w:t>
      </w:r>
      <w:r>
        <w:rPr>
          <w:rFonts w:hint="eastAsia" w:ascii="仿宋_GB2312" w:eastAsia="仿宋_GB2312"/>
          <w:color w:val="000000"/>
          <w:sz w:val="28"/>
          <w:szCs w:val="28"/>
        </w:rPr>
        <w:t>整个</w:t>
      </w:r>
      <w:r>
        <w:rPr>
          <w:rFonts w:ascii="仿宋_GB2312" w:eastAsia="仿宋_GB2312"/>
          <w:color w:val="000000"/>
          <w:sz w:val="28"/>
          <w:szCs w:val="28"/>
        </w:rPr>
        <w:t>系统立即停止，并在触摸屏中弹出报警画面，等待5</w:t>
      </w:r>
      <w:r>
        <w:rPr>
          <w:rFonts w:hint="eastAsia" w:ascii="仿宋_GB2312" w:eastAsia="仿宋_GB2312"/>
          <w:color w:val="000000"/>
          <w:sz w:val="28"/>
          <w:szCs w:val="28"/>
        </w:rPr>
        <w:t>s</w:t>
      </w:r>
      <w:r>
        <w:rPr>
          <w:rFonts w:ascii="仿宋_GB2312" w:eastAsia="仿宋_GB2312"/>
          <w:color w:val="000000"/>
          <w:sz w:val="28"/>
          <w:szCs w:val="28"/>
        </w:rPr>
        <w:t>后，小车自动返回至原点，并闪烁报警灯</w:t>
      </w:r>
      <w:r>
        <w:rPr>
          <w:rFonts w:hint="eastAsia" w:ascii="仿宋_GB2312" w:eastAsia="仿宋_GB2312"/>
          <w:color w:val="000000"/>
          <w:sz w:val="28"/>
          <w:szCs w:val="28"/>
        </w:rPr>
        <w:t>HL2。</w:t>
      </w:r>
      <w:r>
        <w:rPr>
          <w:rFonts w:ascii="仿宋_GB2312" w:eastAsia="仿宋_GB2312"/>
          <w:color w:val="000000"/>
          <w:sz w:val="28"/>
          <w:szCs w:val="28"/>
        </w:rPr>
        <w:t>等待</w:t>
      </w:r>
      <w:r>
        <w:rPr>
          <w:rFonts w:hint="eastAsia" w:ascii="仿宋_GB2312" w:eastAsia="仿宋_GB2312"/>
          <w:color w:val="000000"/>
          <w:sz w:val="28"/>
          <w:szCs w:val="28"/>
        </w:rPr>
        <w:t>故障</w:t>
      </w:r>
      <w:r>
        <w:rPr>
          <w:rFonts w:ascii="仿宋_GB2312" w:eastAsia="仿宋_GB2312"/>
          <w:color w:val="000000"/>
          <w:sz w:val="28"/>
          <w:szCs w:val="28"/>
        </w:rPr>
        <w:t>维修检查完成，</w:t>
      </w:r>
      <w:r>
        <w:rPr>
          <w:rFonts w:hint="eastAsia" w:ascii="仿宋_GB2312" w:eastAsia="仿宋_GB2312"/>
          <w:color w:val="000000"/>
          <w:sz w:val="28"/>
          <w:szCs w:val="28"/>
        </w:rPr>
        <w:t>重新</w:t>
      </w:r>
      <w:r>
        <w:rPr>
          <w:rFonts w:ascii="仿宋_GB2312" w:eastAsia="仿宋_GB2312"/>
          <w:color w:val="000000"/>
          <w:sz w:val="28"/>
          <w:szCs w:val="28"/>
        </w:rPr>
        <w:t>按下启动</w:t>
      </w:r>
      <w:r>
        <w:rPr>
          <w:rFonts w:hint="eastAsia" w:ascii="仿宋_GB2312" w:eastAsia="仿宋_GB2312"/>
          <w:color w:val="000000"/>
          <w:sz w:val="28"/>
          <w:szCs w:val="28"/>
        </w:rPr>
        <w:t>SB1恢复</w:t>
      </w:r>
      <w:r>
        <w:rPr>
          <w:rFonts w:ascii="仿宋_GB2312" w:eastAsia="仿宋_GB2312"/>
          <w:color w:val="000000"/>
          <w:sz w:val="28"/>
          <w:szCs w:val="28"/>
        </w:rPr>
        <w:t>运行。</w:t>
      </w:r>
    </w:p>
    <w:p>
      <w:pPr>
        <w:spacing w:line="360" w:lineRule="auto"/>
        <w:ind w:firstLine="560" w:firstLineChars="200"/>
        <w:rPr>
          <w:rFonts w:hint="eastAsia" w:ascii="仿宋_GB2312" w:eastAsia="仿宋_GB2312"/>
          <w:color w:val="000000"/>
          <w:sz w:val="28"/>
          <w:szCs w:val="28"/>
        </w:rPr>
      </w:pPr>
      <w:r>
        <w:rPr>
          <w:rFonts w:hint="eastAsia" w:ascii="仿宋_GB2312" w:eastAsia="仿宋_GB2312"/>
          <w:color w:val="000000"/>
          <w:sz w:val="28"/>
          <w:szCs w:val="28"/>
        </w:rPr>
        <w:t xml:space="preserve">   </w:t>
      </w:r>
      <w:r>
        <w:rPr>
          <w:rFonts w:hint="eastAsia" w:ascii="仿宋_GB2312" w:eastAsia="仿宋_GB2312"/>
          <w:color w:val="000000"/>
          <w:sz w:val="28"/>
          <w:szCs w:val="28"/>
        </w:rPr>
        <w:fldChar w:fldCharType="begin"/>
      </w:r>
      <w:r>
        <w:rPr>
          <w:rFonts w:hint="eastAsia" w:ascii="仿宋_GB2312" w:eastAsia="仿宋_GB2312"/>
          <w:color w:val="000000"/>
          <w:sz w:val="28"/>
          <w:szCs w:val="28"/>
        </w:rPr>
        <w:instrText xml:space="preserve"> = 2 \* GB3 \* MERGEFORMAT </w:instrText>
      </w:r>
      <w:r>
        <w:rPr>
          <w:rFonts w:ascii="仿宋_GB2312" w:eastAsia="仿宋_GB2312"/>
          <w:color w:val="000000"/>
          <w:sz w:val="28"/>
          <w:szCs w:val="28"/>
        </w:rPr>
        <w:fldChar w:fldCharType="separate"/>
      </w:r>
      <w:r>
        <w:rPr>
          <w:rFonts w:hint="eastAsia" w:ascii="仿宋_GB2312" w:eastAsia="仿宋_GB2312"/>
          <w:color w:val="000000"/>
          <w:sz w:val="28"/>
          <w:szCs w:val="28"/>
        </w:rPr>
        <w:t>②</w:t>
      </w:r>
      <w:r>
        <w:rPr>
          <w:rFonts w:hint="eastAsia" w:ascii="仿宋_GB2312" w:eastAsia="仿宋_GB2312"/>
          <w:color w:val="000000"/>
          <w:sz w:val="28"/>
          <w:szCs w:val="28"/>
        </w:rPr>
        <w:fldChar w:fldCharType="end"/>
      </w:r>
      <w:r>
        <w:rPr>
          <w:rFonts w:hint="eastAsia" w:ascii="仿宋_GB2312" w:eastAsia="仿宋_GB2312"/>
          <w:color w:val="000000"/>
          <w:sz w:val="28"/>
          <w:szCs w:val="28"/>
        </w:rPr>
        <w:t>小车载重量设定不符时，整个</w:t>
      </w:r>
      <w:r>
        <w:rPr>
          <w:rFonts w:ascii="仿宋_GB2312" w:eastAsia="仿宋_GB2312"/>
          <w:color w:val="000000"/>
          <w:sz w:val="28"/>
          <w:szCs w:val="28"/>
        </w:rPr>
        <w:t>系统立即停止，并在触摸屏中弹出报警画面，等待</w:t>
      </w:r>
      <w:r>
        <w:rPr>
          <w:rFonts w:hint="eastAsia" w:ascii="仿宋_GB2312" w:eastAsia="仿宋_GB2312"/>
          <w:color w:val="000000"/>
          <w:sz w:val="28"/>
          <w:szCs w:val="28"/>
        </w:rPr>
        <w:t>2s</w:t>
      </w:r>
      <w:r>
        <w:rPr>
          <w:rFonts w:ascii="仿宋_GB2312" w:eastAsia="仿宋_GB2312"/>
          <w:color w:val="000000"/>
          <w:sz w:val="28"/>
          <w:szCs w:val="28"/>
        </w:rPr>
        <w:t>后，</w:t>
      </w:r>
      <w:r>
        <w:rPr>
          <w:rFonts w:hint="eastAsia" w:ascii="仿宋_GB2312" w:eastAsia="仿宋_GB2312"/>
          <w:color w:val="000000"/>
          <w:sz w:val="28"/>
          <w:szCs w:val="28"/>
        </w:rPr>
        <w:t>重新设定。</w:t>
      </w:r>
    </w:p>
    <w:p>
      <w:pPr>
        <w:spacing w:line="360" w:lineRule="auto"/>
        <w:ind w:firstLine="560" w:firstLineChars="200"/>
        <w:rPr>
          <w:rFonts w:ascii="仿宋_GB2312" w:eastAsia="仿宋_GB2312"/>
          <w:color w:val="000000"/>
          <w:sz w:val="28"/>
          <w:szCs w:val="28"/>
        </w:rPr>
      </w:pPr>
      <w:r>
        <w:rPr>
          <w:rFonts w:hint="eastAsia" w:ascii="仿宋_GB2312" w:eastAsia="仿宋_GB2312"/>
          <w:color w:val="000000"/>
          <w:sz w:val="28"/>
          <w:szCs w:val="28"/>
        </w:rPr>
        <w:t xml:space="preserve">  </w:t>
      </w:r>
      <w:r>
        <w:rPr>
          <w:rFonts w:hint="eastAsia" w:ascii="仿宋_GB2312" w:eastAsia="仿宋_GB2312"/>
          <w:color w:val="000000"/>
          <w:sz w:val="28"/>
          <w:szCs w:val="28"/>
        </w:rPr>
        <w:fldChar w:fldCharType="begin"/>
      </w:r>
      <w:r>
        <w:rPr>
          <w:rFonts w:hint="eastAsia" w:ascii="仿宋_GB2312" w:eastAsia="仿宋_GB2312"/>
          <w:color w:val="000000"/>
          <w:sz w:val="28"/>
          <w:szCs w:val="28"/>
        </w:rPr>
        <w:instrText xml:space="preserve"> = 3 \* GB3 \* MERGEFORMAT </w:instrText>
      </w:r>
      <w:r>
        <w:rPr>
          <w:rFonts w:ascii="仿宋_GB2312" w:eastAsia="仿宋_GB2312"/>
          <w:color w:val="000000"/>
          <w:sz w:val="28"/>
          <w:szCs w:val="28"/>
        </w:rPr>
        <w:fldChar w:fldCharType="separate"/>
      </w:r>
      <w:r>
        <w:rPr>
          <w:rFonts w:hint="eastAsia" w:ascii="仿宋_GB2312" w:eastAsia="仿宋_GB2312"/>
          <w:color w:val="000000"/>
          <w:sz w:val="28"/>
          <w:szCs w:val="28"/>
        </w:rPr>
        <w:t>③</w:t>
      </w:r>
      <w:r>
        <w:rPr>
          <w:rFonts w:hint="eastAsia" w:ascii="仿宋_GB2312" w:eastAsia="仿宋_GB2312"/>
          <w:color w:val="000000"/>
          <w:sz w:val="28"/>
          <w:szCs w:val="28"/>
        </w:rPr>
        <w:fldChar w:fldCharType="end"/>
      </w:r>
      <w:r>
        <w:rPr>
          <w:rFonts w:hint="eastAsia" w:ascii="仿宋_GB2312" w:eastAsia="仿宋_GB2312"/>
          <w:color w:val="000000"/>
          <w:sz w:val="28"/>
          <w:szCs w:val="28"/>
        </w:rPr>
        <w:t>当小车超重时，</w:t>
      </w:r>
      <w:r>
        <w:rPr>
          <w:rFonts w:ascii="仿宋_GB2312" w:eastAsia="仿宋_GB2312"/>
          <w:color w:val="000000"/>
          <w:sz w:val="28"/>
          <w:szCs w:val="28"/>
        </w:rPr>
        <w:t>系统立即</w:t>
      </w:r>
      <w:r>
        <w:rPr>
          <w:rFonts w:hint="eastAsia" w:ascii="仿宋_GB2312" w:eastAsia="仿宋_GB2312"/>
          <w:color w:val="000000"/>
          <w:sz w:val="28"/>
          <w:szCs w:val="28"/>
        </w:rPr>
        <w:t>暂停，</w:t>
      </w:r>
      <w:r>
        <w:rPr>
          <w:rFonts w:ascii="仿宋_GB2312" w:eastAsia="仿宋_GB2312"/>
          <w:color w:val="000000"/>
          <w:sz w:val="28"/>
          <w:szCs w:val="28"/>
        </w:rPr>
        <w:t>并在触摸屏中弹出报警画面，等待</w:t>
      </w:r>
      <w:r>
        <w:rPr>
          <w:rFonts w:hint="eastAsia" w:ascii="仿宋_GB2312" w:eastAsia="仿宋_GB2312"/>
          <w:color w:val="000000"/>
          <w:sz w:val="28"/>
          <w:szCs w:val="28"/>
        </w:rPr>
        <w:t>2s</w:t>
      </w:r>
      <w:r>
        <w:rPr>
          <w:rFonts w:ascii="仿宋_GB2312" w:eastAsia="仿宋_GB2312"/>
          <w:color w:val="000000"/>
          <w:sz w:val="28"/>
          <w:szCs w:val="28"/>
        </w:rPr>
        <w:t>后</w:t>
      </w:r>
      <w:r>
        <w:rPr>
          <w:rFonts w:hint="eastAsia" w:ascii="仿宋_GB2312" w:eastAsia="仿宋_GB2312"/>
          <w:color w:val="000000"/>
          <w:sz w:val="28"/>
          <w:szCs w:val="28"/>
        </w:rPr>
        <w:t>，清除小车内饲料，重新装车。</w:t>
      </w:r>
    </w:p>
    <w:p>
      <w:pPr>
        <w:spacing w:line="360" w:lineRule="auto"/>
        <w:ind w:firstLine="560" w:firstLineChars="200"/>
        <w:rPr>
          <w:rFonts w:ascii="仿宋_GB2312" w:eastAsia="仿宋_GB2312"/>
          <w:color w:val="000000"/>
          <w:sz w:val="28"/>
          <w:szCs w:val="28"/>
        </w:rPr>
      </w:pPr>
    </w:p>
    <w:p>
      <w:pPr>
        <w:spacing w:line="360" w:lineRule="auto"/>
        <w:ind w:firstLine="560" w:firstLineChars="200"/>
        <w:rPr>
          <w:rFonts w:ascii="仿宋_GB2312" w:eastAsia="仿宋_GB2312"/>
          <w:color w:val="000000"/>
          <w:sz w:val="28"/>
          <w:szCs w:val="28"/>
        </w:rPr>
      </w:pPr>
    </w:p>
    <w:p>
      <w:pPr>
        <w:spacing w:line="560" w:lineRule="exact"/>
        <w:rPr>
          <w:rFonts w:ascii="仿宋_GB2312" w:eastAsia="仿宋_GB2312"/>
          <w:color w:val="000000"/>
          <w:sz w:val="28"/>
          <w:szCs w:val="28"/>
        </w:rPr>
      </w:pPr>
    </w:p>
    <w:p>
      <w:pPr>
        <w:jc w:val="center"/>
        <w:rPr>
          <w:rFonts w:hint="eastAsia" w:ascii="仿宋_GB2312" w:eastAsia="仿宋_GB2312"/>
          <w:b/>
          <w:sz w:val="36"/>
          <w:szCs w:val="36"/>
        </w:rPr>
      </w:pPr>
      <w:r>
        <w:rPr>
          <w:rFonts w:hint="eastAsia" w:ascii="仿宋_GB2312" w:eastAsia="仿宋_GB2312"/>
          <w:b/>
          <w:sz w:val="36"/>
          <w:szCs w:val="36"/>
        </w:rPr>
        <w:t>故障检测</w:t>
      </w:r>
    </w:p>
    <w:p>
      <w:pPr>
        <w:pStyle w:val="3"/>
        <w:widowControl/>
        <w:spacing w:line="560" w:lineRule="exact"/>
        <w:ind w:left="0" w:firstLine="602" w:firstLineChars="200"/>
        <w:rPr>
          <w:rFonts w:hint="eastAsia" w:ascii="仿宋_GB2312" w:hAnsi="仿宋" w:eastAsia="仿宋_GB2312" w:cs="仿宋"/>
        </w:rPr>
      </w:pPr>
      <w:r>
        <w:rPr>
          <w:rFonts w:hint="eastAsia" w:ascii="仿宋_GB2312" w:hAnsi="仿宋" w:eastAsia="仿宋_GB2312" w:cs="仿宋"/>
        </w:rPr>
        <w:t>一、工作任务</w:t>
      </w:r>
    </w:p>
    <w:p>
      <w:pPr>
        <w:pStyle w:val="8"/>
        <w:keepNext w:val="0"/>
        <w:keepLines w:val="0"/>
        <w:pageBreakBefore w:val="0"/>
        <w:widowControl w:val="0"/>
        <w:kinsoku/>
        <w:wordWrap/>
        <w:overflowPunct/>
        <w:topLinePunct w:val="0"/>
        <w:autoSpaceDE w:val="0"/>
        <w:autoSpaceDN w:val="0"/>
        <w:bidi w:val="0"/>
        <w:adjustRightInd/>
        <w:snapToGrid/>
        <w:spacing w:line="520" w:lineRule="exact"/>
        <w:ind w:firstLine="560" w:firstLineChars="200"/>
        <w:textAlignment w:val="auto"/>
        <w:rPr>
          <w:rFonts w:hint="eastAsia" w:ascii="仿宋_GB2312" w:hAnsi="仿宋" w:eastAsia="仿宋_GB2312" w:cs="仿宋"/>
          <w:sz w:val="28"/>
          <w:szCs w:val="28"/>
        </w:rPr>
      </w:pPr>
      <w:r>
        <w:rPr>
          <w:rFonts w:hint="eastAsia" w:ascii="仿宋_GB2312" w:hAnsi="仿宋" w:eastAsia="仿宋_GB2312" w:cs="仿宋"/>
          <w:kern w:val="0"/>
          <w:sz w:val="28"/>
          <w:szCs w:val="28"/>
          <w:lang w:bidi="ar"/>
        </w:rPr>
        <w:t>请选手在设有故障（10</w:t>
      </w:r>
      <w:r>
        <w:rPr>
          <w:rFonts w:hint="eastAsia" w:ascii="仿宋_GB2312" w:hAnsi="仿宋" w:eastAsia="仿宋_GB2312" w:cs="仿宋"/>
          <w:spacing w:val="-4"/>
          <w:kern w:val="0"/>
          <w:sz w:val="28"/>
          <w:szCs w:val="28"/>
          <w:lang w:bidi="ar"/>
        </w:rPr>
        <w:t>个故障点</w:t>
      </w:r>
      <w:r>
        <w:rPr>
          <w:rFonts w:hint="eastAsia" w:ascii="仿宋_GB2312" w:hAnsi="仿宋" w:eastAsia="仿宋_GB2312" w:cs="仿宋"/>
          <w:kern w:val="0"/>
          <w:sz w:val="28"/>
          <w:szCs w:val="28"/>
          <w:lang w:bidi="ar"/>
        </w:rPr>
        <w:t>）的装置上进行故障查找，并</w:t>
      </w:r>
      <w:r>
        <w:rPr>
          <w:rFonts w:hint="eastAsia" w:ascii="仿宋_GB2312" w:hAnsi="仿宋" w:eastAsia="仿宋_GB2312" w:cs="仿宋"/>
          <w:spacing w:val="-8"/>
          <w:kern w:val="0"/>
          <w:sz w:val="28"/>
          <w:szCs w:val="28"/>
          <w:lang w:bidi="ar"/>
        </w:rPr>
        <w:t>将故障点的位置与故障类型在图纸上标出。装置图纸见附件，符号具</w:t>
      </w:r>
      <w:r>
        <w:rPr>
          <w:rFonts w:hint="eastAsia" w:ascii="仿宋_GB2312" w:hAnsi="仿宋" w:eastAsia="仿宋_GB2312" w:cs="仿宋"/>
          <w:spacing w:val="-3"/>
          <w:kern w:val="0"/>
          <w:sz w:val="28"/>
          <w:szCs w:val="28"/>
          <w:lang w:bidi="ar"/>
        </w:rPr>
        <w:t>体要求如下：</w:t>
      </w:r>
    </w:p>
    <w:p>
      <w:pPr>
        <w:pStyle w:val="8"/>
        <w:autoSpaceDE w:val="0"/>
        <w:autoSpaceDN w:val="0"/>
        <w:jc w:val="center"/>
        <w:rPr>
          <w:rFonts w:hint="eastAsia" w:ascii="仿宋_GB2312" w:hAnsi="仿宋" w:eastAsia="仿宋_GB2312" w:cs="仿宋"/>
          <w:sz w:val="28"/>
          <w:szCs w:val="28"/>
        </w:rPr>
      </w:pPr>
      <w:r>
        <w:rPr>
          <w:rFonts w:hint="eastAsia" w:ascii="仿宋_GB2312" w:hAnsi="仿宋" w:eastAsia="仿宋_GB2312" w:cs="仿宋"/>
          <w:kern w:val="0"/>
          <w:sz w:val="28"/>
          <w:szCs w:val="28"/>
          <w:lang w:bidi="ar"/>
        </w:rPr>
        <w:fldChar w:fldCharType="begin"/>
      </w:r>
      <w:r>
        <w:rPr>
          <w:rFonts w:hint="eastAsia" w:ascii="仿宋_GB2312" w:hAnsi="仿宋" w:eastAsia="仿宋_GB2312" w:cs="仿宋"/>
          <w:kern w:val="0"/>
          <w:sz w:val="28"/>
          <w:szCs w:val="28"/>
          <w:lang w:bidi="ar"/>
        </w:rPr>
        <w:instrText xml:space="preserve">INCLUDEPICTURE \d "C:\\Users\\HTL\\AppData\\Local\\Temp\\ksohtml\\wpsADBE.tmp.png" \* MERGEFORMATINET </w:instrText>
      </w:r>
      <w:r>
        <w:rPr>
          <w:rFonts w:hint="eastAsia" w:ascii="仿宋_GB2312" w:hAnsi="仿宋" w:eastAsia="仿宋_GB2312" w:cs="仿宋"/>
          <w:kern w:val="0"/>
          <w:sz w:val="28"/>
          <w:szCs w:val="28"/>
          <w:lang w:bidi="ar"/>
        </w:rPr>
        <w:fldChar w:fldCharType="separate"/>
      </w:r>
      <w:r>
        <w:rPr>
          <w:rFonts w:hint="eastAsia" w:ascii="仿宋_GB2312" w:hAnsi="仿宋" w:eastAsia="仿宋_GB2312" w:cs="仿宋"/>
          <w:kern w:val="0"/>
          <w:sz w:val="28"/>
          <w:szCs w:val="28"/>
          <w:lang w:bidi="ar"/>
        </w:rPr>
        <w:drawing>
          <wp:inline distT="0" distB="0" distL="114300" distR="114300">
            <wp:extent cx="3333115" cy="1470660"/>
            <wp:effectExtent l="0" t="0" r="635" b="15240"/>
            <wp:docPr id="6" name="图片 1" descr="IMG_25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6" name="图片 1" descr="IMG_256"/>
                    <pic:cNvPicPr>
                      <a:picLocks noChangeAspect="1"/>
                    </pic:cNvPicPr>
                  </pic:nvPicPr>
                  <pic:blipFill>
                    <a:blip r:embed="rId16"/>
                    <a:stretch>
                      <a:fillRect/>
                    </a:stretch>
                  </pic:blipFill>
                  <pic:spPr>
                    <a:xfrm>
                      <a:off x="0" y="0"/>
                      <a:ext cx="3333115" cy="1470660"/>
                    </a:xfrm>
                    <a:prstGeom prst="rect">
                      <a:avLst/>
                    </a:prstGeom>
                    <a:noFill/>
                    <a:ln>
                      <a:noFill/>
                    </a:ln>
                  </pic:spPr>
                </pic:pic>
              </a:graphicData>
            </a:graphic>
          </wp:inline>
        </w:drawing>
      </w:r>
      <w:r>
        <w:rPr>
          <w:rFonts w:hint="eastAsia" w:ascii="仿宋_GB2312" w:hAnsi="仿宋" w:eastAsia="仿宋_GB2312" w:cs="仿宋"/>
          <w:kern w:val="0"/>
          <w:sz w:val="28"/>
          <w:szCs w:val="28"/>
          <w:lang w:bidi="ar"/>
        </w:rPr>
        <w:fldChar w:fldCharType="end"/>
      </w:r>
      <w:r>
        <w:rPr>
          <w:rFonts w:hint="eastAsia" w:ascii="仿宋_GB2312" w:hAnsi="仿宋" w:eastAsia="仿宋_GB2312" w:cs="仿宋"/>
          <w:kern w:val="0"/>
          <w:sz w:val="28"/>
          <w:szCs w:val="28"/>
          <w:lang w:bidi="ar"/>
        </w:rPr>
        <w:t xml:space="preserve"> </w:t>
      </w:r>
    </w:p>
    <w:p>
      <w:pPr>
        <w:pStyle w:val="3"/>
        <w:widowControl/>
        <w:spacing w:line="560" w:lineRule="exact"/>
        <w:ind w:left="0" w:firstLine="602" w:firstLineChars="200"/>
        <w:rPr>
          <w:rFonts w:hint="eastAsia" w:ascii="仿宋_GB2312" w:hAnsi="仿宋" w:eastAsia="仿宋_GB2312" w:cs="仿宋"/>
        </w:rPr>
      </w:pPr>
      <w:r>
        <w:rPr>
          <w:rFonts w:hint="eastAsia" w:ascii="仿宋_GB2312" w:hAnsi="仿宋" w:eastAsia="仿宋_GB2312" w:cs="仿宋"/>
        </w:rPr>
        <w:t>二、操作要求</w:t>
      </w:r>
    </w:p>
    <w:p>
      <w:pPr>
        <w:keepNext w:val="0"/>
        <w:keepLines w:val="0"/>
        <w:pageBreakBefore w:val="0"/>
        <w:widowControl w:val="0"/>
        <w:kinsoku/>
        <w:wordWrap/>
        <w:overflowPunct/>
        <w:topLinePunct w:val="0"/>
        <w:autoSpaceDE w:val="0"/>
        <w:autoSpaceDN w:val="0"/>
        <w:bidi w:val="0"/>
        <w:adjustRightInd/>
        <w:snapToGrid/>
        <w:spacing w:line="520" w:lineRule="exact"/>
        <w:ind w:firstLine="488" w:firstLineChars="200"/>
        <w:textAlignment w:val="auto"/>
        <w:rPr>
          <w:rFonts w:hint="eastAsia" w:ascii="仿宋_GB2312" w:hAnsi="仿宋" w:eastAsia="仿宋_GB2312" w:cs="仿宋"/>
          <w:sz w:val="28"/>
          <w:szCs w:val="28"/>
        </w:rPr>
      </w:pPr>
      <w:r>
        <w:rPr>
          <w:rFonts w:hint="eastAsia" w:ascii="仿宋_GB2312" w:hAnsi="仿宋" w:eastAsia="仿宋_GB2312" w:cs="仿宋"/>
          <w:spacing w:val="-18"/>
          <w:kern w:val="0"/>
          <w:sz w:val="28"/>
          <w:szCs w:val="28"/>
          <w:lang w:bidi="ar"/>
        </w:rPr>
        <w:t>1</w:t>
      </w:r>
      <w:r>
        <w:rPr>
          <w:rFonts w:hint="eastAsia" w:ascii="仿宋_GB2312" w:hAnsi="仿宋" w:eastAsia="仿宋_GB2312" w:cs="仿宋"/>
          <w:spacing w:val="-18"/>
          <w:kern w:val="0"/>
          <w:sz w:val="28"/>
          <w:szCs w:val="28"/>
          <w:lang w:eastAsia="zh-CN" w:bidi="ar"/>
        </w:rPr>
        <w:t>.</w:t>
      </w:r>
      <w:r>
        <w:rPr>
          <w:rFonts w:hint="eastAsia" w:ascii="仿宋_GB2312" w:hAnsi="仿宋" w:eastAsia="仿宋_GB2312" w:cs="仿宋"/>
          <w:spacing w:val="-18"/>
          <w:kern w:val="0"/>
          <w:sz w:val="28"/>
          <w:szCs w:val="28"/>
          <w:lang w:bidi="ar"/>
        </w:rPr>
        <w:t>观察现象时，只能接通控制电路的电源，不能接通主回路电源；</w:t>
      </w:r>
    </w:p>
    <w:p>
      <w:pPr>
        <w:keepNext w:val="0"/>
        <w:keepLines w:val="0"/>
        <w:pageBreakBefore w:val="0"/>
        <w:widowControl w:val="0"/>
        <w:kinsoku/>
        <w:wordWrap/>
        <w:overflowPunct/>
        <w:topLinePunct w:val="0"/>
        <w:autoSpaceDE w:val="0"/>
        <w:autoSpaceDN w:val="0"/>
        <w:bidi w:val="0"/>
        <w:adjustRightInd/>
        <w:snapToGrid/>
        <w:spacing w:line="520" w:lineRule="exact"/>
        <w:ind w:firstLine="548" w:firstLineChars="200"/>
        <w:textAlignment w:val="auto"/>
        <w:rPr>
          <w:rFonts w:hint="eastAsia" w:ascii="仿宋_GB2312" w:hAnsi="仿宋" w:eastAsia="仿宋_GB2312" w:cs="仿宋"/>
          <w:sz w:val="28"/>
          <w:szCs w:val="28"/>
        </w:rPr>
      </w:pPr>
      <w:r>
        <w:rPr>
          <w:rFonts w:hint="eastAsia" w:ascii="仿宋_GB2312" w:hAnsi="仿宋" w:eastAsia="仿宋_GB2312" w:cs="仿宋"/>
          <w:spacing w:val="-3"/>
          <w:kern w:val="0"/>
          <w:sz w:val="28"/>
          <w:szCs w:val="28"/>
          <w:lang w:bidi="ar"/>
        </w:rPr>
        <w:t>2</w:t>
      </w:r>
      <w:r>
        <w:rPr>
          <w:rFonts w:hint="eastAsia" w:ascii="仿宋_GB2312" w:hAnsi="仿宋" w:eastAsia="仿宋_GB2312" w:cs="仿宋"/>
          <w:spacing w:val="-3"/>
          <w:kern w:val="0"/>
          <w:sz w:val="28"/>
          <w:szCs w:val="28"/>
          <w:lang w:eastAsia="zh-CN" w:bidi="ar"/>
        </w:rPr>
        <w:t>.</w:t>
      </w:r>
      <w:r>
        <w:rPr>
          <w:rFonts w:hint="eastAsia" w:ascii="仿宋_GB2312" w:hAnsi="仿宋" w:eastAsia="仿宋_GB2312" w:cs="仿宋"/>
          <w:spacing w:val="-3"/>
          <w:kern w:val="0"/>
          <w:sz w:val="28"/>
          <w:szCs w:val="28"/>
          <w:lang w:bidi="ar"/>
        </w:rPr>
        <w:t>故障检测时，必须在断电情况下测量，不能打开行线槽盖板、不能松卸端子；</w:t>
      </w:r>
    </w:p>
    <w:p>
      <w:pPr>
        <w:keepNext w:val="0"/>
        <w:keepLines w:val="0"/>
        <w:pageBreakBefore w:val="0"/>
        <w:widowControl w:val="0"/>
        <w:kinsoku/>
        <w:wordWrap/>
        <w:overflowPunct/>
        <w:topLinePunct w:val="0"/>
        <w:autoSpaceDE w:val="0"/>
        <w:autoSpaceDN w:val="0"/>
        <w:bidi w:val="0"/>
        <w:adjustRightInd/>
        <w:snapToGrid/>
        <w:spacing w:line="520" w:lineRule="exact"/>
        <w:ind w:firstLine="548" w:firstLineChars="200"/>
        <w:textAlignment w:val="auto"/>
        <w:rPr>
          <w:rFonts w:hint="eastAsia" w:ascii="仿宋_GB2312" w:hAnsi="仿宋" w:eastAsia="仿宋_GB2312" w:cs="仿宋"/>
          <w:sz w:val="28"/>
          <w:szCs w:val="28"/>
        </w:rPr>
      </w:pPr>
      <w:r>
        <w:rPr>
          <w:rFonts w:hint="eastAsia" w:ascii="仿宋_GB2312" w:hAnsi="仿宋" w:eastAsia="仿宋_GB2312" w:cs="仿宋"/>
          <w:spacing w:val="-3"/>
          <w:kern w:val="0"/>
          <w:sz w:val="28"/>
          <w:szCs w:val="28"/>
          <w:lang w:bidi="ar"/>
        </w:rPr>
        <w:t>3</w:t>
      </w:r>
      <w:r>
        <w:rPr>
          <w:rFonts w:hint="eastAsia" w:ascii="仿宋_GB2312" w:hAnsi="仿宋" w:eastAsia="仿宋_GB2312" w:cs="仿宋"/>
          <w:spacing w:val="-3"/>
          <w:kern w:val="0"/>
          <w:sz w:val="28"/>
          <w:szCs w:val="28"/>
          <w:lang w:eastAsia="zh-CN" w:bidi="ar"/>
        </w:rPr>
        <w:t>.</w:t>
      </w:r>
      <w:r>
        <w:rPr>
          <w:rFonts w:hint="eastAsia" w:ascii="仿宋_GB2312" w:hAnsi="仿宋" w:eastAsia="仿宋_GB2312" w:cs="仿宋"/>
          <w:spacing w:val="-3"/>
          <w:kern w:val="0"/>
          <w:sz w:val="28"/>
          <w:szCs w:val="28"/>
          <w:lang w:bidi="ar"/>
        </w:rPr>
        <w:t>必要时，可以打开开关面板和按钮盒进行检测；</w:t>
      </w:r>
    </w:p>
    <w:p>
      <w:pPr>
        <w:keepNext w:val="0"/>
        <w:keepLines w:val="0"/>
        <w:pageBreakBefore w:val="0"/>
        <w:widowControl w:val="0"/>
        <w:kinsoku/>
        <w:wordWrap/>
        <w:overflowPunct/>
        <w:topLinePunct w:val="0"/>
        <w:autoSpaceDE w:val="0"/>
        <w:autoSpaceDN w:val="0"/>
        <w:bidi w:val="0"/>
        <w:adjustRightInd/>
        <w:snapToGrid/>
        <w:spacing w:line="520" w:lineRule="exact"/>
        <w:ind w:firstLine="512" w:firstLineChars="200"/>
        <w:textAlignment w:val="auto"/>
        <w:rPr>
          <w:rFonts w:hint="eastAsia" w:ascii="仿宋_GB2312" w:hAnsi="仿宋" w:eastAsia="仿宋_GB2312" w:cs="仿宋"/>
          <w:sz w:val="28"/>
          <w:szCs w:val="28"/>
        </w:rPr>
      </w:pPr>
      <w:r>
        <w:rPr>
          <w:rFonts w:hint="eastAsia" w:ascii="仿宋_GB2312" w:hAnsi="仿宋" w:eastAsia="仿宋_GB2312" w:cs="仿宋"/>
          <w:spacing w:val="-12"/>
          <w:kern w:val="0"/>
          <w:sz w:val="28"/>
          <w:szCs w:val="28"/>
          <w:lang w:bidi="ar"/>
        </w:rPr>
        <w:t>4</w:t>
      </w:r>
      <w:r>
        <w:rPr>
          <w:rFonts w:hint="eastAsia" w:ascii="仿宋_GB2312" w:hAnsi="仿宋" w:eastAsia="仿宋_GB2312" w:cs="仿宋"/>
          <w:spacing w:val="-12"/>
          <w:kern w:val="0"/>
          <w:sz w:val="28"/>
          <w:szCs w:val="28"/>
          <w:lang w:eastAsia="zh-CN" w:bidi="ar"/>
        </w:rPr>
        <w:t>.</w:t>
      </w:r>
      <w:r>
        <w:rPr>
          <w:rFonts w:hint="eastAsia" w:ascii="仿宋_GB2312" w:hAnsi="仿宋" w:eastAsia="仿宋_GB2312" w:cs="仿宋"/>
          <w:spacing w:val="-12"/>
          <w:kern w:val="0"/>
          <w:sz w:val="28"/>
          <w:szCs w:val="28"/>
          <w:lang w:bidi="ar"/>
        </w:rPr>
        <w:t>请使用万用表、绝缘电阻测试仪、接地电阻测试仪等仪表进行故障检测；</w:t>
      </w:r>
    </w:p>
    <w:p>
      <w:pPr>
        <w:keepNext w:val="0"/>
        <w:keepLines w:val="0"/>
        <w:pageBreakBefore w:val="0"/>
        <w:widowControl w:val="0"/>
        <w:kinsoku/>
        <w:wordWrap/>
        <w:overflowPunct/>
        <w:topLinePunct w:val="0"/>
        <w:autoSpaceDE w:val="0"/>
        <w:autoSpaceDN w:val="0"/>
        <w:bidi w:val="0"/>
        <w:adjustRightInd/>
        <w:snapToGrid/>
        <w:spacing w:line="520" w:lineRule="exact"/>
        <w:ind w:firstLine="548" w:firstLineChars="200"/>
        <w:textAlignment w:val="auto"/>
        <w:rPr>
          <w:rFonts w:hint="eastAsia" w:ascii="仿宋_GB2312" w:hAnsi="仿宋" w:eastAsia="仿宋_GB2312" w:cs="仿宋"/>
          <w:sz w:val="28"/>
          <w:szCs w:val="28"/>
        </w:rPr>
      </w:pPr>
      <w:r>
        <w:rPr>
          <w:rFonts w:hint="eastAsia" w:ascii="仿宋_GB2312" w:hAnsi="仿宋" w:eastAsia="仿宋_GB2312" w:cs="仿宋"/>
          <w:spacing w:val="-3"/>
          <w:kern w:val="0"/>
          <w:sz w:val="28"/>
          <w:szCs w:val="28"/>
          <w:lang w:bidi="ar"/>
        </w:rPr>
        <w:t>5</w:t>
      </w:r>
      <w:r>
        <w:rPr>
          <w:rFonts w:hint="eastAsia" w:ascii="仿宋_GB2312" w:hAnsi="仿宋" w:eastAsia="仿宋_GB2312" w:cs="仿宋"/>
          <w:spacing w:val="-3"/>
          <w:kern w:val="0"/>
          <w:sz w:val="28"/>
          <w:szCs w:val="28"/>
          <w:lang w:eastAsia="zh-CN" w:bidi="ar"/>
        </w:rPr>
        <w:t>.</w:t>
      </w:r>
      <w:r>
        <w:rPr>
          <w:rFonts w:hint="eastAsia" w:ascii="仿宋_GB2312" w:hAnsi="仿宋" w:eastAsia="仿宋_GB2312" w:cs="仿宋"/>
          <w:spacing w:val="-3"/>
          <w:kern w:val="0"/>
          <w:sz w:val="28"/>
          <w:szCs w:val="28"/>
          <w:lang w:bidi="ar"/>
        </w:rPr>
        <w:t>故障点只需在图纸上标注符号，无需修复。</w:t>
      </w:r>
    </w:p>
    <w:p>
      <w:pPr>
        <w:pStyle w:val="3"/>
        <w:widowControl/>
        <w:spacing w:line="560" w:lineRule="exact"/>
        <w:ind w:left="0" w:firstLine="602" w:firstLineChars="200"/>
        <w:rPr>
          <w:rFonts w:hint="eastAsia" w:ascii="仿宋_GB2312" w:hAnsi="仿宋" w:eastAsia="仿宋_GB2312" w:cs="仿宋"/>
        </w:rPr>
      </w:pPr>
      <w:r>
        <w:rPr>
          <w:rFonts w:hint="eastAsia" w:ascii="仿宋_GB2312" w:hAnsi="仿宋" w:eastAsia="仿宋_GB2312" w:cs="仿宋"/>
        </w:rPr>
        <w:t>三、模块分值</w:t>
      </w:r>
    </w:p>
    <w:p>
      <w:pPr>
        <w:pStyle w:val="8"/>
        <w:keepNext w:val="0"/>
        <w:keepLines w:val="0"/>
        <w:pageBreakBefore w:val="0"/>
        <w:widowControl w:val="0"/>
        <w:kinsoku/>
        <w:wordWrap/>
        <w:overflowPunct/>
        <w:topLinePunct w:val="0"/>
        <w:autoSpaceDE w:val="0"/>
        <w:autoSpaceDN w:val="0"/>
        <w:bidi w:val="0"/>
        <w:adjustRightInd/>
        <w:snapToGrid/>
        <w:spacing w:line="520" w:lineRule="exact"/>
        <w:ind w:firstLine="560" w:firstLineChars="200"/>
        <w:textAlignment w:val="auto"/>
        <w:rPr>
          <w:rFonts w:hint="eastAsia" w:ascii="仿宋_GB2312" w:hAnsi="仿宋" w:eastAsia="仿宋_GB2312" w:cs="仿宋"/>
          <w:sz w:val="28"/>
          <w:szCs w:val="28"/>
        </w:rPr>
      </w:pPr>
      <w:r>
        <w:rPr>
          <w:rFonts w:hint="eastAsia" w:ascii="仿宋_GB2312" w:hAnsi="仿宋" w:eastAsia="仿宋_GB2312" w:cs="仿宋"/>
          <w:kern w:val="0"/>
          <w:sz w:val="28"/>
          <w:szCs w:val="28"/>
          <w:lang w:bidi="ar"/>
        </w:rPr>
        <w:t>本模块分值为10分，每正确找到一个故障点且标注正确得1.0分。</w:t>
      </w:r>
    </w:p>
    <w:p>
      <w:pPr>
        <w:pStyle w:val="8"/>
        <w:keepNext w:val="0"/>
        <w:keepLines w:val="0"/>
        <w:pageBreakBefore w:val="0"/>
        <w:widowControl w:val="0"/>
        <w:kinsoku/>
        <w:wordWrap/>
        <w:overflowPunct/>
        <w:topLinePunct w:val="0"/>
        <w:autoSpaceDE w:val="0"/>
        <w:autoSpaceDN w:val="0"/>
        <w:bidi w:val="0"/>
        <w:adjustRightInd/>
        <w:snapToGrid/>
        <w:spacing w:line="520" w:lineRule="exact"/>
        <w:ind w:firstLine="560" w:firstLineChars="200"/>
        <w:textAlignment w:val="auto"/>
        <w:rPr>
          <w:rFonts w:hint="eastAsia" w:ascii="仿宋_GB2312" w:hAnsi="仿宋" w:eastAsia="仿宋_GB2312" w:cs="仿宋"/>
          <w:kern w:val="0"/>
          <w:sz w:val="28"/>
          <w:szCs w:val="28"/>
          <w:lang w:bidi="ar"/>
        </w:rPr>
      </w:pPr>
      <w:r>
        <w:rPr>
          <w:rFonts w:hint="eastAsia" w:ascii="仿宋_GB2312" w:hAnsi="仿宋" w:eastAsia="仿宋_GB2312" w:cs="仿宋"/>
          <w:kern w:val="0"/>
          <w:sz w:val="28"/>
          <w:szCs w:val="28"/>
          <w:lang w:bidi="ar"/>
        </w:rPr>
        <w:t>标注方法如下：</w:t>
      </w:r>
    </w:p>
    <w:p>
      <w:pPr>
        <w:pStyle w:val="3"/>
        <w:keepNext w:val="0"/>
        <w:keepLines w:val="0"/>
        <w:pageBreakBefore w:val="0"/>
        <w:widowControl/>
        <w:kinsoku/>
        <w:wordWrap/>
        <w:overflowPunct/>
        <w:topLinePunct w:val="0"/>
        <w:autoSpaceDE/>
        <w:autoSpaceDN/>
        <w:bidi w:val="0"/>
        <w:adjustRightInd/>
        <w:snapToGrid/>
        <w:spacing w:before="157" w:beforeLines="50" w:line="560" w:lineRule="exact"/>
        <w:ind w:left="0" w:firstLine="602" w:firstLineChars="200"/>
        <w:textAlignment w:val="auto"/>
        <w:rPr>
          <w:rFonts w:hint="eastAsia" w:ascii="仿宋_GB2312" w:hAnsi="仿宋" w:eastAsia="仿宋_GB2312" w:cs="仿宋"/>
        </w:rPr>
      </w:pPr>
      <w:r>
        <w:rPr>
          <w:rFonts w:hint="eastAsia" w:ascii="仿宋_GB2312" w:hAnsi="仿宋" w:eastAsia="仿宋_GB2312" w:cs="仿宋"/>
        </w:rPr>
        <w:drawing>
          <wp:anchor distT="0" distB="0" distL="114300" distR="114300" simplePos="0" relativeHeight="251668480" behindDoc="0" locked="0" layoutInCell="1" allowOverlap="1">
            <wp:simplePos x="0" y="0"/>
            <wp:positionH relativeFrom="column">
              <wp:posOffset>304165</wp:posOffset>
            </wp:positionH>
            <wp:positionV relativeFrom="paragraph">
              <wp:posOffset>22860</wp:posOffset>
            </wp:positionV>
            <wp:extent cx="5356225" cy="1523365"/>
            <wp:effectExtent l="0" t="0" r="15875" b="635"/>
            <wp:wrapTopAndBottom/>
            <wp:docPr id="7" name="图片 3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7" name="图片 39"/>
                    <pic:cNvPicPr>
                      <a:picLocks noChangeAspect="1"/>
                    </pic:cNvPicPr>
                  </pic:nvPicPr>
                  <pic:blipFill>
                    <a:blip r:embed="rId17"/>
                    <a:stretch>
                      <a:fillRect/>
                    </a:stretch>
                  </pic:blipFill>
                  <pic:spPr>
                    <a:xfrm>
                      <a:off x="0" y="0"/>
                      <a:ext cx="5356225" cy="1523365"/>
                    </a:xfrm>
                    <a:prstGeom prst="rect">
                      <a:avLst/>
                    </a:prstGeom>
                    <a:noFill/>
                    <a:ln>
                      <a:noFill/>
                    </a:ln>
                  </pic:spPr>
                </pic:pic>
              </a:graphicData>
            </a:graphic>
          </wp:anchor>
        </w:drawing>
      </w:r>
      <w:r>
        <w:rPr>
          <w:rFonts w:hint="eastAsia" w:ascii="仿宋_GB2312" w:hAnsi="仿宋" w:eastAsia="仿宋_GB2312" w:cs="仿宋"/>
        </w:rPr>
        <w:t>四、注意事项</w:t>
      </w:r>
    </w:p>
    <w:p>
      <w:pPr>
        <w:pStyle w:val="8"/>
        <w:autoSpaceDE w:val="0"/>
        <w:autoSpaceDN w:val="0"/>
        <w:spacing w:before="4"/>
        <w:jc w:val="left"/>
        <w:rPr>
          <w:rFonts w:hint="eastAsia" w:ascii="仿宋" w:hAnsi="仿宋" w:eastAsia="仿宋" w:cs="仿宋"/>
          <w:sz w:val="8"/>
          <w:szCs w:val="8"/>
        </w:rPr>
      </w:pPr>
      <w:r>
        <w:rPr>
          <w:rFonts w:hint="eastAsia" w:ascii="仿宋_GB2312" w:hAnsi="仿宋" w:eastAsia="仿宋_GB2312" w:cs="仿宋"/>
          <w:kern w:val="0"/>
          <w:sz w:val="28"/>
          <w:szCs w:val="28"/>
          <w:lang w:bidi="ar"/>
        </w:rPr>
        <w:t>在完成工作任务的全过程中，严格遵守电气安装安全操作规程。</w:t>
      </w:r>
    </w:p>
    <w:p>
      <w:pPr>
        <w:rPr>
          <w:rFonts w:hint="eastAsia" w:ascii="仿宋" w:hAnsi="仿宋" w:eastAsia="仿宋" w:cs="仿宋"/>
          <w:sz w:val="8"/>
          <w:szCs w:val="8"/>
        </w:rPr>
        <w:sectPr>
          <w:headerReference r:id="rId3" w:type="default"/>
          <w:footerReference r:id="rId4" w:type="default"/>
          <w:pgSz w:w="11910" w:h="16840"/>
          <w:pgMar w:top="1134" w:right="1134" w:bottom="1134" w:left="1418" w:header="1004" w:footer="992" w:gutter="0"/>
          <w:cols w:space="720" w:num="1"/>
          <w:docGrid w:type="lines" w:linePitch="312" w:charSpace="0"/>
        </w:sectPr>
      </w:pPr>
    </w:p>
    <w:p>
      <w:pPr>
        <w:pStyle w:val="2"/>
        <w:widowControl/>
        <w:spacing w:before="0" w:after="0" w:line="560" w:lineRule="exact"/>
        <w:ind w:firstLine="643" w:firstLineChars="200"/>
        <w:jc w:val="center"/>
        <w:rPr>
          <w:rFonts w:hint="eastAsia" w:ascii="仿宋_GB2312" w:eastAsia="仿宋_GB2312"/>
          <w:sz w:val="32"/>
          <w:szCs w:val="32"/>
        </w:rPr>
      </w:pPr>
      <w:r>
        <w:rPr>
          <w:rFonts w:hint="eastAsia" w:ascii="仿宋_GB2312" w:eastAsia="仿宋_GB2312"/>
          <w:sz w:val="32"/>
          <w:szCs w:val="32"/>
        </w:rPr>
        <w:t>数字化工业场景搭建</w:t>
      </w:r>
    </w:p>
    <w:p>
      <w:pPr>
        <w:pStyle w:val="3"/>
        <w:widowControl/>
        <w:spacing w:line="560" w:lineRule="exact"/>
        <w:ind w:left="0" w:firstLine="602" w:firstLineChars="200"/>
        <w:rPr>
          <w:rFonts w:hint="eastAsia" w:ascii="仿宋_GB2312" w:eastAsia="仿宋_GB2312"/>
        </w:rPr>
      </w:pPr>
      <w:r>
        <w:rPr>
          <w:rFonts w:hint="eastAsia" w:ascii="仿宋_GB2312" w:eastAsia="仿宋_GB2312"/>
        </w:rPr>
        <w:t>一、工作任务</w:t>
      </w:r>
    </w:p>
    <w:p>
      <w:pPr>
        <w:pStyle w:val="8"/>
        <w:autoSpaceDE w:val="0"/>
        <w:autoSpaceDN w:val="0"/>
        <w:spacing w:line="360" w:lineRule="auto"/>
        <w:ind w:firstLine="567"/>
      </w:pPr>
      <w:r>
        <w:rPr>
          <w:rFonts w:hint="eastAsia" w:ascii="仿宋" w:hAnsi="仿宋" w:eastAsia="仿宋" w:cs="仿宋"/>
          <w:kern w:val="0"/>
          <w:sz w:val="28"/>
          <w:szCs w:val="28"/>
        </w:rPr>
        <w:t>请选手根据任务书“智能饲喂系统”的场景平面参考图进行工业场景搭建。</w:t>
      </w:r>
    </w:p>
    <w:p>
      <w:pPr>
        <w:pStyle w:val="3"/>
        <w:widowControl/>
        <w:spacing w:before="1"/>
        <w:ind w:left="429" w:leftChars="-662" w:hanging="1819" w:hangingChars="604"/>
        <w:jc w:val="center"/>
        <w:rPr>
          <w:rFonts w:hint="eastAsia" w:ascii="仿宋_GB2312" w:eastAsia="仿宋_GB2312"/>
          <w:b w:val="0"/>
          <w:bCs w:val="0"/>
          <w:sz w:val="24"/>
        </w:rPr>
      </w:pPr>
      <w:r>
        <w:rPr>
          <w:rFonts w:hint="eastAsia" w:ascii="仿宋_GB2312" w:eastAsia="仿宋_GB2312"/>
        </w:rPr>
        <w:drawing>
          <wp:anchor distT="0" distB="0" distL="114300" distR="114300" simplePos="0" relativeHeight="251666432" behindDoc="0" locked="0" layoutInCell="1" allowOverlap="1">
            <wp:simplePos x="0" y="0"/>
            <wp:positionH relativeFrom="column">
              <wp:posOffset>91440</wp:posOffset>
            </wp:positionH>
            <wp:positionV relativeFrom="paragraph">
              <wp:posOffset>14605</wp:posOffset>
            </wp:positionV>
            <wp:extent cx="5275580" cy="2336800"/>
            <wp:effectExtent l="19050" t="0" r="1270" b="0"/>
            <wp:wrapTopAndBottom/>
            <wp:docPr id="41" name="图片 4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1" name="图片 41"/>
                    <pic:cNvPicPr>
                      <a:picLocks noChangeAspect="1" noChangeArrowheads="1"/>
                    </pic:cNvPicPr>
                  </pic:nvPicPr>
                  <pic:blipFill>
                    <a:blip r:embed="rId18"/>
                    <a:srcRect/>
                    <a:stretch>
                      <a:fillRect/>
                    </a:stretch>
                  </pic:blipFill>
                  <pic:spPr>
                    <a:xfrm>
                      <a:off x="0" y="0"/>
                      <a:ext cx="5275580" cy="2336800"/>
                    </a:xfrm>
                    <a:prstGeom prst="rect">
                      <a:avLst/>
                    </a:prstGeom>
                    <a:noFill/>
                    <a:ln w="9525">
                      <a:noFill/>
                      <a:miter lim="800000"/>
                      <a:headEnd/>
                      <a:tailEnd/>
                    </a:ln>
                    <a:effectLst/>
                  </pic:spPr>
                </pic:pic>
              </a:graphicData>
            </a:graphic>
          </wp:anchor>
        </w:drawing>
      </w:r>
    </w:p>
    <w:p>
      <w:pPr>
        <w:pStyle w:val="3"/>
        <w:widowControl/>
        <w:spacing w:before="1"/>
        <w:ind w:left="59" w:leftChars="-662" w:hanging="1449" w:hangingChars="604"/>
        <w:jc w:val="center"/>
        <w:rPr>
          <w:rFonts w:hint="eastAsia" w:ascii="仿宋_GB2312" w:eastAsia="仿宋_GB2312"/>
          <w:b w:val="0"/>
          <w:bCs w:val="0"/>
          <w:spacing w:val="-4"/>
        </w:rPr>
      </w:pPr>
      <w:r>
        <w:rPr>
          <w:rFonts w:hint="eastAsia" w:ascii="仿宋_GB2312" w:eastAsia="仿宋_GB2312"/>
          <w:b w:val="0"/>
          <w:bCs w:val="0"/>
          <w:sz w:val="24"/>
        </w:rPr>
        <w:t xml:space="preserve"> 场景平面参考图</w:t>
      </w:r>
    </w:p>
    <w:p>
      <w:pPr>
        <w:pStyle w:val="3"/>
        <w:widowControl/>
        <w:topLinePunct/>
        <w:autoSpaceDN w:val="0"/>
        <w:spacing w:line="360" w:lineRule="auto"/>
        <w:ind w:left="0" w:firstLine="546" w:firstLineChars="200"/>
        <w:rPr>
          <w:rFonts w:hint="eastAsia" w:ascii="仿宋_GB2312" w:eastAsia="仿宋_GB2312"/>
          <w:sz w:val="28"/>
          <w:szCs w:val="28"/>
        </w:rPr>
      </w:pPr>
      <w:r>
        <w:rPr>
          <w:rFonts w:hint="eastAsia" w:ascii="仿宋_GB2312" w:eastAsia="仿宋_GB2312"/>
          <w:spacing w:val="-4"/>
          <w:sz w:val="28"/>
          <w:szCs w:val="28"/>
        </w:rPr>
        <w:t>二、操作要求</w:t>
      </w:r>
    </w:p>
    <w:p>
      <w:pPr>
        <w:tabs>
          <w:tab w:val="left" w:pos="1700"/>
        </w:tabs>
        <w:topLinePunct/>
        <w:autoSpaceDN w:val="0"/>
        <w:spacing w:line="360" w:lineRule="auto"/>
        <w:ind w:firstLine="596" w:firstLineChars="200"/>
        <w:rPr>
          <w:rFonts w:hint="eastAsia" w:ascii="仿宋_GB2312" w:eastAsia="仿宋_GB2312"/>
          <w:sz w:val="28"/>
          <w:szCs w:val="28"/>
        </w:rPr>
      </w:pPr>
      <w:r>
        <w:rPr>
          <w:rFonts w:hint="eastAsia" w:ascii="仿宋_GB2312" w:hAnsi="仿宋" w:eastAsia="仿宋_GB2312" w:cs="仿宋"/>
          <w:spacing w:val="9"/>
          <w:kern w:val="0"/>
          <w:sz w:val="28"/>
          <w:szCs w:val="28"/>
        </w:rPr>
        <w:t>1.在电脑上使用</w:t>
      </w:r>
      <w:r>
        <w:rPr>
          <w:rFonts w:hint="eastAsia" w:ascii="仿宋_GB2312" w:hAnsi="仿宋" w:eastAsia="仿宋_GB2312" w:cs="仿宋"/>
          <w:kern w:val="0"/>
          <w:sz w:val="28"/>
          <w:szCs w:val="28"/>
        </w:rPr>
        <w:t>三维场景搭建</w:t>
      </w:r>
      <w:r>
        <w:rPr>
          <w:rFonts w:hint="eastAsia" w:ascii="仿宋_GB2312" w:hAnsi="仿宋" w:eastAsia="仿宋_GB2312" w:cs="仿宋"/>
          <w:spacing w:val="-10"/>
          <w:kern w:val="0"/>
          <w:sz w:val="28"/>
          <w:szCs w:val="28"/>
        </w:rPr>
        <w:t>软件进行操作，搭建三维场景图；</w:t>
      </w:r>
    </w:p>
    <w:p>
      <w:pPr>
        <w:tabs>
          <w:tab w:val="left" w:pos="1700"/>
        </w:tabs>
        <w:topLinePunct/>
        <w:autoSpaceDN w:val="0"/>
        <w:spacing w:line="360" w:lineRule="auto"/>
        <w:ind w:firstLine="548" w:firstLineChars="200"/>
        <w:rPr>
          <w:rFonts w:hint="eastAsia" w:ascii="仿宋_GB2312" w:eastAsia="仿宋_GB2312"/>
          <w:sz w:val="28"/>
          <w:szCs w:val="28"/>
        </w:rPr>
      </w:pPr>
      <w:r>
        <w:rPr>
          <w:rFonts w:hint="eastAsia" w:ascii="仿宋_GB2312" w:hAnsi="仿宋" w:eastAsia="仿宋_GB2312" w:cs="仿宋"/>
          <w:spacing w:val="-3"/>
          <w:kern w:val="0"/>
          <w:sz w:val="28"/>
          <w:szCs w:val="28"/>
        </w:rPr>
        <w:t>2.搭建所需的部件可在模型库中选择；</w:t>
      </w:r>
    </w:p>
    <w:p>
      <w:pPr>
        <w:tabs>
          <w:tab w:val="left" w:pos="1700"/>
        </w:tabs>
        <w:topLinePunct/>
        <w:autoSpaceDN w:val="0"/>
        <w:spacing w:line="360" w:lineRule="auto"/>
        <w:ind w:firstLine="548" w:firstLineChars="200"/>
        <w:rPr>
          <w:rFonts w:hint="eastAsia" w:ascii="仿宋_GB2312" w:eastAsia="仿宋_GB2312"/>
          <w:sz w:val="28"/>
          <w:szCs w:val="28"/>
        </w:rPr>
      </w:pPr>
      <w:r>
        <w:rPr>
          <w:rFonts w:hint="eastAsia" w:ascii="仿宋_GB2312" w:hAnsi="仿宋" w:eastAsia="仿宋_GB2312" w:cs="仿宋"/>
          <w:spacing w:val="-3"/>
          <w:kern w:val="0"/>
          <w:sz w:val="28"/>
          <w:szCs w:val="28"/>
        </w:rPr>
        <w:t>3.搭建的三维场景必须与场景平面参考图展现的场景一致</w:t>
      </w:r>
      <w:r>
        <w:rPr>
          <w:rFonts w:hint="eastAsia" w:ascii="仿宋_GB2312" w:hAnsi="仿宋" w:eastAsia="仿宋_GB2312" w:cs="仿宋"/>
          <w:kern w:val="0"/>
          <w:sz w:val="28"/>
          <w:szCs w:val="28"/>
        </w:rPr>
        <w:t>。</w:t>
      </w:r>
    </w:p>
    <w:p>
      <w:pPr>
        <w:pStyle w:val="3"/>
        <w:widowControl/>
        <w:topLinePunct/>
        <w:autoSpaceDN w:val="0"/>
        <w:spacing w:line="360" w:lineRule="auto"/>
        <w:ind w:left="0" w:firstLine="546" w:firstLineChars="200"/>
        <w:rPr>
          <w:rFonts w:hint="eastAsia" w:ascii="仿宋_GB2312" w:eastAsia="仿宋_GB2312"/>
          <w:spacing w:val="-4"/>
          <w:sz w:val="28"/>
          <w:szCs w:val="28"/>
        </w:rPr>
      </w:pPr>
      <w:r>
        <w:rPr>
          <w:rFonts w:hint="eastAsia" w:ascii="仿宋_GB2312" w:eastAsia="仿宋_GB2312"/>
          <w:spacing w:val="-4"/>
          <w:sz w:val="28"/>
          <w:szCs w:val="28"/>
        </w:rPr>
        <w:t>三、模块分值</w:t>
      </w:r>
    </w:p>
    <w:p>
      <w:pPr>
        <w:pStyle w:val="8"/>
        <w:autoSpaceDE w:val="0"/>
        <w:autoSpaceDN w:val="0"/>
        <w:spacing w:line="360" w:lineRule="auto"/>
        <w:ind w:firstLine="200"/>
        <w:jc w:val="left"/>
        <w:rPr>
          <w:rFonts w:hint="eastAsia" w:ascii="仿宋_GB2312" w:eastAsia="仿宋_GB2312"/>
          <w:sz w:val="28"/>
          <w:szCs w:val="28"/>
        </w:rPr>
      </w:pPr>
      <w:r>
        <w:rPr>
          <w:rFonts w:hint="eastAsia" w:ascii="仿宋_GB2312" w:hAnsi="仿宋" w:eastAsia="仿宋_GB2312" w:cs="仿宋"/>
          <w:spacing w:val="-13"/>
          <w:kern w:val="0"/>
          <w:sz w:val="28"/>
          <w:szCs w:val="28"/>
        </w:rPr>
        <w:t>本模块分值为</w:t>
      </w:r>
      <w:r>
        <w:rPr>
          <w:rFonts w:hint="eastAsia" w:ascii="仿宋_GB2312" w:hAnsi="仿宋" w:eastAsia="仿宋_GB2312" w:cs="仿宋"/>
          <w:kern w:val="0"/>
          <w:sz w:val="28"/>
          <w:szCs w:val="28"/>
        </w:rPr>
        <w:t>5</w:t>
      </w:r>
      <w:r>
        <w:rPr>
          <w:rFonts w:hint="eastAsia" w:ascii="仿宋_GB2312" w:hAnsi="仿宋" w:eastAsia="仿宋_GB2312" w:cs="仿宋"/>
          <w:spacing w:val="-16"/>
          <w:kern w:val="0"/>
          <w:sz w:val="28"/>
          <w:szCs w:val="28"/>
        </w:rPr>
        <w:t>分，每正确搭建一个区域得</w:t>
      </w:r>
      <w:r>
        <w:rPr>
          <w:rFonts w:hint="eastAsia" w:ascii="仿宋_GB2312" w:hAnsi="仿宋" w:eastAsia="仿宋_GB2312" w:cs="仿宋"/>
          <w:kern w:val="0"/>
          <w:sz w:val="28"/>
          <w:szCs w:val="28"/>
        </w:rPr>
        <w:t>1</w:t>
      </w:r>
      <w:r>
        <w:rPr>
          <w:rFonts w:hint="eastAsia" w:ascii="仿宋_GB2312" w:hAnsi="仿宋" w:eastAsia="仿宋_GB2312" w:cs="仿宋"/>
          <w:spacing w:val="-16"/>
          <w:kern w:val="0"/>
          <w:sz w:val="28"/>
          <w:szCs w:val="28"/>
        </w:rPr>
        <w:t>分，区域搭建错误</w:t>
      </w:r>
      <w:r>
        <w:rPr>
          <w:rFonts w:hint="eastAsia" w:ascii="仿宋_GB2312" w:hAnsi="仿宋" w:eastAsia="仿宋_GB2312" w:cs="仿宋"/>
          <w:spacing w:val="-5"/>
          <w:kern w:val="0"/>
          <w:sz w:val="28"/>
          <w:szCs w:val="28"/>
        </w:rPr>
        <w:t>或不完整该区域不得分。</w:t>
      </w:r>
    </w:p>
    <w:p>
      <w:pPr>
        <w:pStyle w:val="3"/>
        <w:widowControl/>
        <w:spacing w:line="360" w:lineRule="auto"/>
        <w:ind w:left="0" w:firstLine="562" w:firstLineChars="200"/>
        <w:rPr>
          <w:rFonts w:hint="eastAsia" w:ascii="仿宋_GB2312" w:eastAsia="仿宋_GB2312"/>
          <w:sz w:val="28"/>
          <w:szCs w:val="28"/>
        </w:rPr>
      </w:pPr>
      <w:r>
        <w:rPr>
          <w:rFonts w:hint="eastAsia" w:ascii="仿宋_GB2312" w:eastAsia="仿宋_GB2312"/>
          <w:sz w:val="28"/>
          <w:szCs w:val="28"/>
        </w:rPr>
        <w:t>四、注意事项</w:t>
      </w:r>
    </w:p>
    <w:p>
      <w:pPr>
        <w:pStyle w:val="8"/>
        <w:autoSpaceDE w:val="0"/>
        <w:autoSpaceDN w:val="0"/>
        <w:spacing w:line="360" w:lineRule="auto"/>
        <w:ind w:firstLine="560" w:firstLineChars="200"/>
        <w:rPr>
          <w:rFonts w:hint="eastAsia" w:ascii="仿宋_GB2312" w:eastAsia="仿宋_GB2312"/>
          <w:sz w:val="28"/>
          <w:szCs w:val="28"/>
        </w:rPr>
      </w:pPr>
      <w:r>
        <w:rPr>
          <w:rFonts w:hint="eastAsia" w:ascii="仿宋_GB2312" w:hAnsi="仿宋" w:eastAsia="仿宋_GB2312" w:cs="仿宋"/>
          <w:kern w:val="0"/>
          <w:sz w:val="28"/>
          <w:szCs w:val="28"/>
        </w:rPr>
        <w:t>在完成工作任务的全过程中，严格遵守赛场纪律。</w:t>
      </w:r>
    </w:p>
    <w:p>
      <w:pPr>
        <w:widowControl/>
        <w:jc w:val="center"/>
        <w:rPr>
          <w:rFonts w:hint="eastAsia" w:ascii="仿宋_GB2312" w:hAnsi="仿宋" w:eastAsia="仿宋_GB2312"/>
          <w:b/>
          <w:bCs/>
          <w:sz w:val="32"/>
          <w:szCs w:val="32"/>
        </w:rPr>
      </w:pPr>
      <w:r>
        <w:rPr>
          <w:rFonts w:hint="eastAsia"/>
          <w:kern w:val="0"/>
          <w:sz w:val="28"/>
          <w:szCs w:val="28"/>
        </w:rPr>
        <w:br w:type="page"/>
      </w:r>
      <w:r>
        <w:rPr>
          <w:rFonts w:hint="eastAsia"/>
          <w:kern w:val="0"/>
          <w:sz w:val="28"/>
          <w:szCs w:val="28"/>
        </w:rPr>
        <w:t xml:space="preserve"> </w:t>
      </w:r>
      <w:r>
        <w:rPr>
          <w:rFonts w:hint="eastAsia" w:ascii="仿宋_GB2312" w:hAnsi="仿宋" w:eastAsia="仿宋_GB2312"/>
          <w:b/>
          <w:bCs/>
          <w:sz w:val="32"/>
          <w:szCs w:val="32"/>
        </w:rPr>
        <w:t>应用办公软件制作汇报PPT</w:t>
      </w:r>
    </w:p>
    <w:p>
      <w:pPr>
        <w:widowControl/>
        <w:spacing w:line="360" w:lineRule="auto"/>
        <w:ind w:firstLine="602" w:firstLineChars="200"/>
        <w:rPr>
          <w:rFonts w:ascii="黑体" w:eastAsia="黑体"/>
          <w:b/>
          <w:color w:val="000000"/>
          <w:sz w:val="28"/>
          <w:szCs w:val="28"/>
        </w:rPr>
      </w:pPr>
      <w:r>
        <w:rPr>
          <w:rFonts w:hint="eastAsia" w:ascii="仿宋_GB2312" w:hAnsi="仿宋" w:eastAsia="仿宋_GB2312"/>
          <w:b/>
          <w:bCs/>
          <w:sz w:val="30"/>
          <w:szCs w:val="30"/>
        </w:rPr>
        <w:t>一.工作任务</w:t>
      </w:r>
    </w:p>
    <w:p>
      <w:pPr>
        <w:tabs>
          <w:tab w:val="left" w:pos="1080"/>
        </w:tabs>
        <w:spacing w:line="360" w:lineRule="auto"/>
        <w:ind w:firstLine="560" w:firstLineChars="200"/>
        <w:rPr>
          <w:rFonts w:hint="eastAsia" w:ascii="仿宋_GB2312" w:hAnsi="仿宋" w:eastAsia="仿宋_GB2312"/>
          <w:sz w:val="28"/>
          <w:szCs w:val="28"/>
        </w:rPr>
      </w:pPr>
      <w:r>
        <w:rPr>
          <w:rFonts w:hint="eastAsia" w:ascii="仿宋_GB2312" w:hAnsi="仿宋" w:eastAsia="仿宋_GB2312"/>
          <w:sz w:val="28"/>
          <w:szCs w:val="28"/>
        </w:rPr>
        <w:t>请选手根据任务书 “</w:t>
      </w:r>
      <w:r>
        <w:rPr>
          <w:rFonts w:hint="eastAsia" w:ascii="仿宋_GB2312" w:hAnsi="仿宋" w:eastAsia="仿宋_GB2312" w:cs="仿宋"/>
          <w:kern w:val="0"/>
          <w:sz w:val="28"/>
          <w:szCs w:val="28"/>
        </w:rPr>
        <w:t>智能饲喂</w:t>
      </w:r>
      <w:r>
        <w:rPr>
          <w:rFonts w:hint="eastAsia" w:ascii="仿宋_GB2312" w:hAnsi="仿宋" w:eastAsia="仿宋_GB2312"/>
          <w:sz w:val="28"/>
          <w:szCs w:val="28"/>
        </w:rPr>
        <w:t>系统”的控制要求制作PPT。</w:t>
      </w:r>
    </w:p>
    <w:p>
      <w:pPr>
        <w:tabs>
          <w:tab w:val="left" w:pos="1080"/>
        </w:tabs>
        <w:spacing w:line="360" w:lineRule="auto"/>
        <w:ind w:firstLine="602" w:firstLineChars="200"/>
        <w:rPr>
          <w:rFonts w:hint="eastAsia" w:ascii="仿宋_GB2312" w:hAnsi="仿宋" w:eastAsia="仿宋_GB2312"/>
          <w:b/>
          <w:bCs/>
          <w:sz w:val="30"/>
          <w:szCs w:val="30"/>
        </w:rPr>
      </w:pPr>
      <w:r>
        <w:rPr>
          <w:rFonts w:hint="eastAsia" w:ascii="仿宋_GB2312" w:hAnsi="仿宋" w:eastAsia="仿宋_GB2312"/>
          <w:b/>
          <w:bCs/>
          <w:sz w:val="30"/>
          <w:szCs w:val="30"/>
        </w:rPr>
        <w:t>二．操作要求</w:t>
      </w:r>
    </w:p>
    <w:p>
      <w:pPr>
        <w:tabs>
          <w:tab w:val="left" w:pos="1080"/>
        </w:tabs>
        <w:spacing w:line="360" w:lineRule="auto"/>
        <w:ind w:firstLine="560" w:firstLineChars="200"/>
        <w:rPr>
          <w:rFonts w:hint="eastAsia" w:ascii="仿宋_GB2312" w:hAnsi="仿宋" w:eastAsia="仿宋_GB2312"/>
          <w:sz w:val="28"/>
          <w:szCs w:val="28"/>
        </w:rPr>
      </w:pPr>
      <w:r>
        <w:rPr>
          <w:rFonts w:hint="eastAsia" w:ascii="仿宋_GB2312" w:hAnsi="仿宋" w:eastAsia="仿宋_GB2312"/>
          <w:sz w:val="28"/>
          <w:szCs w:val="28"/>
        </w:rPr>
        <w:t>1.在电脑上使用WPS软件进行操作；</w:t>
      </w:r>
    </w:p>
    <w:p>
      <w:pPr>
        <w:tabs>
          <w:tab w:val="left" w:pos="1080"/>
        </w:tabs>
        <w:spacing w:line="360" w:lineRule="auto"/>
        <w:ind w:firstLine="560" w:firstLineChars="200"/>
        <w:rPr>
          <w:rFonts w:hint="eastAsia" w:ascii="仿宋_GB2312" w:hAnsi="仿宋" w:eastAsia="仿宋_GB2312"/>
          <w:sz w:val="28"/>
          <w:szCs w:val="28"/>
        </w:rPr>
      </w:pPr>
      <w:r>
        <w:rPr>
          <w:rFonts w:hint="eastAsia" w:ascii="仿宋_GB2312" w:hAnsi="仿宋" w:eastAsia="仿宋_GB2312"/>
          <w:sz w:val="28"/>
          <w:szCs w:val="28"/>
        </w:rPr>
        <w:t>2.内容包含设计思路，调试流程。</w:t>
      </w:r>
    </w:p>
    <w:p>
      <w:pPr>
        <w:tabs>
          <w:tab w:val="left" w:pos="1080"/>
        </w:tabs>
        <w:spacing w:line="360" w:lineRule="auto"/>
        <w:ind w:firstLine="602" w:firstLineChars="200"/>
        <w:rPr>
          <w:rFonts w:hint="eastAsia" w:ascii="仿宋_GB2312" w:hAnsi="仿宋" w:eastAsia="仿宋_GB2312"/>
          <w:b/>
          <w:bCs/>
          <w:sz w:val="30"/>
          <w:szCs w:val="30"/>
        </w:rPr>
      </w:pPr>
      <w:r>
        <w:rPr>
          <w:rFonts w:hint="eastAsia" w:ascii="仿宋_GB2312" w:hAnsi="仿宋" w:eastAsia="仿宋_GB2312"/>
          <w:b/>
          <w:bCs/>
          <w:sz w:val="30"/>
          <w:szCs w:val="30"/>
        </w:rPr>
        <w:t>三.模块分值</w:t>
      </w:r>
    </w:p>
    <w:p>
      <w:pPr>
        <w:tabs>
          <w:tab w:val="left" w:pos="1080"/>
        </w:tabs>
        <w:spacing w:line="360" w:lineRule="auto"/>
        <w:ind w:firstLine="560" w:firstLineChars="200"/>
        <w:rPr>
          <w:rFonts w:hint="eastAsia" w:ascii="仿宋_GB2312" w:hAnsi="仿宋" w:eastAsia="仿宋_GB2312"/>
          <w:sz w:val="28"/>
          <w:szCs w:val="28"/>
        </w:rPr>
      </w:pPr>
      <w:r>
        <w:rPr>
          <w:rFonts w:hint="eastAsia" w:ascii="仿宋_GB2312" w:hAnsi="仿宋" w:eastAsia="仿宋_GB2312"/>
          <w:sz w:val="28"/>
          <w:szCs w:val="28"/>
        </w:rPr>
        <w:t>本模块分值为8分，PPT制作3分，汇报5分。</w:t>
      </w:r>
    </w:p>
    <w:p>
      <w:pPr>
        <w:spacing w:line="360" w:lineRule="auto"/>
        <w:ind w:firstLine="602" w:firstLineChars="200"/>
        <w:rPr>
          <w:rFonts w:ascii="黑体" w:eastAsia="黑体"/>
          <w:b/>
          <w:color w:val="000000"/>
          <w:sz w:val="28"/>
          <w:szCs w:val="28"/>
        </w:rPr>
      </w:pPr>
      <w:r>
        <w:rPr>
          <w:rFonts w:hint="eastAsia" w:ascii="仿宋_GB2312" w:hAnsi="仿宋" w:eastAsia="仿宋_GB2312"/>
          <w:b/>
          <w:bCs/>
          <w:sz w:val="30"/>
          <w:szCs w:val="30"/>
        </w:rPr>
        <w:t>四.注意事项</w:t>
      </w:r>
    </w:p>
    <w:p>
      <w:pPr>
        <w:tabs>
          <w:tab w:val="left" w:pos="1080"/>
        </w:tabs>
        <w:spacing w:line="360" w:lineRule="auto"/>
        <w:ind w:firstLine="560" w:firstLineChars="200"/>
        <w:rPr>
          <w:rFonts w:hint="eastAsia" w:ascii="仿宋_GB2312" w:hAnsi="仿宋" w:eastAsia="仿宋_GB2312"/>
          <w:sz w:val="28"/>
          <w:szCs w:val="28"/>
        </w:rPr>
      </w:pPr>
      <w:r>
        <w:rPr>
          <w:rFonts w:hint="eastAsia" w:ascii="仿宋_GB2312" w:hAnsi="仿宋" w:eastAsia="仿宋_GB2312"/>
          <w:sz w:val="28"/>
          <w:szCs w:val="28"/>
        </w:rPr>
        <w:t>在完成工作任务的全过程中，严格遵守赛场纪律。</w:t>
      </w:r>
    </w:p>
    <w:p>
      <w:pPr>
        <w:rPr>
          <w:rFonts w:hint="eastAsia"/>
          <w:kern w:val="0"/>
          <w:sz w:val="28"/>
          <w:szCs w:val="28"/>
        </w:rPr>
        <w:sectPr>
          <w:footerReference r:id="rId5" w:type="default"/>
          <w:pgSz w:w="11907" w:h="16839"/>
          <w:pgMar w:top="1440" w:right="1797" w:bottom="1440" w:left="1797" w:header="851" w:footer="992" w:gutter="0"/>
          <w:cols w:space="720" w:num="1"/>
          <w:docGrid w:type="lines" w:linePitch="312" w:charSpace="0"/>
        </w:sectPr>
      </w:pPr>
    </w:p>
    <w:p>
      <w:pPr>
        <w:rPr>
          <w:rFonts w:hint="eastAsia" w:ascii="仿宋_GB2312" w:eastAsia="仿宋_GB2312"/>
          <w:b/>
          <w:sz w:val="28"/>
          <w:szCs w:val="28"/>
        </w:rPr>
      </w:pPr>
      <w:r>
        <w:rPr>
          <w:rFonts w:hint="eastAsia" w:ascii="仿宋_GB2312" w:eastAsia="仿宋_GB2312"/>
          <w:b/>
          <w:sz w:val="28"/>
          <w:szCs w:val="28"/>
        </w:rPr>
        <w:t>器件参数</w:t>
      </w:r>
    </w:p>
    <w:p>
      <w:pPr>
        <w:pStyle w:val="8"/>
        <w:autoSpaceDE w:val="0"/>
        <w:autoSpaceDN w:val="0"/>
        <w:jc w:val="left"/>
        <w:rPr>
          <w:rFonts w:hint="eastAsia" w:ascii="仿宋" w:hAnsi="仿宋" w:eastAsia="仿宋" w:cs="仿宋"/>
          <w:b/>
          <w:sz w:val="12"/>
          <w:szCs w:val="12"/>
        </w:rPr>
      </w:pPr>
      <w:r>
        <w:rPr>
          <w:rFonts w:hint="eastAsia" w:ascii="仿宋" w:hAnsi="仿宋" w:eastAsia="仿宋" w:cs="仿宋"/>
          <w:b/>
          <w:kern w:val="0"/>
          <w:sz w:val="20"/>
          <w:szCs w:val="20"/>
        </w:rPr>
        <w:t xml:space="preserve"> </w:t>
      </w:r>
    </w:p>
    <w:tbl>
      <w:tblPr>
        <w:tblStyle w:val="9"/>
        <w:tblW w:w="0" w:type="auto"/>
        <w:jc w:val="center"/>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Layout w:type="fixed"/>
        <w:tblCellMar>
          <w:top w:w="0" w:type="dxa"/>
          <w:left w:w="0" w:type="dxa"/>
          <w:bottom w:w="0" w:type="dxa"/>
          <w:right w:w="0" w:type="dxa"/>
        </w:tblCellMar>
      </w:tblPr>
      <w:tblGrid>
        <w:gridCol w:w="761"/>
        <w:gridCol w:w="1274"/>
        <w:gridCol w:w="1938"/>
        <w:gridCol w:w="2226"/>
        <w:gridCol w:w="2327"/>
      </w:tblGrid>
      <w:tr>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406" w:hRule="atLeast"/>
          <w:jc w:val="center"/>
        </w:trPr>
        <w:tc>
          <w:tcPr>
            <w:tcW w:w="761" w:type="dxa"/>
            <w:tcBorders>
              <w:top w:val="single" w:color="000000" w:sz="4" w:space="0"/>
              <w:left w:val="single" w:color="000000" w:sz="4" w:space="0"/>
              <w:bottom w:val="single" w:color="000000" w:sz="4" w:space="0"/>
              <w:right w:val="single" w:color="000000" w:sz="4" w:space="0"/>
            </w:tcBorders>
            <w:vAlign w:val="center"/>
          </w:tcPr>
          <w:p>
            <w:pPr>
              <w:pStyle w:val="8"/>
              <w:autoSpaceDE w:val="0"/>
              <w:autoSpaceDN w:val="0"/>
              <w:spacing w:before="3" w:line="289" w:lineRule="exact"/>
              <w:ind w:left="89" w:right="141"/>
              <w:jc w:val="center"/>
              <w:rPr>
                <w:rFonts w:hint="eastAsia" w:ascii="仿宋_GB2312" w:hAnsi="仿宋" w:eastAsia="仿宋_GB2312" w:cs="仿宋"/>
              </w:rPr>
            </w:pPr>
            <w:r>
              <w:rPr>
                <w:rFonts w:hint="eastAsia" w:ascii="仿宋_GB2312" w:hAnsi="仿宋" w:eastAsia="仿宋_GB2312" w:cs="仿宋"/>
                <w:kern w:val="0"/>
              </w:rPr>
              <w:t>序号</w:t>
            </w:r>
          </w:p>
        </w:tc>
        <w:tc>
          <w:tcPr>
            <w:tcW w:w="1274" w:type="dxa"/>
            <w:tcBorders>
              <w:top w:val="single" w:color="000000" w:sz="4" w:space="0"/>
              <w:left w:val="single" w:color="000000" w:sz="4" w:space="0"/>
              <w:bottom w:val="single" w:color="000000" w:sz="4" w:space="0"/>
              <w:right w:val="single" w:color="000000" w:sz="4" w:space="0"/>
            </w:tcBorders>
            <w:vAlign w:val="center"/>
          </w:tcPr>
          <w:p>
            <w:pPr>
              <w:pStyle w:val="8"/>
              <w:autoSpaceDE w:val="0"/>
              <w:autoSpaceDN w:val="0"/>
              <w:spacing w:before="3" w:line="289" w:lineRule="exact"/>
              <w:ind w:left="136" w:right="128"/>
              <w:jc w:val="center"/>
              <w:rPr>
                <w:rFonts w:hint="eastAsia" w:ascii="仿宋_GB2312" w:hAnsi="仿宋" w:eastAsia="仿宋_GB2312" w:cs="仿宋"/>
              </w:rPr>
            </w:pPr>
            <w:r>
              <w:rPr>
                <w:rFonts w:hint="eastAsia" w:ascii="仿宋_GB2312" w:hAnsi="仿宋" w:eastAsia="仿宋_GB2312" w:cs="仿宋"/>
                <w:kern w:val="0"/>
              </w:rPr>
              <w:t>器件</w:t>
            </w:r>
          </w:p>
        </w:tc>
        <w:tc>
          <w:tcPr>
            <w:tcW w:w="1938" w:type="dxa"/>
            <w:tcBorders>
              <w:top w:val="single" w:color="000000" w:sz="4" w:space="0"/>
              <w:left w:val="single" w:color="000000" w:sz="4" w:space="0"/>
              <w:bottom w:val="single" w:color="000000" w:sz="4" w:space="0"/>
              <w:right w:val="single" w:color="000000" w:sz="4" w:space="0"/>
            </w:tcBorders>
            <w:vAlign w:val="center"/>
          </w:tcPr>
          <w:p>
            <w:pPr>
              <w:pStyle w:val="8"/>
              <w:autoSpaceDE w:val="0"/>
              <w:autoSpaceDN w:val="0"/>
              <w:spacing w:before="3" w:line="289" w:lineRule="exact"/>
              <w:ind w:left="707" w:right="700"/>
              <w:jc w:val="center"/>
              <w:rPr>
                <w:rFonts w:hint="eastAsia" w:ascii="仿宋_GB2312" w:hAnsi="仿宋" w:eastAsia="仿宋_GB2312" w:cs="仿宋"/>
              </w:rPr>
            </w:pPr>
            <w:r>
              <w:rPr>
                <w:rFonts w:hint="eastAsia" w:ascii="仿宋_GB2312" w:hAnsi="仿宋" w:eastAsia="仿宋_GB2312" w:cs="仿宋"/>
                <w:kern w:val="0"/>
              </w:rPr>
              <w:t>型号</w:t>
            </w:r>
          </w:p>
        </w:tc>
        <w:tc>
          <w:tcPr>
            <w:tcW w:w="4553" w:type="dxa"/>
            <w:gridSpan w:val="2"/>
            <w:tcBorders>
              <w:top w:val="single" w:color="000000" w:sz="4" w:space="0"/>
              <w:left w:val="single" w:color="000000" w:sz="4" w:space="0"/>
              <w:bottom w:val="single" w:color="000000" w:sz="4" w:space="0"/>
              <w:right w:val="single" w:color="000000" w:sz="4" w:space="0"/>
            </w:tcBorders>
            <w:vAlign w:val="center"/>
          </w:tcPr>
          <w:p>
            <w:pPr>
              <w:pStyle w:val="8"/>
              <w:autoSpaceDE w:val="0"/>
              <w:autoSpaceDN w:val="0"/>
              <w:spacing w:before="3" w:line="289" w:lineRule="exact"/>
              <w:ind w:left="1894" w:right="1888"/>
              <w:jc w:val="center"/>
              <w:rPr>
                <w:rFonts w:hint="eastAsia" w:ascii="仿宋_GB2312" w:hAnsi="仿宋" w:eastAsia="仿宋_GB2312" w:cs="仿宋"/>
              </w:rPr>
            </w:pPr>
            <w:r>
              <w:rPr>
                <w:rFonts w:hint="eastAsia" w:ascii="仿宋_GB2312" w:hAnsi="仿宋" w:eastAsia="仿宋_GB2312" w:cs="仿宋"/>
                <w:kern w:val="0"/>
              </w:rPr>
              <w:t>参数值</w:t>
            </w:r>
          </w:p>
        </w:tc>
      </w:tr>
      <w:tr>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567" w:hRule="atLeast"/>
          <w:jc w:val="center"/>
        </w:trPr>
        <w:tc>
          <w:tcPr>
            <w:tcW w:w="761" w:type="dxa"/>
            <w:vMerge w:val="restart"/>
            <w:tcBorders>
              <w:top w:val="nil"/>
              <w:left w:val="single" w:color="000000" w:sz="4" w:space="0"/>
              <w:bottom w:val="single" w:color="000000" w:sz="4" w:space="0"/>
              <w:right w:val="single" w:color="000000" w:sz="4" w:space="0"/>
            </w:tcBorders>
            <w:vAlign w:val="center"/>
          </w:tcPr>
          <w:p>
            <w:pPr>
              <w:pStyle w:val="8"/>
              <w:autoSpaceDE w:val="0"/>
              <w:autoSpaceDN w:val="0"/>
              <w:spacing w:before="82"/>
              <w:ind w:left="8"/>
              <w:jc w:val="center"/>
              <w:rPr>
                <w:rFonts w:hint="eastAsia" w:ascii="仿宋_GB2312" w:hAnsi="仿宋" w:eastAsia="仿宋_GB2312" w:cs="仿宋"/>
              </w:rPr>
            </w:pPr>
            <w:r>
              <w:rPr>
                <w:rFonts w:hint="eastAsia" w:ascii="仿宋_GB2312" w:hAnsi="仿宋" w:eastAsia="仿宋_GB2312" w:cs="仿宋"/>
                <w:kern w:val="0"/>
              </w:rPr>
              <w:t>1</w:t>
            </w:r>
          </w:p>
        </w:tc>
        <w:tc>
          <w:tcPr>
            <w:tcW w:w="1274" w:type="dxa"/>
            <w:vMerge w:val="restart"/>
            <w:tcBorders>
              <w:top w:val="nil"/>
              <w:left w:val="single" w:color="000000" w:sz="4" w:space="0"/>
              <w:bottom w:val="single" w:color="000000" w:sz="4" w:space="0"/>
              <w:right w:val="single" w:color="000000" w:sz="4" w:space="0"/>
            </w:tcBorders>
            <w:vAlign w:val="center"/>
          </w:tcPr>
          <w:p>
            <w:pPr>
              <w:pStyle w:val="8"/>
              <w:autoSpaceDE w:val="0"/>
              <w:autoSpaceDN w:val="0"/>
              <w:spacing w:before="82"/>
              <w:ind w:left="136" w:right="128"/>
              <w:jc w:val="center"/>
              <w:rPr>
                <w:rFonts w:hint="eastAsia" w:ascii="仿宋_GB2312" w:hAnsi="仿宋" w:eastAsia="仿宋_GB2312" w:cs="仿宋"/>
              </w:rPr>
            </w:pPr>
            <w:r>
              <w:rPr>
                <w:rFonts w:hint="eastAsia" w:ascii="仿宋_GB2312" w:hAnsi="仿宋" w:eastAsia="仿宋_GB2312" w:cs="仿宋"/>
                <w:kern w:val="0"/>
              </w:rPr>
              <w:t>热继电器</w:t>
            </w:r>
          </w:p>
        </w:tc>
        <w:tc>
          <w:tcPr>
            <w:tcW w:w="1938" w:type="dxa"/>
            <w:tcBorders>
              <w:top w:val="single" w:color="000000" w:sz="4" w:space="0"/>
              <w:left w:val="single" w:color="000000" w:sz="4" w:space="0"/>
              <w:bottom w:val="single" w:color="auto" w:sz="4" w:space="0"/>
              <w:right w:val="single" w:color="000000" w:sz="4" w:space="0"/>
            </w:tcBorders>
            <w:vAlign w:val="center"/>
          </w:tcPr>
          <w:p>
            <w:pPr>
              <w:pStyle w:val="8"/>
              <w:autoSpaceDE w:val="0"/>
              <w:autoSpaceDN w:val="0"/>
              <w:jc w:val="center"/>
              <w:rPr>
                <w:rFonts w:hint="eastAsia" w:ascii="仿宋_GB2312" w:hAnsi="仿宋" w:eastAsia="仿宋_GB2312" w:cs="仿宋"/>
              </w:rPr>
            </w:pPr>
          </w:p>
        </w:tc>
        <w:tc>
          <w:tcPr>
            <w:tcW w:w="2226" w:type="dxa"/>
            <w:tcBorders>
              <w:top w:val="single" w:color="000000" w:sz="4" w:space="0"/>
              <w:left w:val="single" w:color="000000" w:sz="4" w:space="0"/>
              <w:bottom w:val="single" w:color="auto" w:sz="4" w:space="0"/>
              <w:right w:val="single" w:color="000000" w:sz="4" w:space="0"/>
            </w:tcBorders>
            <w:vAlign w:val="center"/>
          </w:tcPr>
          <w:p>
            <w:pPr>
              <w:pStyle w:val="8"/>
              <w:autoSpaceDE w:val="0"/>
              <w:autoSpaceDN w:val="0"/>
              <w:jc w:val="center"/>
              <w:rPr>
                <w:rFonts w:hint="eastAsia" w:ascii="仿宋_GB2312" w:hAnsi="仿宋" w:eastAsia="仿宋_GB2312" w:cs="仿宋"/>
              </w:rPr>
            </w:pPr>
          </w:p>
        </w:tc>
        <w:tc>
          <w:tcPr>
            <w:tcW w:w="2327" w:type="dxa"/>
            <w:tcBorders>
              <w:top w:val="single" w:color="000000" w:sz="4" w:space="0"/>
              <w:left w:val="single" w:color="000000" w:sz="4" w:space="0"/>
              <w:bottom w:val="single" w:color="auto" w:sz="4" w:space="0"/>
              <w:right w:val="single" w:color="000000" w:sz="4" w:space="0"/>
            </w:tcBorders>
            <w:vAlign w:val="center"/>
          </w:tcPr>
          <w:p>
            <w:pPr>
              <w:pStyle w:val="8"/>
              <w:autoSpaceDE w:val="0"/>
              <w:autoSpaceDN w:val="0"/>
              <w:jc w:val="center"/>
              <w:rPr>
                <w:rFonts w:hint="eastAsia" w:ascii="仿宋_GB2312" w:hAnsi="仿宋" w:eastAsia="仿宋_GB2312" w:cs="仿宋"/>
              </w:rPr>
            </w:pPr>
          </w:p>
        </w:tc>
      </w:tr>
      <w:tr>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567" w:hRule="atLeast"/>
          <w:jc w:val="center"/>
        </w:trPr>
        <w:tc>
          <w:tcPr>
            <w:tcW w:w="761" w:type="dxa"/>
            <w:vMerge w:val="continue"/>
            <w:tcBorders>
              <w:top w:val="nil"/>
              <w:left w:val="single" w:color="000000" w:sz="4" w:space="0"/>
              <w:bottom w:val="single" w:color="000000" w:sz="4" w:space="0"/>
              <w:right w:val="single" w:color="000000" w:sz="4" w:space="0"/>
            </w:tcBorders>
            <w:vAlign w:val="center"/>
          </w:tcPr>
          <w:p>
            <w:pPr>
              <w:rPr>
                <w:rFonts w:hint="eastAsia" w:ascii="仿宋_GB2312" w:eastAsia="仿宋_GB2312"/>
                <w:sz w:val="24"/>
              </w:rPr>
            </w:pPr>
          </w:p>
        </w:tc>
        <w:tc>
          <w:tcPr>
            <w:tcW w:w="1274" w:type="dxa"/>
            <w:vMerge w:val="continue"/>
            <w:tcBorders>
              <w:top w:val="nil"/>
              <w:left w:val="single" w:color="000000" w:sz="4" w:space="0"/>
              <w:bottom w:val="single" w:color="000000" w:sz="4" w:space="0"/>
              <w:right w:val="single" w:color="000000" w:sz="4" w:space="0"/>
            </w:tcBorders>
            <w:vAlign w:val="center"/>
          </w:tcPr>
          <w:p>
            <w:pPr>
              <w:rPr>
                <w:rFonts w:hint="eastAsia" w:ascii="仿宋_GB2312" w:eastAsia="仿宋_GB2312"/>
                <w:sz w:val="24"/>
              </w:rPr>
            </w:pPr>
          </w:p>
        </w:tc>
        <w:tc>
          <w:tcPr>
            <w:tcW w:w="1938" w:type="dxa"/>
            <w:tcBorders>
              <w:top w:val="single" w:color="auto" w:sz="4" w:space="0"/>
              <w:left w:val="single" w:color="000000" w:sz="4" w:space="0"/>
              <w:bottom w:val="single" w:color="000000" w:sz="4" w:space="0"/>
              <w:right w:val="single" w:color="000000" w:sz="4" w:space="0"/>
            </w:tcBorders>
            <w:vAlign w:val="center"/>
          </w:tcPr>
          <w:p>
            <w:pPr>
              <w:pStyle w:val="8"/>
              <w:autoSpaceDE w:val="0"/>
              <w:autoSpaceDN w:val="0"/>
              <w:jc w:val="center"/>
              <w:rPr>
                <w:rFonts w:hint="eastAsia" w:ascii="仿宋_GB2312" w:hAnsi="仿宋" w:eastAsia="仿宋_GB2312" w:cs="仿宋"/>
              </w:rPr>
            </w:pPr>
          </w:p>
        </w:tc>
        <w:tc>
          <w:tcPr>
            <w:tcW w:w="2226" w:type="dxa"/>
            <w:tcBorders>
              <w:top w:val="single" w:color="auto" w:sz="4" w:space="0"/>
              <w:left w:val="single" w:color="000000" w:sz="4" w:space="0"/>
              <w:bottom w:val="single" w:color="000000" w:sz="4" w:space="0"/>
              <w:right w:val="single" w:color="000000" w:sz="4" w:space="0"/>
            </w:tcBorders>
            <w:vAlign w:val="center"/>
          </w:tcPr>
          <w:p>
            <w:pPr>
              <w:pStyle w:val="8"/>
              <w:autoSpaceDE w:val="0"/>
              <w:autoSpaceDN w:val="0"/>
              <w:jc w:val="center"/>
              <w:rPr>
                <w:rFonts w:hint="eastAsia" w:ascii="仿宋_GB2312" w:hAnsi="仿宋" w:eastAsia="仿宋_GB2312" w:cs="仿宋"/>
              </w:rPr>
            </w:pPr>
          </w:p>
        </w:tc>
        <w:tc>
          <w:tcPr>
            <w:tcW w:w="2327" w:type="dxa"/>
            <w:tcBorders>
              <w:top w:val="single" w:color="auto" w:sz="4" w:space="0"/>
              <w:left w:val="single" w:color="000000" w:sz="4" w:space="0"/>
              <w:bottom w:val="single" w:color="000000" w:sz="4" w:space="0"/>
              <w:right w:val="single" w:color="000000" w:sz="4" w:space="0"/>
            </w:tcBorders>
            <w:vAlign w:val="center"/>
          </w:tcPr>
          <w:p>
            <w:pPr>
              <w:pStyle w:val="8"/>
              <w:autoSpaceDE w:val="0"/>
              <w:autoSpaceDN w:val="0"/>
              <w:jc w:val="center"/>
              <w:rPr>
                <w:rFonts w:hint="eastAsia" w:ascii="仿宋_GB2312" w:hAnsi="仿宋" w:eastAsia="仿宋_GB2312" w:cs="仿宋"/>
              </w:rPr>
            </w:pPr>
          </w:p>
        </w:tc>
      </w:tr>
      <w:tr>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567" w:hRule="atLeast"/>
          <w:jc w:val="center"/>
        </w:trPr>
        <w:tc>
          <w:tcPr>
            <w:tcW w:w="761" w:type="dxa"/>
            <w:vMerge w:val="restart"/>
            <w:tcBorders>
              <w:top w:val="nil"/>
              <w:left w:val="single" w:color="000000" w:sz="4" w:space="0"/>
              <w:bottom w:val="single" w:color="000000" w:sz="4" w:space="0"/>
              <w:right w:val="single" w:color="000000" w:sz="4" w:space="0"/>
            </w:tcBorders>
            <w:vAlign w:val="center"/>
          </w:tcPr>
          <w:p>
            <w:pPr>
              <w:pStyle w:val="8"/>
              <w:autoSpaceDE w:val="0"/>
              <w:autoSpaceDN w:val="0"/>
              <w:jc w:val="center"/>
              <w:rPr>
                <w:rFonts w:hint="eastAsia" w:ascii="仿宋_GB2312" w:hAnsi="仿宋" w:eastAsia="仿宋_GB2312" w:cs="仿宋"/>
              </w:rPr>
            </w:pPr>
            <w:r>
              <w:rPr>
                <w:rFonts w:hint="eastAsia" w:ascii="仿宋_GB2312" w:hAnsi="仿宋" w:eastAsia="仿宋_GB2312" w:cs="仿宋"/>
                <w:kern w:val="0"/>
              </w:rPr>
              <w:t>2</w:t>
            </w:r>
          </w:p>
        </w:tc>
        <w:tc>
          <w:tcPr>
            <w:tcW w:w="1274" w:type="dxa"/>
            <w:vMerge w:val="restart"/>
            <w:tcBorders>
              <w:top w:val="nil"/>
              <w:left w:val="single" w:color="000000" w:sz="4" w:space="0"/>
              <w:bottom w:val="single" w:color="000000" w:sz="4" w:space="0"/>
              <w:right w:val="single" w:color="000000" w:sz="4" w:space="0"/>
            </w:tcBorders>
            <w:vAlign w:val="center"/>
          </w:tcPr>
          <w:p>
            <w:pPr>
              <w:pStyle w:val="8"/>
              <w:autoSpaceDE w:val="0"/>
              <w:autoSpaceDN w:val="0"/>
              <w:ind w:left="276"/>
              <w:jc w:val="center"/>
              <w:rPr>
                <w:rFonts w:hint="eastAsia" w:ascii="仿宋_GB2312" w:hAnsi="仿宋" w:eastAsia="仿宋_GB2312" w:cs="仿宋"/>
              </w:rPr>
            </w:pPr>
            <w:r>
              <w:rPr>
                <w:rFonts w:hint="eastAsia" w:ascii="仿宋_GB2312" w:hAnsi="仿宋" w:eastAsia="仿宋_GB2312" w:cs="仿宋"/>
                <w:kern w:val="0"/>
              </w:rPr>
              <w:t>变频器</w:t>
            </w:r>
          </w:p>
        </w:tc>
        <w:tc>
          <w:tcPr>
            <w:tcW w:w="1938" w:type="dxa"/>
            <w:vMerge w:val="restart"/>
            <w:tcBorders>
              <w:top w:val="nil"/>
              <w:left w:val="single" w:color="000000" w:sz="4" w:space="0"/>
              <w:bottom w:val="single" w:color="000000" w:sz="4" w:space="0"/>
              <w:right w:val="single" w:color="000000" w:sz="4" w:space="0"/>
            </w:tcBorders>
            <w:vAlign w:val="center"/>
          </w:tcPr>
          <w:p>
            <w:pPr>
              <w:pStyle w:val="8"/>
              <w:autoSpaceDE w:val="0"/>
              <w:autoSpaceDN w:val="0"/>
              <w:jc w:val="center"/>
              <w:rPr>
                <w:rFonts w:hint="eastAsia" w:ascii="仿宋_GB2312" w:hAnsi="仿宋" w:eastAsia="仿宋_GB2312" w:cs="仿宋"/>
              </w:rPr>
            </w:pPr>
          </w:p>
        </w:tc>
        <w:tc>
          <w:tcPr>
            <w:tcW w:w="2226" w:type="dxa"/>
            <w:tcBorders>
              <w:top w:val="single" w:color="000000" w:sz="4" w:space="0"/>
              <w:left w:val="single" w:color="000000" w:sz="4" w:space="0"/>
              <w:bottom w:val="single" w:color="auto" w:sz="4" w:space="0"/>
              <w:right w:val="single" w:color="000000" w:sz="4" w:space="0"/>
            </w:tcBorders>
            <w:vAlign w:val="center"/>
          </w:tcPr>
          <w:p>
            <w:pPr>
              <w:pStyle w:val="8"/>
              <w:autoSpaceDE w:val="0"/>
              <w:autoSpaceDN w:val="0"/>
              <w:jc w:val="center"/>
              <w:rPr>
                <w:rFonts w:hint="eastAsia" w:ascii="仿宋_GB2312" w:hAnsi="仿宋" w:eastAsia="仿宋_GB2312" w:cs="仿宋"/>
              </w:rPr>
            </w:pPr>
          </w:p>
        </w:tc>
        <w:tc>
          <w:tcPr>
            <w:tcW w:w="2327" w:type="dxa"/>
            <w:tcBorders>
              <w:top w:val="single" w:color="000000" w:sz="4" w:space="0"/>
              <w:left w:val="single" w:color="000000" w:sz="4" w:space="0"/>
              <w:bottom w:val="single" w:color="auto" w:sz="4" w:space="0"/>
              <w:right w:val="single" w:color="000000" w:sz="4" w:space="0"/>
            </w:tcBorders>
            <w:vAlign w:val="center"/>
          </w:tcPr>
          <w:p>
            <w:pPr>
              <w:pStyle w:val="8"/>
              <w:autoSpaceDE w:val="0"/>
              <w:autoSpaceDN w:val="0"/>
              <w:jc w:val="center"/>
              <w:rPr>
                <w:rFonts w:hint="eastAsia" w:ascii="仿宋_GB2312" w:hAnsi="仿宋" w:eastAsia="仿宋_GB2312" w:cs="仿宋"/>
              </w:rPr>
            </w:pPr>
          </w:p>
        </w:tc>
      </w:tr>
      <w:tr>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567" w:hRule="atLeast"/>
          <w:jc w:val="center"/>
        </w:trPr>
        <w:tc>
          <w:tcPr>
            <w:tcW w:w="761" w:type="dxa"/>
            <w:vMerge w:val="continue"/>
            <w:tcBorders>
              <w:top w:val="nil"/>
              <w:left w:val="single" w:color="000000" w:sz="4" w:space="0"/>
              <w:bottom w:val="single" w:color="000000" w:sz="4" w:space="0"/>
              <w:right w:val="single" w:color="000000" w:sz="4" w:space="0"/>
            </w:tcBorders>
            <w:vAlign w:val="center"/>
          </w:tcPr>
          <w:p>
            <w:pPr>
              <w:rPr>
                <w:rFonts w:hint="eastAsia" w:ascii="仿宋_GB2312" w:eastAsia="仿宋_GB2312"/>
                <w:sz w:val="24"/>
              </w:rPr>
            </w:pPr>
          </w:p>
        </w:tc>
        <w:tc>
          <w:tcPr>
            <w:tcW w:w="1274" w:type="dxa"/>
            <w:vMerge w:val="continue"/>
            <w:tcBorders>
              <w:top w:val="nil"/>
              <w:left w:val="single" w:color="000000" w:sz="4" w:space="0"/>
              <w:bottom w:val="single" w:color="000000" w:sz="4" w:space="0"/>
              <w:right w:val="single" w:color="000000" w:sz="4" w:space="0"/>
            </w:tcBorders>
            <w:vAlign w:val="center"/>
          </w:tcPr>
          <w:p>
            <w:pPr>
              <w:rPr>
                <w:rFonts w:hint="eastAsia" w:ascii="仿宋_GB2312" w:eastAsia="仿宋_GB2312"/>
                <w:sz w:val="24"/>
              </w:rPr>
            </w:pPr>
          </w:p>
        </w:tc>
        <w:tc>
          <w:tcPr>
            <w:tcW w:w="1938" w:type="dxa"/>
            <w:vMerge w:val="continue"/>
            <w:tcBorders>
              <w:top w:val="nil"/>
              <w:left w:val="single" w:color="000000" w:sz="4" w:space="0"/>
              <w:bottom w:val="single" w:color="000000" w:sz="4" w:space="0"/>
              <w:right w:val="single" w:color="000000" w:sz="4" w:space="0"/>
            </w:tcBorders>
            <w:vAlign w:val="center"/>
          </w:tcPr>
          <w:p>
            <w:pPr>
              <w:rPr>
                <w:rFonts w:hint="eastAsia" w:ascii="仿宋_GB2312" w:eastAsia="仿宋_GB2312"/>
                <w:sz w:val="24"/>
              </w:rPr>
            </w:pPr>
          </w:p>
        </w:tc>
        <w:tc>
          <w:tcPr>
            <w:tcW w:w="2226" w:type="dxa"/>
            <w:tcBorders>
              <w:top w:val="single" w:color="auto" w:sz="4" w:space="0"/>
              <w:left w:val="single" w:color="000000" w:sz="4" w:space="0"/>
              <w:bottom w:val="single" w:color="000000" w:sz="4" w:space="0"/>
              <w:right w:val="single" w:color="000000" w:sz="4" w:space="0"/>
            </w:tcBorders>
            <w:vAlign w:val="center"/>
          </w:tcPr>
          <w:p>
            <w:pPr>
              <w:pStyle w:val="8"/>
              <w:autoSpaceDE w:val="0"/>
              <w:autoSpaceDN w:val="0"/>
              <w:jc w:val="center"/>
              <w:rPr>
                <w:rFonts w:hint="eastAsia" w:ascii="仿宋_GB2312" w:hAnsi="仿宋" w:eastAsia="仿宋_GB2312" w:cs="仿宋"/>
              </w:rPr>
            </w:pPr>
          </w:p>
        </w:tc>
        <w:tc>
          <w:tcPr>
            <w:tcW w:w="2327" w:type="dxa"/>
            <w:tcBorders>
              <w:top w:val="single" w:color="auto" w:sz="4" w:space="0"/>
              <w:left w:val="single" w:color="000000" w:sz="4" w:space="0"/>
              <w:bottom w:val="single" w:color="000000" w:sz="4" w:space="0"/>
              <w:right w:val="single" w:color="000000" w:sz="4" w:space="0"/>
            </w:tcBorders>
            <w:vAlign w:val="center"/>
          </w:tcPr>
          <w:p>
            <w:pPr>
              <w:pStyle w:val="8"/>
              <w:autoSpaceDE w:val="0"/>
              <w:autoSpaceDN w:val="0"/>
              <w:jc w:val="center"/>
              <w:rPr>
                <w:rFonts w:hint="eastAsia" w:ascii="仿宋_GB2312" w:hAnsi="仿宋" w:eastAsia="仿宋_GB2312" w:cs="仿宋"/>
              </w:rPr>
            </w:pPr>
          </w:p>
        </w:tc>
      </w:tr>
      <w:tr>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567" w:hRule="atLeast"/>
          <w:jc w:val="center"/>
        </w:trPr>
        <w:tc>
          <w:tcPr>
            <w:tcW w:w="761" w:type="dxa"/>
            <w:vMerge w:val="continue"/>
            <w:tcBorders>
              <w:top w:val="nil"/>
              <w:left w:val="single" w:color="000000" w:sz="4" w:space="0"/>
              <w:bottom w:val="single" w:color="000000" w:sz="4" w:space="0"/>
              <w:right w:val="single" w:color="000000" w:sz="4" w:space="0"/>
            </w:tcBorders>
            <w:vAlign w:val="center"/>
          </w:tcPr>
          <w:p>
            <w:pPr>
              <w:rPr>
                <w:rFonts w:hint="eastAsia" w:ascii="仿宋_GB2312" w:eastAsia="仿宋_GB2312"/>
                <w:sz w:val="24"/>
              </w:rPr>
            </w:pPr>
          </w:p>
        </w:tc>
        <w:tc>
          <w:tcPr>
            <w:tcW w:w="1274" w:type="dxa"/>
            <w:vMerge w:val="continue"/>
            <w:tcBorders>
              <w:top w:val="nil"/>
              <w:left w:val="single" w:color="000000" w:sz="4" w:space="0"/>
              <w:bottom w:val="single" w:color="000000" w:sz="4" w:space="0"/>
              <w:right w:val="single" w:color="000000" w:sz="4" w:space="0"/>
            </w:tcBorders>
            <w:vAlign w:val="center"/>
          </w:tcPr>
          <w:p>
            <w:pPr>
              <w:rPr>
                <w:rFonts w:hint="eastAsia" w:ascii="仿宋_GB2312" w:eastAsia="仿宋_GB2312"/>
                <w:sz w:val="24"/>
              </w:rPr>
            </w:pPr>
          </w:p>
        </w:tc>
        <w:tc>
          <w:tcPr>
            <w:tcW w:w="1938" w:type="dxa"/>
            <w:vMerge w:val="continue"/>
            <w:tcBorders>
              <w:top w:val="nil"/>
              <w:left w:val="single" w:color="000000" w:sz="4" w:space="0"/>
              <w:bottom w:val="single" w:color="000000" w:sz="4" w:space="0"/>
              <w:right w:val="single" w:color="000000" w:sz="4" w:space="0"/>
            </w:tcBorders>
            <w:vAlign w:val="center"/>
          </w:tcPr>
          <w:p>
            <w:pPr>
              <w:rPr>
                <w:rFonts w:hint="eastAsia" w:ascii="仿宋_GB2312" w:eastAsia="仿宋_GB2312"/>
                <w:sz w:val="24"/>
              </w:rPr>
            </w:pPr>
          </w:p>
        </w:tc>
        <w:tc>
          <w:tcPr>
            <w:tcW w:w="2226" w:type="dxa"/>
            <w:tcBorders>
              <w:top w:val="single" w:color="000000" w:sz="4" w:space="0"/>
              <w:left w:val="single" w:color="000000" w:sz="4" w:space="0"/>
              <w:bottom w:val="single" w:color="auto" w:sz="4" w:space="0"/>
              <w:right w:val="single" w:color="000000" w:sz="4" w:space="0"/>
            </w:tcBorders>
            <w:vAlign w:val="center"/>
          </w:tcPr>
          <w:p>
            <w:pPr>
              <w:pStyle w:val="8"/>
              <w:autoSpaceDE w:val="0"/>
              <w:autoSpaceDN w:val="0"/>
              <w:jc w:val="center"/>
              <w:rPr>
                <w:rFonts w:hint="eastAsia" w:ascii="仿宋_GB2312" w:hAnsi="仿宋" w:eastAsia="仿宋_GB2312" w:cs="仿宋"/>
              </w:rPr>
            </w:pPr>
          </w:p>
        </w:tc>
        <w:tc>
          <w:tcPr>
            <w:tcW w:w="2327" w:type="dxa"/>
            <w:tcBorders>
              <w:top w:val="single" w:color="000000" w:sz="4" w:space="0"/>
              <w:left w:val="single" w:color="000000" w:sz="4" w:space="0"/>
              <w:bottom w:val="single" w:color="auto" w:sz="4" w:space="0"/>
              <w:right w:val="single" w:color="000000" w:sz="4" w:space="0"/>
            </w:tcBorders>
            <w:vAlign w:val="center"/>
          </w:tcPr>
          <w:p>
            <w:pPr>
              <w:pStyle w:val="8"/>
              <w:autoSpaceDE w:val="0"/>
              <w:autoSpaceDN w:val="0"/>
              <w:jc w:val="center"/>
              <w:rPr>
                <w:rFonts w:hint="eastAsia" w:ascii="仿宋_GB2312" w:hAnsi="仿宋" w:eastAsia="仿宋_GB2312" w:cs="仿宋"/>
              </w:rPr>
            </w:pPr>
          </w:p>
        </w:tc>
      </w:tr>
      <w:tr>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565" w:hRule="atLeast"/>
          <w:jc w:val="center"/>
        </w:trPr>
        <w:tc>
          <w:tcPr>
            <w:tcW w:w="761" w:type="dxa"/>
            <w:vMerge w:val="continue"/>
            <w:tcBorders>
              <w:top w:val="nil"/>
              <w:left w:val="single" w:color="000000" w:sz="4" w:space="0"/>
              <w:bottom w:val="single" w:color="000000" w:sz="4" w:space="0"/>
              <w:right w:val="single" w:color="000000" w:sz="4" w:space="0"/>
            </w:tcBorders>
            <w:vAlign w:val="center"/>
          </w:tcPr>
          <w:p>
            <w:pPr>
              <w:rPr>
                <w:rFonts w:hint="eastAsia" w:ascii="仿宋_GB2312" w:eastAsia="仿宋_GB2312"/>
                <w:sz w:val="24"/>
              </w:rPr>
            </w:pPr>
          </w:p>
        </w:tc>
        <w:tc>
          <w:tcPr>
            <w:tcW w:w="1274" w:type="dxa"/>
            <w:vMerge w:val="continue"/>
            <w:tcBorders>
              <w:top w:val="nil"/>
              <w:left w:val="single" w:color="000000" w:sz="4" w:space="0"/>
              <w:bottom w:val="single" w:color="000000" w:sz="4" w:space="0"/>
              <w:right w:val="single" w:color="000000" w:sz="4" w:space="0"/>
            </w:tcBorders>
            <w:vAlign w:val="center"/>
          </w:tcPr>
          <w:p>
            <w:pPr>
              <w:rPr>
                <w:rFonts w:hint="eastAsia" w:ascii="仿宋_GB2312" w:eastAsia="仿宋_GB2312"/>
                <w:sz w:val="24"/>
              </w:rPr>
            </w:pPr>
          </w:p>
        </w:tc>
        <w:tc>
          <w:tcPr>
            <w:tcW w:w="1938" w:type="dxa"/>
            <w:vMerge w:val="continue"/>
            <w:tcBorders>
              <w:top w:val="nil"/>
              <w:left w:val="single" w:color="000000" w:sz="4" w:space="0"/>
              <w:bottom w:val="single" w:color="000000" w:sz="4" w:space="0"/>
              <w:right w:val="single" w:color="000000" w:sz="4" w:space="0"/>
            </w:tcBorders>
            <w:vAlign w:val="center"/>
          </w:tcPr>
          <w:p>
            <w:pPr>
              <w:rPr>
                <w:rFonts w:hint="eastAsia" w:ascii="仿宋_GB2312" w:eastAsia="仿宋_GB2312"/>
                <w:sz w:val="24"/>
              </w:rPr>
            </w:pPr>
          </w:p>
        </w:tc>
        <w:tc>
          <w:tcPr>
            <w:tcW w:w="2226" w:type="dxa"/>
            <w:tcBorders>
              <w:top w:val="single" w:color="auto" w:sz="4" w:space="0"/>
              <w:left w:val="single" w:color="000000" w:sz="4" w:space="0"/>
              <w:bottom w:val="single" w:color="auto" w:sz="4" w:space="0"/>
              <w:right w:val="single" w:color="000000" w:sz="4" w:space="0"/>
            </w:tcBorders>
            <w:vAlign w:val="center"/>
          </w:tcPr>
          <w:p>
            <w:pPr>
              <w:pStyle w:val="8"/>
              <w:autoSpaceDE w:val="0"/>
              <w:autoSpaceDN w:val="0"/>
              <w:jc w:val="center"/>
              <w:rPr>
                <w:rFonts w:hint="eastAsia" w:ascii="仿宋_GB2312" w:hAnsi="仿宋" w:eastAsia="仿宋_GB2312" w:cs="仿宋"/>
              </w:rPr>
            </w:pPr>
          </w:p>
        </w:tc>
        <w:tc>
          <w:tcPr>
            <w:tcW w:w="2327" w:type="dxa"/>
            <w:tcBorders>
              <w:top w:val="single" w:color="auto" w:sz="4" w:space="0"/>
              <w:left w:val="single" w:color="000000" w:sz="4" w:space="0"/>
              <w:bottom w:val="single" w:color="auto" w:sz="4" w:space="0"/>
              <w:right w:val="single" w:color="000000" w:sz="4" w:space="0"/>
            </w:tcBorders>
            <w:vAlign w:val="center"/>
          </w:tcPr>
          <w:p>
            <w:pPr>
              <w:pStyle w:val="8"/>
              <w:autoSpaceDE w:val="0"/>
              <w:autoSpaceDN w:val="0"/>
              <w:jc w:val="center"/>
              <w:rPr>
                <w:rFonts w:hint="eastAsia" w:ascii="仿宋_GB2312" w:hAnsi="仿宋" w:eastAsia="仿宋_GB2312" w:cs="仿宋"/>
              </w:rPr>
            </w:pPr>
          </w:p>
        </w:tc>
      </w:tr>
      <w:tr>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567" w:hRule="atLeast"/>
          <w:jc w:val="center"/>
        </w:trPr>
        <w:tc>
          <w:tcPr>
            <w:tcW w:w="761" w:type="dxa"/>
            <w:vMerge w:val="continue"/>
            <w:tcBorders>
              <w:top w:val="nil"/>
              <w:left w:val="single" w:color="000000" w:sz="4" w:space="0"/>
              <w:bottom w:val="single" w:color="000000" w:sz="4" w:space="0"/>
              <w:right w:val="single" w:color="000000" w:sz="4" w:space="0"/>
            </w:tcBorders>
            <w:vAlign w:val="center"/>
          </w:tcPr>
          <w:p>
            <w:pPr>
              <w:rPr>
                <w:rFonts w:hint="eastAsia" w:ascii="仿宋_GB2312" w:eastAsia="仿宋_GB2312"/>
                <w:sz w:val="24"/>
              </w:rPr>
            </w:pPr>
          </w:p>
        </w:tc>
        <w:tc>
          <w:tcPr>
            <w:tcW w:w="1274" w:type="dxa"/>
            <w:vMerge w:val="continue"/>
            <w:tcBorders>
              <w:top w:val="nil"/>
              <w:left w:val="single" w:color="000000" w:sz="4" w:space="0"/>
              <w:bottom w:val="single" w:color="000000" w:sz="4" w:space="0"/>
              <w:right w:val="single" w:color="000000" w:sz="4" w:space="0"/>
            </w:tcBorders>
            <w:vAlign w:val="center"/>
          </w:tcPr>
          <w:p>
            <w:pPr>
              <w:rPr>
                <w:rFonts w:hint="eastAsia" w:ascii="仿宋_GB2312" w:eastAsia="仿宋_GB2312"/>
                <w:sz w:val="24"/>
              </w:rPr>
            </w:pPr>
          </w:p>
        </w:tc>
        <w:tc>
          <w:tcPr>
            <w:tcW w:w="1938" w:type="dxa"/>
            <w:vMerge w:val="continue"/>
            <w:tcBorders>
              <w:top w:val="nil"/>
              <w:left w:val="single" w:color="000000" w:sz="4" w:space="0"/>
              <w:bottom w:val="single" w:color="000000" w:sz="4" w:space="0"/>
              <w:right w:val="single" w:color="000000" w:sz="4" w:space="0"/>
            </w:tcBorders>
            <w:vAlign w:val="center"/>
          </w:tcPr>
          <w:p>
            <w:pPr>
              <w:rPr>
                <w:rFonts w:hint="eastAsia" w:ascii="仿宋_GB2312" w:eastAsia="仿宋_GB2312"/>
                <w:sz w:val="24"/>
              </w:rPr>
            </w:pPr>
          </w:p>
        </w:tc>
        <w:tc>
          <w:tcPr>
            <w:tcW w:w="2226" w:type="dxa"/>
            <w:tcBorders>
              <w:top w:val="single" w:color="auto" w:sz="4" w:space="0"/>
              <w:left w:val="single" w:color="000000" w:sz="4" w:space="0"/>
              <w:bottom w:val="single" w:color="auto" w:sz="4" w:space="0"/>
              <w:right w:val="single" w:color="000000" w:sz="4" w:space="0"/>
            </w:tcBorders>
            <w:vAlign w:val="center"/>
          </w:tcPr>
          <w:p>
            <w:pPr>
              <w:pStyle w:val="8"/>
              <w:autoSpaceDE w:val="0"/>
              <w:autoSpaceDN w:val="0"/>
              <w:jc w:val="center"/>
              <w:rPr>
                <w:rFonts w:hint="eastAsia" w:ascii="仿宋_GB2312" w:hAnsi="仿宋" w:eastAsia="仿宋_GB2312" w:cs="仿宋"/>
              </w:rPr>
            </w:pPr>
          </w:p>
        </w:tc>
        <w:tc>
          <w:tcPr>
            <w:tcW w:w="2327" w:type="dxa"/>
            <w:tcBorders>
              <w:top w:val="single" w:color="auto" w:sz="4" w:space="0"/>
              <w:left w:val="single" w:color="000000" w:sz="4" w:space="0"/>
              <w:bottom w:val="single" w:color="auto" w:sz="4" w:space="0"/>
              <w:right w:val="single" w:color="000000" w:sz="4" w:space="0"/>
            </w:tcBorders>
            <w:vAlign w:val="center"/>
          </w:tcPr>
          <w:p>
            <w:pPr>
              <w:pStyle w:val="8"/>
              <w:autoSpaceDE w:val="0"/>
              <w:autoSpaceDN w:val="0"/>
              <w:jc w:val="center"/>
              <w:rPr>
                <w:rFonts w:hint="eastAsia" w:ascii="仿宋_GB2312" w:hAnsi="仿宋" w:eastAsia="仿宋_GB2312" w:cs="仿宋"/>
              </w:rPr>
            </w:pPr>
          </w:p>
        </w:tc>
      </w:tr>
      <w:tr>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567" w:hRule="atLeast"/>
          <w:jc w:val="center"/>
        </w:trPr>
        <w:tc>
          <w:tcPr>
            <w:tcW w:w="761" w:type="dxa"/>
            <w:vMerge w:val="continue"/>
            <w:tcBorders>
              <w:top w:val="nil"/>
              <w:left w:val="single" w:color="000000" w:sz="4" w:space="0"/>
              <w:bottom w:val="single" w:color="000000" w:sz="4" w:space="0"/>
              <w:right w:val="single" w:color="000000" w:sz="4" w:space="0"/>
            </w:tcBorders>
            <w:vAlign w:val="center"/>
          </w:tcPr>
          <w:p>
            <w:pPr>
              <w:rPr>
                <w:rFonts w:hint="eastAsia" w:ascii="仿宋_GB2312" w:eastAsia="仿宋_GB2312"/>
                <w:sz w:val="24"/>
              </w:rPr>
            </w:pPr>
          </w:p>
        </w:tc>
        <w:tc>
          <w:tcPr>
            <w:tcW w:w="1274" w:type="dxa"/>
            <w:vMerge w:val="continue"/>
            <w:tcBorders>
              <w:top w:val="nil"/>
              <w:left w:val="single" w:color="000000" w:sz="4" w:space="0"/>
              <w:bottom w:val="single" w:color="000000" w:sz="4" w:space="0"/>
              <w:right w:val="single" w:color="000000" w:sz="4" w:space="0"/>
            </w:tcBorders>
            <w:vAlign w:val="center"/>
          </w:tcPr>
          <w:p>
            <w:pPr>
              <w:rPr>
                <w:rFonts w:hint="eastAsia" w:ascii="仿宋_GB2312" w:eastAsia="仿宋_GB2312"/>
                <w:sz w:val="24"/>
              </w:rPr>
            </w:pPr>
          </w:p>
        </w:tc>
        <w:tc>
          <w:tcPr>
            <w:tcW w:w="1938" w:type="dxa"/>
            <w:vMerge w:val="continue"/>
            <w:tcBorders>
              <w:top w:val="nil"/>
              <w:left w:val="single" w:color="000000" w:sz="4" w:space="0"/>
              <w:bottom w:val="single" w:color="000000" w:sz="4" w:space="0"/>
              <w:right w:val="single" w:color="000000" w:sz="4" w:space="0"/>
            </w:tcBorders>
            <w:vAlign w:val="center"/>
          </w:tcPr>
          <w:p>
            <w:pPr>
              <w:rPr>
                <w:rFonts w:hint="eastAsia" w:ascii="仿宋_GB2312" w:eastAsia="仿宋_GB2312"/>
                <w:sz w:val="24"/>
              </w:rPr>
            </w:pPr>
          </w:p>
        </w:tc>
        <w:tc>
          <w:tcPr>
            <w:tcW w:w="2226" w:type="dxa"/>
            <w:tcBorders>
              <w:top w:val="single" w:color="auto" w:sz="4" w:space="0"/>
              <w:left w:val="single" w:color="000000" w:sz="4" w:space="0"/>
              <w:bottom w:val="single" w:color="auto" w:sz="4" w:space="0"/>
              <w:right w:val="single" w:color="000000" w:sz="4" w:space="0"/>
            </w:tcBorders>
            <w:vAlign w:val="center"/>
          </w:tcPr>
          <w:p>
            <w:pPr>
              <w:pStyle w:val="8"/>
              <w:autoSpaceDE w:val="0"/>
              <w:autoSpaceDN w:val="0"/>
              <w:jc w:val="center"/>
              <w:rPr>
                <w:rFonts w:hint="eastAsia" w:ascii="仿宋_GB2312" w:hAnsi="仿宋" w:eastAsia="仿宋_GB2312" w:cs="仿宋"/>
              </w:rPr>
            </w:pPr>
          </w:p>
        </w:tc>
        <w:tc>
          <w:tcPr>
            <w:tcW w:w="2327" w:type="dxa"/>
            <w:tcBorders>
              <w:top w:val="single" w:color="auto" w:sz="4" w:space="0"/>
              <w:left w:val="single" w:color="000000" w:sz="4" w:space="0"/>
              <w:bottom w:val="single" w:color="auto" w:sz="4" w:space="0"/>
              <w:right w:val="single" w:color="000000" w:sz="4" w:space="0"/>
            </w:tcBorders>
            <w:vAlign w:val="center"/>
          </w:tcPr>
          <w:p>
            <w:pPr>
              <w:pStyle w:val="8"/>
              <w:autoSpaceDE w:val="0"/>
              <w:autoSpaceDN w:val="0"/>
              <w:jc w:val="center"/>
              <w:rPr>
                <w:rFonts w:hint="eastAsia" w:ascii="仿宋_GB2312" w:hAnsi="仿宋" w:eastAsia="仿宋_GB2312" w:cs="仿宋"/>
              </w:rPr>
            </w:pPr>
          </w:p>
        </w:tc>
      </w:tr>
      <w:tr>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567" w:hRule="atLeast"/>
          <w:jc w:val="center"/>
        </w:trPr>
        <w:tc>
          <w:tcPr>
            <w:tcW w:w="761" w:type="dxa"/>
            <w:vMerge w:val="continue"/>
            <w:tcBorders>
              <w:top w:val="nil"/>
              <w:left w:val="single" w:color="000000" w:sz="4" w:space="0"/>
              <w:bottom w:val="single" w:color="000000" w:sz="4" w:space="0"/>
              <w:right w:val="single" w:color="000000" w:sz="4" w:space="0"/>
            </w:tcBorders>
            <w:vAlign w:val="center"/>
          </w:tcPr>
          <w:p>
            <w:pPr>
              <w:rPr>
                <w:rFonts w:hint="eastAsia" w:ascii="仿宋_GB2312" w:eastAsia="仿宋_GB2312"/>
                <w:sz w:val="24"/>
              </w:rPr>
            </w:pPr>
          </w:p>
        </w:tc>
        <w:tc>
          <w:tcPr>
            <w:tcW w:w="1274" w:type="dxa"/>
            <w:vMerge w:val="continue"/>
            <w:tcBorders>
              <w:top w:val="nil"/>
              <w:left w:val="single" w:color="000000" w:sz="4" w:space="0"/>
              <w:bottom w:val="single" w:color="000000" w:sz="4" w:space="0"/>
              <w:right w:val="single" w:color="000000" w:sz="4" w:space="0"/>
            </w:tcBorders>
            <w:vAlign w:val="center"/>
          </w:tcPr>
          <w:p>
            <w:pPr>
              <w:rPr>
                <w:rFonts w:hint="eastAsia" w:ascii="仿宋_GB2312" w:eastAsia="仿宋_GB2312"/>
                <w:sz w:val="24"/>
              </w:rPr>
            </w:pPr>
          </w:p>
        </w:tc>
        <w:tc>
          <w:tcPr>
            <w:tcW w:w="1938" w:type="dxa"/>
            <w:vMerge w:val="continue"/>
            <w:tcBorders>
              <w:top w:val="nil"/>
              <w:left w:val="single" w:color="000000" w:sz="4" w:space="0"/>
              <w:bottom w:val="single" w:color="000000" w:sz="4" w:space="0"/>
              <w:right w:val="single" w:color="000000" w:sz="4" w:space="0"/>
            </w:tcBorders>
            <w:vAlign w:val="center"/>
          </w:tcPr>
          <w:p>
            <w:pPr>
              <w:rPr>
                <w:rFonts w:hint="eastAsia" w:ascii="仿宋_GB2312" w:eastAsia="仿宋_GB2312"/>
                <w:sz w:val="24"/>
              </w:rPr>
            </w:pPr>
          </w:p>
        </w:tc>
        <w:tc>
          <w:tcPr>
            <w:tcW w:w="2226" w:type="dxa"/>
            <w:tcBorders>
              <w:top w:val="single" w:color="auto" w:sz="4" w:space="0"/>
              <w:left w:val="single" w:color="000000" w:sz="4" w:space="0"/>
              <w:bottom w:val="single" w:color="000000" w:sz="4" w:space="0"/>
              <w:right w:val="single" w:color="000000" w:sz="4" w:space="0"/>
            </w:tcBorders>
            <w:vAlign w:val="center"/>
          </w:tcPr>
          <w:p>
            <w:pPr>
              <w:pStyle w:val="8"/>
              <w:autoSpaceDE w:val="0"/>
              <w:autoSpaceDN w:val="0"/>
              <w:jc w:val="center"/>
              <w:rPr>
                <w:rFonts w:hint="eastAsia" w:ascii="仿宋_GB2312" w:hAnsi="仿宋" w:eastAsia="仿宋_GB2312" w:cs="仿宋"/>
              </w:rPr>
            </w:pPr>
          </w:p>
        </w:tc>
        <w:tc>
          <w:tcPr>
            <w:tcW w:w="2327" w:type="dxa"/>
            <w:tcBorders>
              <w:top w:val="single" w:color="auto" w:sz="4" w:space="0"/>
              <w:left w:val="single" w:color="000000" w:sz="4" w:space="0"/>
              <w:bottom w:val="single" w:color="000000" w:sz="4" w:space="0"/>
              <w:right w:val="single" w:color="000000" w:sz="4" w:space="0"/>
            </w:tcBorders>
            <w:vAlign w:val="center"/>
          </w:tcPr>
          <w:p>
            <w:pPr>
              <w:pStyle w:val="8"/>
              <w:autoSpaceDE w:val="0"/>
              <w:autoSpaceDN w:val="0"/>
              <w:jc w:val="center"/>
              <w:rPr>
                <w:rFonts w:hint="eastAsia" w:ascii="仿宋_GB2312" w:hAnsi="仿宋" w:eastAsia="仿宋_GB2312" w:cs="仿宋"/>
              </w:rPr>
            </w:pPr>
          </w:p>
        </w:tc>
      </w:tr>
      <w:tr>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569" w:hRule="atLeast"/>
          <w:jc w:val="center"/>
        </w:trPr>
        <w:tc>
          <w:tcPr>
            <w:tcW w:w="761" w:type="dxa"/>
            <w:vMerge w:val="continue"/>
            <w:tcBorders>
              <w:top w:val="nil"/>
              <w:left w:val="single" w:color="000000" w:sz="4" w:space="0"/>
              <w:bottom w:val="single" w:color="000000" w:sz="4" w:space="0"/>
              <w:right w:val="single" w:color="000000" w:sz="4" w:space="0"/>
            </w:tcBorders>
            <w:vAlign w:val="center"/>
          </w:tcPr>
          <w:p>
            <w:pPr>
              <w:rPr>
                <w:rFonts w:hint="eastAsia" w:ascii="仿宋_GB2312" w:eastAsia="仿宋_GB2312"/>
                <w:sz w:val="24"/>
              </w:rPr>
            </w:pPr>
          </w:p>
        </w:tc>
        <w:tc>
          <w:tcPr>
            <w:tcW w:w="1274" w:type="dxa"/>
            <w:vMerge w:val="continue"/>
            <w:tcBorders>
              <w:top w:val="nil"/>
              <w:left w:val="single" w:color="000000" w:sz="4" w:space="0"/>
              <w:bottom w:val="single" w:color="000000" w:sz="4" w:space="0"/>
              <w:right w:val="single" w:color="000000" w:sz="4" w:space="0"/>
            </w:tcBorders>
            <w:vAlign w:val="center"/>
          </w:tcPr>
          <w:p>
            <w:pPr>
              <w:rPr>
                <w:rFonts w:hint="eastAsia" w:ascii="仿宋_GB2312" w:eastAsia="仿宋_GB2312"/>
                <w:sz w:val="24"/>
              </w:rPr>
            </w:pPr>
          </w:p>
        </w:tc>
        <w:tc>
          <w:tcPr>
            <w:tcW w:w="1938" w:type="dxa"/>
            <w:vMerge w:val="continue"/>
            <w:tcBorders>
              <w:top w:val="nil"/>
              <w:left w:val="single" w:color="000000" w:sz="4" w:space="0"/>
              <w:bottom w:val="single" w:color="000000" w:sz="4" w:space="0"/>
              <w:right w:val="single" w:color="000000" w:sz="4" w:space="0"/>
            </w:tcBorders>
            <w:vAlign w:val="center"/>
          </w:tcPr>
          <w:p>
            <w:pPr>
              <w:rPr>
                <w:rFonts w:hint="eastAsia" w:ascii="仿宋_GB2312" w:eastAsia="仿宋_GB2312"/>
                <w:sz w:val="24"/>
              </w:rPr>
            </w:pPr>
          </w:p>
        </w:tc>
        <w:tc>
          <w:tcPr>
            <w:tcW w:w="2226" w:type="dxa"/>
            <w:tcBorders>
              <w:top w:val="single" w:color="000000" w:sz="4" w:space="0"/>
              <w:left w:val="single" w:color="000000" w:sz="4" w:space="0"/>
              <w:bottom w:val="single" w:color="auto" w:sz="4" w:space="0"/>
              <w:right w:val="single" w:color="000000" w:sz="4" w:space="0"/>
            </w:tcBorders>
            <w:vAlign w:val="center"/>
          </w:tcPr>
          <w:p>
            <w:pPr>
              <w:pStyle w:val="8"/>
              <w:autoSpaceDE w:val="0"/>
              <w:autoSpaceDN w:val="0"/>
              <w:jc w:val="center"/>
              <w:rPr>
                <w:rFonts w:hint="eastAsia" w:ascii="仿宋_GB2312" w:hAnsi="仿宋" w:eastAsia="仿宋_GB2312" w:cs="仿宋"/>
              </w:rPr>
            </w:pPr>
          </w:p>
        </w:tc>
        <w:tc>
          <w:tcPr>
            <w:tcW w:w="2327" w:type="dxa"/>
            <w:tcBorders>
              <w:top w:val="single" w:color="000000" w:sz="4" w:space="0"/>
              <w:left w:val="single" w:color="000000" w:sz="4" w:space="0"/>
              <w:bottom w:val="single" w:color="auto" w:sz="4" w:space="0"/>
              <w:right w:val="single" w:color="000000" w:sz="4" w:space="0"/>
            </w:tcBorders>
            <w:vAlign w:val="center"/>
          </w:tcPr>
          <w:p>
            <w:pPr>
              <w:pStyle w:val="8"/>
              <w:autoSpaceDE w:val="0"/>
              <w:autoSpaceDN w:val="0"/>
              <w:jc w:val="center"/>
              <w:rPr>
                <w:rFonts w:hint="eastAsia" w:ascii="仿宋_GB2312" w:hAnsi="仿宋" w:eastAsia="仿宋_GB2312" w:cs="仿宋"/>
              </w:rPr>
            </w:pPr>
          </w:p>
        </w:tc>
      </w:tr>
      <w:tr>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567" w:hRule="atLeast"/>
          <w:jc w:val="center"/>
        </w:trPr>
        <w:tc>
          <w:tcPr>
            <w:tcW w:w="761" w:type="dxa"/>
            <w:vMerge w:val="continue"/>
            <w:tcBorders>
              <w:top w:val="nil"/>
              <w:left w:val="single" w:color="000000" w:sz="4" w:space="0"/>
              <w:bottom w:val="single" w:color="000000" w:sz="4" w:space="0"/>
              <w:right w:val="single" w:color="000000" w:sz="4" w:space="0"/>
            </w:tcBorders>
            <w:vAlign w:val="center"/>
          </w:tcPr>
          <w:p>
            <w:pPr>
              <w:rPr>
                <w:rFonts w:hint="eastAsia" w:ascii="仿宋_GB2312" w:eastAsia="仿宋_GB2312"/>
                <w:sz w:val="24"/>
              </w:rPr>
            </w:pPr>
          </w:p>
        </w:tc>
        <w:tc>
          <w:tcPr>
            <w:tcW w:w="1274" w:type="dxa"/>
            <w:vMerge w:val="continue"/>
            <w:tcBorders>
              <w:top w:val="nil"/>
              <w:left w:val="single" w:color="000000" w:sz="4" w:space="0"/>
              <w:bottom w:val="single" w:color="000000" w:sz="4" w:space="0"/>
              <w:right w:val="single" w:color="000000" w:sz="4" w:space="0"/>
            </w:tcBorders>
            <w:vAlign w:val="center"/>
          </w:tcPr>
          <w:p>
            <w:pPr>
              <w:rPr>
                <w:rFonts w:hint="eastAsia" w:ascii="仿宋_GB2312" w:eastAsia="仿宋_GB2312"/>
                <w:sz w:val="24"/>
              </w:rPr>
            </w:pPr>
          </w:p>
        </w:tc>
        <w:tc>
          <w:tcPr>
            <w:tcW w:w="1938" w:type="dxa"/>
            <w:vMerge w:val="continue"/>
            <w:tcBorders>
              <w:top w:val="nil"/>
              <w:left w:val="single" w:color="000000" w:sz="4" w:space="0"/>
              <w:bottom w:val="single" w:color="000000" w:sz="4" w:space="0"/>
              <w:right w:val="single" w:color="000000" w:sz="4" w:space="0"/>
            </w:tcBorders>
            <w:vAlign w:val="center"/>
          </w:tcPr>
          <w:p>
            <w:pPr>
              <w:rPr>
                <w:rFonts w:hint="eastAsia" w:ascii="仿宋_GB2312" w:eastAsia="仿宋_GB2312"/>
                <w:sz w:val="24"/>
              </w:rPr>
            </w:pPr>
          </w:p>
        </w:tc>
        <w:tc>
          <w:tcPr>
            <w:tcW w:w="2226" w:type="dxa"/>
            <w:tcBorders>
              <w:top w:val="single" w:color="auto" w:sz="4" w:space="0"/>
              <w:left w:val="single" w:color="000000" w:sz="4" w:space="0"/>
              <w:bottom w:val="single" w:color="000000" w:sz="4" w:space="0"/>
              <w:right w:val="single" w:color="000000" w:sz="4" w:space="0"/>
            </w:tcBorders>
            <w:vAlign w:val="center"/>
          </w:tcPr>
          <w:p>
            <w:pPr>
              <w:pStyle w:val="8"/>
              <w:autoSpaceDE w:val="0"/>
              <w:autoSpaceDN w:val="0"/>
              <w:jc w:val="center"/>
              <w:rPr>
                <w:rFonts w:hint="eastAsia" w:ascii="仿宋_GB2312" w:hAnsi="仿宋" w:eastAsia="仿宋_GB2312" w:cs="仿宋"/>
              </w:rPr>
            </w:pPr>
          </w:p>
        </w:tc>
        <w:tc>
          <w:tcPr>
            <w:tcW w:w="2327" w:type="dxa"/>
            <w:tcBorders>
              <w:top w:val="single" w:color="auto" w:sz="4" w:space="0"/>
              <w:left w:val="single" w:color="000000" w:sz="4" w:space="0"/>
              <w:bottom w:val="single" w:color="000000" w:sz="4" w:space="0"/>
              <w:right w:val="single" w:color="000000" w:sz="4" w:space="0"/>
            </w:tcBorders>
            <w:vAlign w:val="center"/>
          </w:tcPr>
          <w:p>
            <w:pPr>
              <w:pStyle w:val="8"/>
              <w:autoSpaceDE w:val="0"/>
              <w:autoSpaceDN w:val="0"/>
              <w:jc w:val="center"/>
              <w:rPr>
                <w:rFonts w:hint="eastAsia" w:ascii="仿宋_GB2312" w:hAnsi="仿宋" w:eastAsia="仿宋_GB2312" w:cs="仿宋"/>
              </w:rPr>
            </w:pPr>
          </w:p>
        </w:tc>
      </w:tr>
      <w:tr>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567" w:hRule="atLeast"/>
          <w:jc w:val="center"/>
        </w:trPr>
        <w:tc>
          <w:tcPr>
            <w:tcW w:w="761" w:type="dxa"/>
            <w:vMerge w:val="restart"/>
            <w:tcBorders>
              <w:top w:val="nil"/>
              <w:left w:val="single" w:color="000000" w:sz="4" w:space="0"/>
              <w:bottom w:val="single" w:color="000000" w:sz="4" w:space="0"/>
              <w:right w:val="single" w:color="000000" w:sz="4" w:space="0"/>
            </w:tcBorders>
            <w:vAlign w:val="center"/>
          </w:tcPr>
          <w:p>
            <w:pPr>
              <w:pStyle w:val="8"/>
              <w:autoSpaceDE w:val="0"/>
              <w:autoSpaceDN w:val="0"/>
              <w:spacing w:before="135"/>
              <w:ind w:left="8"/>
              <w:jc w:val="center"/>
              <w:rPr>
                <w:rFonts w:hint="eastAsia" w:ascii="仿宋_GB2312" w:hAnsi="仿宋" w:eastAsia="仿宋_GB2312" w:cs="仿宋"/>
              </w:rPr>
            </w:pPr>
            <w:r>
              <w:rPr>
                <w:rFonts w:hint="eastAsia" w:ascii="仿宋_GB2312" w:hAnsi="仿宋" w:eastAsia="仿宋_GB2312" w:cs="仿宋"/>
                <w:kern w:val="0"/>
              </w:rPr>
              <w:t>3</w:t>
            </w:r>
          </w:p>
        </w:tc>
        <w:tc>
          <w:tcPr>
            <w:tcW w:w="1274" w:type="dxa"/>
            <w:vMerge w:val="restart"/>
            <w:tcBorders>
              <w:top w:val="nil"/>
              <w:left w:val="single" w:color="000000" w:sz="4" w:space="0"/>
              <w:bottom w:val="single" w:color="000000" w:sz="4" w:space="0"/>
              <w:right w:val="single" w:color="000000" w:sz="4" w:space="0"/>
            </w:tcBorders>
            <w:vAlign w:val="center"/>
          </w:tcPr>
          <w:p>
            <w:pPr>
              <w:pStyle w:val="8"/>
              <w:autoSpaceDE w:val="0"/>
              <w:autoSpaceDN w:val="0"/>
              <w:spacing w:before="135"/>
              <w:ind w:left="136" w:right="128"/>
              <w:jc w:val="center"/>
              <w:rPr>
                <w:rFonts w:hint="eastAsia" w:ascii="仿宋_GB2312" w:hAnsi="仿宋" w:eastAsia="仿宋_GB2312" w:cs="仿宋"/>
              </w:rPr>
            </w:pPr>
            <w:r>
              <w:rPr>
                <w:rFonts w:hint="eastAsia" w:ascii="仿宋_GB2312" w:hAnsi="仿宋" w:eastAsia="仿宋_GB2312" w:cs="仿宋"/>
                <w:kern w:val="0"/>
              </w:rPr>
              <w:t>步进电机</w:t>
            </w:r>
          </w:p>
        </w:tc>
        <w:tc>
          <w:tcPr>
            <w:tcW w:w="1938" w:type="dxa"/>
            <w:vMerge w:val="restart"/>
            <w:tcBorders>
              <w:top w:val="nil"/>
              <w:left w:val="single" w:color="000000" w:sz="4" w:space="0"/>
              <w:bottom w:val="single" w:color="000000" w:sz="4" w:space="0"/>
              <w:right w:val="single" w:color="000000" w:sz="4" w:space="0"/>
            </w:tcBorders>
            <w:vAlign w:val="center"/>
          </w:tcPr>
          <w:p>
            <w:pPr>
              <w:pStyle w:val="8"/>
              <w:autoSpaceDE w:val="0"/>
              <w:autoSpaceDN w:val="0"/>
              <w:jc w:val="center"/>
              <w:rPr>
                <w:rFonts w:hint="eastAsia" w:ascii="仿宋_GB2312" w:hAnsi="仿宋" w:eastAsia="仿宋_GB2312" w:cs="仿宋"/>
              </w:rPr>
            </w:pPr>
          </w:p>
        </w:tc>
        <w:tc>
          <w:tcPr>
            <w:tcW w:w="2226" w:type="dxa"/>
            <w:tcBorders>
              <w:top w:val="single" w:color="000000" w:sz="4" w:space="0"/>
              <w:left w:val="single" w:color="000000" w:sz="4" w:space="0"/>
              <w:bottom w:val="single" w:color="auto" w:sz="4" w:space="0"/>
              <w:right w:val="single" w:color="000000" w:sz="4" w:space="0"/>
            </w:tcBorders>
            <w:vAlign w:val="center"/>
          </w:tcPr>
          <w:p>
            <w:pPr>
              <w:pStyle w:val="8"/>
              <w:autoSpaceDE w:val="0"/>
              <w:autoSpaceDN w:val="0"/>
              <w:jc w:val="center"/>
              <w:rPr>
                <w:rFonts w:hint="eastAsia" w:ascii="仿宋_GB2312" w:hAnsi="仿宋" w:eastAsia="仿宋_GB2312" w:cs="仿宋"/>
              </w:rPr>
            </w:pPr>
          </w:p>
        </w:tc>
        <w:tc>
          <w:tcPr>
            <w:tcW w:w="2327" w:type="dxa"/>
            <w:tcBorders>
              <w:top w:val="single" w:color="000000" w:sz="4" w:space="0"/>
              <w:left w:val="single" w:color="000000" w:sz="4" w:space="0"/>
              <w:bottom w:val="single" w:color="auto" w:sz="4" w:space="0"/>
              <w:right w:val="single" w:color="000000" w:sz="4" w:space="0"/>
            </w:tcBorders>
            <w:vAlign w:val="center"/>
          </w:tcPr>
          <w:p>
            <w:pPr>
              <w:pStyle w:val="8"/>
              <w:autoSpaceDE w:val="0"/>
              <w:autoSpaceDN w:val="0"/>
              <w:jc w:val="center"/>
              <w:rPr>
                <w:rFonts w:hint="eastAsia" w:ascii="仿宋_GB2312" w:hAnsi="仿宋" w:eastAsia="仿宋_GB2312" w:cs="仿宋"/>
              </w:rPr>
            </w:pPr>
          </w:p>
        </w:tc>
      </w:tr>
      <w:tr>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567" w:hRule="atLeast"/>
          <w:jc w:val="center"/>
        </w:trPr>
        <w:tc>
          <w:tcPr>
            <w:tcW w:w="761" w:type="dxa"/>
            <w:vMerge w:val="continue"/>
            <w:tcBorders>
              <w:top w:val="nil"/>
              <w:left w:val="single" w:color="000000" w:sz="4" w:space="0"/>
              <w:bottom w:val="single" w:color="000000" w:sz="4" w:space="0"/>
              <w:right w:val="single" w:color="000000" w:sz="4" w:space="0"/>
            </w:tcBorders>
            <w:vAlign w:val="center"/>
          </w:tcPr>
          <w:p>
            <w:pPr>
              <w:rPr>
                <w:rFonts w:hint="eastAsia" w:ascii="仿宋_GB2312" w:eastAsia="仿宋_GB2312"/>
                <w:sz w:val="24"/>
              </w:rPr>
            </w:pPr>
          </w:p>
        </w:tc>
        <w:tc>
          <w:tcPr>
            <w:tcW w:w="1274" w:type="dxa"/>
            <w:vMerge w:val="continue"/>
            <w:tcBorders>
              <w:top w:val="nil"/>
              <w:left w:val="single" w:color="000000" w:sz="4" w:space="0"/>
              <w:bottom w:val="single" w:color="000000" w:sz="4" w:space="0"/>
              <w:right w:val="single" w:color="000000" w:sz="4" w:space="0"/>
            </w:tcBorders>
            <w:vAlign w:val="center"/>
          </w:tcPr>
          <w:p>
            <w:pPr>
              <w:rPr>
                <w:rFonts w:hint="eastAsia" w:ascii="仿宋_GB2312" w:eastAsia="仿宋_GB2312"/>
                <w:sz w:val="24"/>
              </w:rPr>
            </w:pPr>
          </w:p>
        </w:tc>
        <w:tc>
          <w:tcPr>
            <w:tcW w:w="1938" w:type="dxa"/>
            <w:vMerge w:val="continue"/>
            <w:tcBorders>
              <w:top w:val="nil"/>
              <w:left w:val="single" w:color="000000" w:sz="4" w:space="0"/>
              <w:bottom w:val="single" w:color="000000" w:sz="4" w:space="0"/>
              <w:right w:val="single" w:color="000000" w:sz="4" w:space="0"/>
            </w:tcBorders>
            <w:vAlign w:val="center"/>
          </w:tcPr>
          <w:p>
            <w:pPr>
              <w:rPr>
                <w:rFonts w:hint="eastAsia" w:ascii="仿宋_GB2312" w:eastAsia="仿宋_GB2312"/>
                <w:sz w:val="24"/>
              </w:rPr>
            </w:pPr>
          </w:p>
        </w:tc>
        <w:tc>
          <w:tcPr>
            <w:tcW w:w="2226" w:type="dxa"/>
            <w:tcBorders>
              <w:top w:val="single" w:color="auto" w:sz="4" w:space="0"/>
              <w:left w:val="single" w:color="000000" w:sz="4" w:space="0"/>
              <w:bottom w:val="single" w:color="auto" w:sz="4" w:space="0"/>
              <w:right w:val="single" w:color="000000" w:sz="4" w:space="0"/>
            </w:tcBorders>
            <w:vAlign w:val="center"/>
          </w:tcPr>
          <w:p>
            <w:pPr>
              <w:pStyle w:val="8"/>
              <w:autoSpaceDE w:val="0"/>
              <w:autoSpaceDN w:val="0"/>
              <w:jc w:val="center"/>
              <w:rPr>
                <w:rFonts w:hint="eastAsia" w:ascii="仿宋_GB2312" w:hAnsi="仿宋" w:eastAsia="仿宋_GB2312" w:cs="仿宋"/>
              </w:rPr>
            </w:pPr>
          </w:p>
        </w:tc>
        <w:tc>
          <w:tcPr>
            <w:tcW w:w="2327" w:type="dxa"/>
            <w:tcBorders>
              <w:top w:val="single" w:color="auto" w:sz="4" w:space="0"/>
              <w:left w:val="single" w:color="000000" w:sz="4" w:space="0"/>
              <w:bottom w:val="single" w:color="auto" w:sz="4" w:space="0"/>
              <w:right w:val="single" w:color="000000" w:sz="4" w:space="0"/>
            </w:tcBorders>
            <w:vAlign w:val="center"/>
          </w:tcPr>
          <w:p>
            <w:pPr>
              <w:pStyle w:val="8"/>
              <w:autoSpaceDE w:val="0"/>
              <w:autoSpaceDN w:val="0"/>
              <w:jc w:val="center"/>
              <w:rPr>
                <w:rFonts w:hint="eastAsia" w:ascii="仿宋_GB2312" w:hAnsi="仿宋" w:eastAsia="仿宋_GB2312" w:cs="仿宋"/>
              </w:rPr>
            </w:pPr>
          </w:p>
        </w:tc>
      </w:tr>
      <w:tr>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567" w:hRule="atLeast"/>
          <w:jc w:val="center"/>
        </w:trPr>
        <w:tc>
          <w:tcPr>
            <w:tcW w:w="761" w:type="dxa"/>
            <w:vMerge w:val="continue"/>
            <w:tcBorders>
              <w:top w:val="nil"/>
              <w:left w:val="single" w:color="000000" w:sz="4" w:space="0"/>
              <w:bottom w:val="single" w:color="000000" w:sz="4" w:space="0"/>
              <w:right w:val="single" w:color="000000" w:sz="4" w:space="0"/>
            </w:tcBorders>
            <w:vAlign w:val="center"/>
          </w:tcPr>
          <w:p>
            <w:pPr>
              <w:rPr>
                <w:rFonts w:hint="eastAsia" w:ascii="仿宋_GB2312" w:eastAsia="仿宋_GB2312"/>
                <w:sz w:val="24"/>
              </w:rPr>
            </w:pPr>
          </w:p>
        </w:tc>
        <w:tc>
          <w:tcPr>
            <w:tcW w:w="1274" w:type="dxa"/>
            <w:vMerge w:val="continue"/>
            <w:tcBorders>
              <w:top w:val="nil"/>
              <w:left w:val="single" w:color="000000" w:sz="4" w:space="0"/>
              <w:bottom w:val="single" w:color="000000" w:sz="4" w:space="0"/>
              <w:right w:val="single" w:color="000000" w:sz="4" w:space="0"/>
            </w:tcBorders>
            <w:vAlign w:val="center"/>
          </w:tcPr>
          <w:p>
            <w:pPr>
              <w:rPr>
                <w:rFonts w:hint="eastAsia" w:ascii="仿宋_GB2312" w:eastAsia="仿宋_GB2312"/>
                <w:sz w:val="24"/>
              </w:rPr>
            </w:pPr>
          </w:p>
        </w:tc>
        <w:tc>
          <w:tcPr>
            <w:tcW w:w="1938" w:type="dxa"/>
            <w:vMerge w:val="continue"/>
            <w:tcBorders>
              <w:top w:val="nil"/>
              <w:left w:val="single" w:color="000000" w:sz="4" w:space="0"/>
              <w:bottom w:val="single" w:color="000000" w:sz="4" w:space="0"/>
              <w:right w:val="single" w:color="000000" w:sz="4" w:space="0"/>
            </w:tcBorders>
            <w:vAlign w:val="center"/>
          </w:tcPr>
          <w:p>
            <w:pPr>
              <w:rPr>
                <w:rFonts w:hint="eastAsia" w:ascii="仿宋_GB2312" w:eastAsia="仿宋_GB2312"/>
                <w:sz w:val="24"/>
              </w:rPr>
            </w:pPr>
          </w:p>
        </w:tc>
        <w:tc>
          <w:tcPr>
            <w:tcW w:w="2226" w:type="dxa"/>
            <w:tcBorders>
              <w:top w:val="single" w:color="auto" w:sz="4" w:space="0"/>
              <w:left w:val="single" w:color="000000" w:sz="4" w:space="0"/>
              <w:bottom w:val="single" w:color="000000" w:sz="4" w:space="0"/>
              <w:right w:val="single" w:color="000000" w:sz="4" w:space="0"/>
            </w:tcBorders>
            <w:vAlign w:val="center"/>
          </w:tcPr>
          <w:p>
            <w:pPr>
              <w:pStyle w:val="8"/>
              <w:autoSpaceDE w:val="0"/>
              <w:autoSpaceDN w:val="0"/>
              <w:jc w:val="center"/>
              <w:rPr>
                <w:rFonts w:hint="eastAsia" w:ascii="仿宋_GB2312" w:hAnsi="仿宋" w:eastAsia="仿宋_GB2312" w:cs="仿宋"/>
              </w:rPr>
            </w:pPr>
          </w:p>
        </w:tc>
        <w:tc>
          <w:tcPr>
            <w:tcW w:w="2327" w:type="dxa"/>
            <w:tcBorders>
              <w:top w:val="single" w:color="auto" w:sz="4" w:space="0"/>
              <w:left w:val="single" w:color="000000" w:sz="4" w:space="0"/>
              <w:bottom w:val="single" w:color="000000" w:sz="4" w:space="0"/>
              <w:right w:val="single" w:color="000000" w:sz="4" w:space="0"/>
            </w:tcBorders>
            <w:vAlign w:val="center"/>
          </w:tcPr>
          <w:p>
            <w:pPr>
              <w:pStyle w:val="8"/>
              <w:autoSpaceDE w:val="0"/>
              <w:autoSpaceDN w:val="0"/>
              <w:jc w:val="center"/>
              <w:rPr>
                <w:rFonts w:hint="eastAsia" w:ascii="仿宋_GB2312" w:hAnsi="仿宋" w:eastAsia="仿宋_GB2312" w:cs="仿宋"/>
              </w:rPr>
            </w:pPr>
          </w:p>
        </w:tc>
      </w:tr>
      <w:tr>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567" w:hRule="atLeast"/>
          <w:jc w:val="center"/>
        </w:trPr>
        <w:tc>
          <w:tcPr>
            <w:tcW w:w="761" w:type="dxa"/>
            <w:vMerge w:val="restart"/>
            <w:tcBorders>
              <w:top w:val="nil"/>
              <w:left w:val="single" w:color="000000" w:sz="4" w:space="0"/>
              <w:bottom w:val="single" w:color="000000" w:sz="4" w:space="0"/>
              <w:right w:val="single" w:color="000000" w:sz="4" w:space="0"/>
            </w:tcBorders>
            <w:vAlign w:val="center"/>
          </w:tcPr>
          <w:p>
            <w:pPr>
              <w:pStyle w:val="8"/>
              <w:autoSpaceDE w:val="0"/>
              <w:autoSpaceDN w:val="0"/>
              <w:spacing w:before="135"/>
              <w:ind w:left="8"/>
              <w:jc w:val="center"/>
              <w:rPr>
                <w:rFonts w:hint="eastAsia" w:ascii="仿宋_GB2312" w:hAnsi="仿宋" w:eastAsia="仿宋_GB2312" w:cs="仿宋"/>
              </w:rPr>
            </w:pPr>
            <w:r>
              <w:rPr>
                <w:rFonts w:hint="eastAsia" w:ascii="仿宋_GB2312" w:hAnsi="仿宋" w:eastAsia="仿宋_GB2312" w:cs="仿宋"/>
                <w:kern w:val="0"/>
              </w:rPr>
              <w:t>4</w:t>
            </w:r>
          </w:p>
        </w:tc>
        <w:tc>
          <w:tcPr>
            <w:tcW w:w="1274" w:type="dxa"/>
            <w:vMerge w:val="restart"/>
            <w:tcBorders>
              <w:top w:val="nil"/>
              <w:left w:val="single" w:color="000000" w:sz="4" w:space="0"/>
              <w:bottom w:val="single" w:color="000000" w:sz="4" w:space="0"/>
              <w:right w:val="single" w:color="000000" w:sz="4" w:space="0"/>
            </w:tcBorders>
            <w:vAlign w:val="center"/>
          </w:tcPr>
          <w:p>
            <w:pPr>
              <w:pStyle w:val="8"/>
              <w:autoSpaceDE w:val="0"/>
              <w:autoSpaceDN w:val="0"/>
              <w:spacing w:before="135"/>
              <w:ind w:left="136" w:right="128"/>
              <w:jc w:val="center"/>
              <w:rPr>
                <w:rFonts w:hint="eastAsia" w:ascii="仿宋_GB2312" w:hAnsi="仿宋" w:eastAsia="仿宋_GB2312" w:cs="仿宋"/>
              </w:rPr>
            </w:pPr>
            <w:r>
              <w:rPr>
                <w:rFonts w:hint="eastAsia" w:ascii="仿宋_GB2312" w:hAnsi="仿宋" w:eastAsia="仿宋_GB2312" w:cs="仿宋"/>
                <w:kern w:val="0"/>
              </w:rPr>
              <w:t>伺服电机</w:t>
            </w:r>
          </w:p>
        </w:tc>
        <w:tc>
          <w:tcPr>
            <w:tcW w:w="1938" w:type="dxa"/>
            <w:vMerge w:val="restart"/>
            <w:tcBorders>
              <w:top w:val="nil"/>
              <w:left w:val="single" w:color="000000" w:sz="4" w:space="0"/>
              <w:bottom w:val="single" w:color="000000" w:sz="4" w:space="0"/>
              <w:right w:val="single" w:color="000000" w:sz="4" w:space="0"/>
            </w:tcBorders>
            <w:vAlign w:val="center"/>
          </w:tcPr>
          <w:p>
            <w:pPr>
              <w:pStyle w:val="8"/>
              <w:autoSpaceDE w:val="0"/>
              <w:autoSpaceDN w:val="0"/>
              <w:jc w:val="center"/>
              <w:rPr>
                <w:rFonts w:hint="eastAsia" w:ascii="仿宋_GB2312" w:hAnsi="仿宋" w:eastAsia="仿宋_GB2312" w:cs="仿宋"/>
              </w:rPr>
            </w:pPr>
          </w:p>
        </w:tc>
        <w:tc>
          <w:tcPr>
            <w:tcW w:w="2226" w:type="dxa"/>
            <w:tcBorders>
              <w:top w:val="single" w:color="000000" w:sz="4" w:space="0"/>
              <w:left w:val="single" w:color="000000" w:sz="4" w:space="0"/>
              <w:bottom w:val="single" w:color="auto" w:sz="4" w:space="0"/>
              <w:right w:val="single" w:color="000000" w:sz="4" w:space="0"/>
            </w:tcBorders>
            <w:vAlign w:val="center"/>
          </w:tcPr>
          <w:p>
            <w:pPr>
              <w:pStyle w:val="8"/>
              <w:autoSpaceDE w:val="0"/>
              <w:autoSpaceDN w:val="0"/>
              <w:jc w:val="center"/>
              <w:rPr>
                <w:rFonts w:hint="eastAsia" w:ascii="仿宋_GB2312" w:hAnsi="仿宋" w:eastAsia="仿宋_GB2312" w:cs="仿宋"/>
              </w:rPr>
            </w:pPr>
          </w:p>
        </w:tc>
        <w:tc>
          <w:tcPr>
            <w:tcW w:w="2327" w:type="dxa"/>
            <w:tcBorders>
              <w:top w:val="single" w:color="000000" w:sz="4" w:space="0"/>
              <w:left w:val="single" w:color="000000" w:sz="4" w:space="0"/>
              <w:bottom w:val="single" w:color="auto" w:sz="4" w:space="0"/>
              <w:right w:val="single" w:color="000000" w:sz="4" w:space="0"/>
            </w:tcBorders>
            <w:vAlign w:val="center"/>
          </w:tcPr>
          <w:p>
            <w:pPr>
              <w:pStyle w:val="8"/>
              <w:autoSpaceDE w:val="0"/>
              <w:autoSpaceDN w:val="0"/>
              <w:jc w:val="center"/>
              <w:rPr>
                <w:rFonts w:hint="eastAsia" w:ascii="仿宋_GB2312" w:hAnsi="仿宋" w:eastAsia="仿宋_GB2312" w:cs="仿宋"/>
              </w:rPr>
            </w:pPr>
          </w:p>
        </w:tc>
      </w:tr>
      <w:tr>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567" w:hRule="atLeast"/>
          <w:jc w:val="center"/>
        </w:trPr>
        <w:tc>
          <w:tcPr>
            <w:tcW w:w="761" w:type="dxa"/>
            <w:vMerge w:val="continue"/>
            <w:tcBorders>
              <w:top w:val="nil"/>
              <w:left w:val="single" w:color="000000" w:sz="4" w:space="0"/>
              <w:bottom w:val="single" w:color="000000" w:sz="4" w:space="0"/>
              <w:right w:val="single" w:color="000000" w:sz="4" w:space="0"/>
            </w:tcBorders>
            <w:vAlign w:val="center"/>
          </w:tcPr>
          <w:p>
            <w:pPr>
              <w:rPr>
                <w:rFonts w:hint="eastAsia" w:ascii="仿宋_GB2312" w:eastAsia="仿宋_GB2312"/>
                <w:sz w:val="24"/>
              </w:rPr>
            </w:pPr>
          </w:p>
        </w:tc>
        <w:tc>
          <w:tcPr>
            <w:tcW w:w="1274" w:type="dxa"/>
            <w:vMerge w:val="continue"/>
            <w:tcBorders>
              <w:top w:val="nil"/>
              <w:left w:val="single" w:color="000000" w:sz="4" w:space="0"/>
              <w:bottom w:val="single" w:color="000000" w:sz="4" w:space="0"/>
              <w:right w:val="single" w:color="000000" w:sz="4" w:space="0"/>
            </w:tcBorders>
            <w:vAlign w:val="center"/>
          </w:tcPr>
          <w:p>
            <w:pPr>
              <w:rPr>
                <w:rFonts w:hint="eastAsia" w:ascii="仿宋_GB2312" w:eastAsia="仿宋_GB2312"/>
                <w:sz w:val="24"/>
              </w:rPr>
            </w:pPr>
          </w:p>
        </w:tc>
        <w:tc>
          <w:tcPr>
            <w:tcW w:w="1938" w:type="dxa"/>
            <w:vMerge w:val="continue"/>
            <w:tcBorders>
              <w:top w:val="nil"/>
              <w:left w:val="single" w:color="000000" w:sz="4" w:space="0"/>
              <w:bottom w:val="single" w:color="000000" w:sz="4" w:space="0"/>
              <w:right w:val="single" w:color="000000" w:sz="4" w:space="0"/>
            </w:tcBorders>
            <w:vAlign w:val="center"/>
          </w:tcPr>
          <w:p>
            <w:pPr>
              <w:rPr>
                <w:rFonts w:hint="eastAsia" w:ascii="仿宋_GB2312" w:eastAsia="仿宋_GB2312"/>
                <w:sz w:val="24"/>
              </w:rPr>
            </w:pPr>
          </w:p>
        </w:tc>
        <w:tc>
          <w:tcPr>
            <w:tcW w:w="2226" w:type="dxa"/>
            <w:tcBorders>
              <w:top w:val="single" w:color="auto" w:sz="4" w:space="0"/>
              <w:left w:val="single" w:color="000000" w:sz="4" w:space="0"/>
              <w:bottom w:val="single" w:color="auto" w:sz="4" w:space="0"/>
              <w:right w:val="single" w:color="000000" w:sz="4" w:space="0"/>
            </w:tcBorders>
            <w:vAlign w:val="center"/>
          </w:tcPr>
          <w:p>
            <w:pPr>
              <w:pStyle w:val="8"/>
              <w:autoSpaceDE w:val="0"/>
              <w:autoSpaceDN w:val="0"/>
              <w:jc w:val="center"/>
              <w:rPr>
                <w:rFonts w:hint="eastAsia" w:ascii="仿宋_GB2312" w:hAnsi="仿宋" w:eastAsia="仿宋_GB2312" w:cs="仿宋"/>
              </w:rPr>
            </w:pPr>
          </w:p>
        </w:tc>
        <w:tc>
          <w:tcPr>
            <w:tcW w:w="2327" w:type="dxa"/>
            <w:tcBorders>
              <w:top w:val="single" w:color="auto" w:sz="4" w:space="0"/>
              <w:left w:val="single" w:color="000000" w:sz="4" w:space="0"/>
              <w:bottom w:val="single" w:color="auto" w:sz="4" w:space="0"/>
              <w:right w:val="single" w:color="000000" w:sz="4" w:space="0"/>
            </w:tcBorders>
            <w:vAlign w:val="center"/>
          </w:tcPr>
          <w:p>
            <w:pPr>
              <w:pStyle w:val="8"/>
              <w:autoSpaceDE w:val="0"/>
              <w:autoSpaceDN w:val="0"/>
              <w:jc w:val="center"/>
              <w:rPr>
                <w:rFonts w:hint="eastAsia" w:ascii="仿宋_GB2312" w:hAnsi="仿宋" w:eastAsia="仿宋_GB2312" w:cs="仿宋"/>
              </w:rPr>
            </w:pPr>
          </w:p>
        </w:tc>
      </w:tr>
      <w:tr>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567" w:hRule="atLeast"/>
          <w:jc w:val="center"/>
        </w:trPr>
        <w:tc>
          <w:tcPr>
            <w:tcW w:w="761" w:type="dxa"/>
            <w:vMerge w:val="continue"/>
            <w:tcBorders>
              <w:top w:val="nil"/>
              <w:left w:val="single" w:color="000000" w:sz="4" w:space="0"/>
              <w:bottom w:val="single" w:color="000000" w:sz="4" w:space="0"/>
              <w:right w:val="single" w:color="000000" w:sz="4" w:space="0"/>
            </w:tcBorders>
            <w:vAlign w:val="center"/>
          </w:tcPr>
          <w:p>
            <w:pPr>
              <w:rPr>
                <w:rFonts w:hint="eastAsia" w:ascii="仿宋_GB2312" w:eastAsia="仿宋_GB2312"/>
                <w:sz w:val="24"/>
              </w:rPr>
            </w:pPr>
          </w:p>
        </w:tc>
        <w:tc>
          <w:tcPr>
            <w:tcW w:w="1274" w:type="dxa"/>
            <w:vMerge w:val="continue"/>
            <w:tcBorders>
              <w:top w:val="nil"/>
              <w:left w:val="single" w:color="000000" w:sz="4" w:space="0"/>
              <w:bottom w:val="single" w:color="000000" w:sz="4" w:space="0"/>
              <w:right w:val="single" w:color="000000" w:sz="4" w:space="0"/>
            </w:tcBorders>
            <w:vAlign w:val="center"/>
          </w:tcPr>
          <w:p>
            <w:pPr>
              <w:rPr>
                <w:rFonts w:hint="eastAsia" w:ascii="仿宋_GB2312" w:eastAsia="仿宋_GB2312"/>
                <w:sz w:val="24"/>
              </w:rPr>
            </w:pPr>
          </w:p>
        </w:tc>
        <w:tc>
          <w:tcPr>
            <w:tcW w:w="1938" w:type="dxa"/>
            <w:vMerge w:val="continue"/>
            <w:tcBorders>
              <w:top w:val="nil"/>
              <w:left w:val="single" w:color="000000" w:sz="4" w:space="0"/>
              <w:bottom w:val="single" w:color="000000" w:sz="4" w:space="0"/>
              <w:right w:val="single" w:color="000000" w:sz="4" w:space="0"/>
            </w:tcBorders>
            <w:vAlign w:val="center"/>
          </w:tcPr>
          <w:p>
            <w:pPr>
              <w:rPr>
                <w:rFonts w:hint="eastAsia" w:ascii="仿宋_GB2312" w:eastAsia="仿宋_GB2312"/>
                <w:sz w:val="24"/>
              </w:rPr>
            </w:pPr>
          </w:p>
        </w:tc>
        <w:tc>
          <w:tcPr>
            <w:tcW w:w="2226" w:type="dxa"/>
            <w:tcBorders>
              <w:top w:val="single" w:color="auto" w:sz="4" w:space="0"/>
              <w:left w:val="single" w:color="000000" w:sz="4" w:space="0"/>
              <w:bottom w:val="single" w:color="auto" w:sz="4" w:space="0"/>
              <w:right w:val="single" w:color="000000" w:sz="4" w:space="0"/>
            </w:tcBorders>
            <w:vAlign w:val="center"/>
          </w:tcPr>
          <w:p>
            <w:pPr>
              <w:pStyle w:val="8"/>
              <w:autoSpaceDE w:val="0"/>
              <w:autoSpaceDN w:val="0"/>
              <w:jc w:val="center"/>
              <w:rPr>
                <w:rFonts w:hint="eastAsia" w:ascii="仿宋_GB2312" w:hAnsi="仿宋" w:eastAsia="仿宋_GB2312" w:cs="仿宋"/>
              </w:rPr>
            </w:pPr>
          </w:p>
        </w:tc>
        <w:tc>
          <w:tcPr>
            <w:tcW w:w="2327" w:type="dxa"/>
            <w:tcBorders>
              <w:top w:val="single" w:color="auto" w:sz="4" w:space="0"/>
              <w:left w:val="single" w:color="000000" w:sz="4" w:space="0"/>
              <w:bottom w:val="single" w:color="auto" w:sz="4" w:space="0"/>
              <w:right w:val="single" w:color="000000" w:sz="4" w:space="0"/>
            </w:tcBorders>
            <w:vAlign w:val="center"/>
          </w:tcPr>
          <w:p>
            <w:pPr>
              <w:pStyle w:val="8"/>
              <w:autoSpaceDE w:val="0"/>
              <w:autoSpaceDN w:val="0"/>
              <w:jc w:val="center"/>
              <w:rPr>
                <w:rFonts w:hint="eastAsia" w:ascii="仿宋_GB2312" w:hAnsi="仿宋" w:eastAsia="仿宋_GB2312" w:cs="仿宋"/>
              </w:rPr>
            </w:pPr>
          </w:p>
        </w:tc>
      </w:tr>
      <w:tr>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567" w:hRule="atLeast"/>
          <w:jc w:val="center"/>
        </w:trPr>
        <w:tc>
          <w:tcPr>
            <w:tcW w:w="761" w:type="dxa"/>
            <w:vMerge w:val="continue"/>
            <w:tcBorders>
              <w:top w:val="nil"/>
              <w:left w:val="single" w:color="000000" w:sz="4" w:space="0"/>
              <w:bottom w:val="single" w:color="000000" w:sz="4" w:space="0"/>
              <w:right w:val="single" w:color="000000" w:sz="4" w:space="0"/>
            </w:tcBorders>
            <w:vAlign w:val="center"/>
          </w:tcPr>
          <w:p>
            <w:pPr>
              <w:rPr>
                <w:rFonts w:hint="eastAsia" w:ascii="仿宋_GB2312" w:eastAsia="仿宋_GB2312"/>
                <w:sz w:val="24"/>
              </w:rPr>
            </w:pPr>
          </w:p>
        </w:tc>
        <w:tc>
          <w:tcPr>
            <w:tcW w:w="1274" w:type="dxa"/>
            <w:vMerge w:val="continue"/>
            <w:tcBorders>
              <w:top w:val="nil"/>
              <w:left w:val="single" w:color="000000" w:sz="4" w:space="0"/>
              <w:bottom w:val="single" w:color="000000" w:sz="4" w:space="0"/>
              <w:right w:val="single" w:color="000000" w:sz="4" w:space="0"/>
            </w:tcBorders>
            <w:vAlign w:val="center"/>
          </w:tcPr>
          <w:p>
            <w:pPr>
              <w:rPr>
                <w:rFonts w:hint="eastAsia" w:ascii="仿宋_GB2312" w:eastAsia="仿宋_GB2312"/>
                <w:sz w:val="24"/>
              </w:rPr>
            </w:pPr>
          </w:p>
        </w:tc>
        <w:tc>
          <w:tcPr>
            <w:tcW w:w="1938" w:type="dxa"/>
            <w:vMerge w:val="continue"/>
            <w:tcBorders>
              <w:top w:val="nil"/>
              <w:left w:val="single" w:color="000000" w:sz="4" w:space="0"/>
              <w:bottom w:val="single" w:color="000000" w:sz="4" w:space="0"/>
              <w:right w:val="single" w:color="000000" w:sz="4" w:space="0"/>
            </w:tcBorders>
            <w:vAlign w:val="center"/>
          </w:tcPr>
          <w:p>
            <w:pPr>
              <w:rPr>
                <w:rFonts w:hint="eastAsia" w:ascii="仿宋_GB2312" w:eastAsia="仿宋_GB2312"/>
                <w:sz w:val="24"/>
              </w:rPr>
            </w:pPr>
          </w:p>
        </w:tc>
        <w:tc>
          <w:tcPr>
            <w:tcW w:w="2226" w:type="dxa"/>
            <w:tcBorders>
              <w:top w:val="single" w:color="auto" w:sz="4" w:space="0"/>
              <w:left w:val="single" w:color="000000" w:sz="4" w:space="0"/>
              <w:bottom w:val="single" w:color="auto" w:sz="4" w:space="0"/>
              <w:right w:val="single" w:color="000000" w:sz="4" w:space="0"/>
            </w:tcBorders>
            <w:vAlign w:val="center"/>
          </w:tcPr>
          <w:p>
            <w:pPr>
              <w:pStyle w:val="8"/>
              <w:autoSpaceDE w:val="0"/>
              <w:autoSpaceDN w:val="0"/>
              <w:jc w:val="center"/>
              <w:rPr>
                <w:rFonts w:hint="eastAsia" w:ascii="仿宋_GB2312" w:hAnsi="仿宋" w:eastAsia="仿宋_GB2312" w:cs="仿宋"/>
              </w:rPr>
            </w:pPr>
          </w:p>
        </w:tc>
        <w:tc>
          <w:tcPr>
            <w:tcW w:w="2327" w:type="dxa"/>
            <w:tcBorders>
              <w:top w:val="single" w:color="auto" w:sz="4" w:space="0"/>
              <w:left w:val="single" w:color="000000" w:sz="4" w:space="0"/>
              <w:bottom w:val="single" w:color="auto" w:sz="4" w:space="0"/>
              <w:right w:val="single" w:color="000000" w:sz="4" w:space="0"/>
            </w:tcBorders>
            <w:vAlign w:val="center"/>
          </w:tcPr>
          <w:p>
            <w:pPr>
              <w:pStyle w:val="8"/>
              <w:autoSpaceDE w:val="0"/>
              <w:autoSpaceDN w:val="0"/>
              <w:jc w:val="center"/>
              <w:rPr>
                <w:rFonts w:hint="eastAsia" w:ascii="仿宋_GB2312" w:hAnsi="仿宋" w:eastAsia="仿宋_GB2312" w:cs="仿宋"/>
              </w:rPr>
            </w:pPr>
          </w:p>
        </w:tc>
      </w:tr>
      <w:tr>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567" w:hRule="atLeast"/>
          <w:jc w:val="center"/>
        </w:trPr>
        <w:tc>
          <w:tcPr>
            <w:tcW w:w="761" w:type="dxa"/>
            <w:vMerge w:val="continue"/>
            <w:tcBorders>
              <w:top w:val="nil"/>
              <w:left w:val="single" w:color="000000" w:sz="4" w:space="0"/>
              <w:bottom w:val="single" w:color="000000" w:sz="4" w:space="0"/>
              <w:right w:val="single" w:color="000000" w:sz="4" w:space="0"/>
            </w:tcBorders>
            <w:vAlign w:val="center"/>
          </w:tcPr>
          <w:p>
            <w:pPr>
              <w:rPr>
                <w:rFonts w:hint="eastAsia" w:ascii="仿宋_GB2312" w:eastAsia="仿宋_GB2312"/>
                <w:sz w:val="24"/>
              </w:rPr>
            </w:pPr>
          </w:p>
        </w:tc>
        <w:tc>
          <w:tcPr>
            <w:tcW w:w="1274" w:type="dxa"/>
            <w:vMerge w:val="continue"/>
            <w:tcBorders>
              <w:top w:val="nil"/>
              <w:left w:val="single" w:color="000000" w:sz="4" w:space="0"/>
              <w:bottom w:val="single" w:color="000000" w:sz="4" w:space="0"/>
              <w:right w:val="single" w:color="000000" w:sz="4" w:space="0"/>
            </w:tcBorders>
            <w:vAlign w:val="center"/>
          </w:tcPr>
          <w:p>
            <w:pPr>
              <w:rPr>
                <w:rFonts w:hint="eastAsia" w:ascii="仿宋_GB2312" w:eastAsia="仿宋_GB2312"/>
                <w:sz w:val="24"/>
              </w:rPr>
            </w:pPr>
          </w:p>
        </w:tc>
        <w:tc>
          <w:tcPr>
            <w:tcW w:w="1938" w:type="dxa"/>
            <w:vMerge w:val="continue"/>
            <w:tcBorders>
              <w:top w:val="nil"/>
              <w:left w:val="single" w:color="000000" w:sz="4" w:space="0"/>
              <w:bottom w:val="single" w:color="000000" w:sz="4" w:space="0"/>
              <w:right w:val="single" w:color="000000" w:sz="4" w:space="0"/>
            </w:tcBorders>
            <w:vAlign w:val="center"/>
          </w:tcPr>
          <w:p>
            <w:pPr>
              <w:rPr>
                <w:rFonts w:hint="eastAsia" w:ascii="仿宋_GB2312" w:eastAsia="仿宋_GB2312"/>
                <w:sz w:val="24"/>
              </w:rPr>
            </w:pPr>
          </w:p>
        </w:tc>
        <w:tc>
          <w:tcPr>
            <w:tcW w:w="2226" w:type="dxa"/>
            <w:tcBorders>
              <w:top w:val="single" w:color="auto" w:sz="4" w:space="0"/>
              <w:left w:val="single" w:color="000000" w:sz="4" w:space="0"/>
              <w:bottom w:val="single" w:color="000000" w:sz="4" w:space="0"/>
              <w:right w:val="single" w:color="000000" w:sz="4" w:space="0"/>
            </w:tcBorders>
            <w:vAlign w:val="center"/>
          </w:tcPr>
          <w:p>
            <w:pPr>
              <w:pStyle w:val="8"/>
              <w:autoSpaceDE w:val="0"/>
              <w:autoSpaceDN w:val="0"/>
              <w:jc w:val="center"/>
              <w:rPr>
                <w:rFonts w:hint="eastAsia" w:ascii="仿宋_GB2312" w:hAnsi="仿宋" w:eastAsia="仿宋_GB2312" w:cs="仿宋"/>
              </w:rPr>
            </w:pPr>
          </w:p>
        </w:tc>
        <w:tc>
          <w:tcPr>
            <w:tcW w:w="2327" w:type="dxa"/>
            <w:tcBorders>
              <w:top w:val="single" w:color="auto" w:sz="4" w:space="0"/>
              <w:left w:val="single" w:color="000000" w:sz="4" w:space="0"/>
              <w:bottom w:val="single" w:color="000000" w:sz="4" w:space="0"/>
              <w:right w:val="single" w:color="000000" w:sz="4" w:space="0"/>
            </w:tcBorders>
            <w:vAlign w:val="center"/>
          </w:tcPr>
          <w:p>
            <w:pPr>
              <w:pStyle w:val="8"/>
              <w:autoSpaceDE w:val="0"/>
              <w:autoSpaceDN w:val="0"/>
              <w:jc w:val="center"/>
              <w:rPr>
                <w:rFonts w:hint="eastAsia" w:ascii="仿宋_GB2312" w:hAnsi="仿宋" w:eastAsia="仿宋_GB2312" w:cs="仿宋"/>
              </w:rPr>
            </w:pPr>
          </w:p>
        </w:tc>
      </w:tr>
    </w:tbl>
    <w:p>
      <w:pPr>
        <w:pStyle w:val="8"/>
        <w:autoSpaceDE w:val="0"/>
        <w:autoSpaceDN w:val="0"/>
        <w:spacing w:before="9"/>
        <w:jc w:val="left"/>
        <w:rPr>
          <w:rFonts w:hint="eastAsia" w:ascii="仿宋_GB2312" w:hAnsi="仿宋" w:eastAsia="仿宋_GB2312" w:cs="仿宋"/>
          <w:b/>
        </w:rPr>
      </w:pPr>
      <w:r>
        <w:rPr>
          <w:rFonts w:hint="eastAsia" w:ascii="仿宋_GB2312" w:hAnsi="仿宋" w:eastAsia="仿宋_GB2312" w:cs="仿宋"/>
          <w:b/>
          <w:kern w:val="0"/>
        </w:rPr>
        <w:t xml:space="preserve"> </w:t>
      </w:r>
    </w:p>
    <w:p>
      <w:pPr>
        <w:pStyle w:val="8"/>
        <w:autoSpaceDE w:val="0"/>
        <w:autoSpaceDN w:val="0"/>
        <w:spacing w:before="62"/>
        <w:ind w:firstLine="720" w:firstLineChars="300"/>
        <w:jc w:val="left"/>
        <w:rPr>
          <w:rFonts w:hint="eastAsia" w:ascii="仿宋_GB2312" w:hAnsi="仿宋" w:eastAsia="仿宋_GB2312" w:cs="仿宋"/>
          <w:kern w:val="0"/>
        </w:rPr>
      </w:pPr>
      <w:r>
        <w:rPr>
          <w:rFonts w:hint="eastAsia" w:ascii="仿宋_GB2312" w:hAnsi="仿宋" w:eastAsia="仿宋_GB2312" w:cs="仿宋"/>
          <w:kern w:val="0"/>
        </w:rPr>
        <w:t>工位号：</w:t>
      </w:r>
    </w:p>
    <w:p>
      <w:pPr>
        <w:pStyle w:val="8"/>
        <w:autoSpaceDE w:val="0"/>
        <w:autoSpaceDN w:val="0"/>
        <w:spacing w:before="62"/>
        <w:ind w:firstLine="720" w:firstLineChars="300"/>
        <w:jc w:val="left"/>
        <w:rPr>
          <w:rFonts w:hint="eastAsia" w:ascii="仿宋_GB2312" w:hAnsi="仿宋" w:eastAsia="仿宋_GB2312" w:cs="仿宋"/>
        </w:rPr>
      </w:pPr>
    </w:p>
    <w:p>
      <w:pPr>
        <w:pStyle w:val="8"/>
        <w:autoSpaceDE w:val="0"/>
        <w:autoSpaceDN w:val="0"/>
        <w:jc w:val="left"/>
        <w:rPr>
          <w:rFonts w:hint="eastAsia" w:ascii="仿宋" w:hAnsi="仿宋" w:eastAsia="仿宋" w:cs="仿宋"/>
          <w:sz w:val="10"/>
          <w:szCs w:val="10"/>
        </w:rPr>
      </w:pPr>
      <w:r>
        <w:rPr>
          <w:rFonts w:hint="eastAsia" w:ascii="仿宋" w:hAnsi="仿宋" w:eastAsia="仿宋" w:cs="仿宋"/>
          <w:kern w:val="0"/>
          <w:sz w:val="10"/>
          <w:szCs w:val="10"/>
        </w:rPr>
        <w:t xml:space="preserve"> </w:t>
      </w:r>
    </w:p>
    <w:p>
      <w:pPr>
        <w:tabs>
          <w:tab w:val="left" w:pos="1080"/>
        </w:tabs>
        <w:spacing w:line="360" w:lineRule="auto"/>
        <w:jc w:val="center"/>
        <w:rPr>
          <w:rFonts w:hint="eastAsia" w:ascii="仿宋_GB2312" w:hAnsi="仿宋" w:eastAsia="仿宋_GB2312"/>
          <w:b/>
          <w:bCs/>
          <w:sz w:val="28"/>
          <w:szCs w:val="28"/>
        </w:rPr>
      </w:pPr>
      <w:r>
        <w:rPr>
          <w:rFonts w:hint="eastAsia" w:ascii="仿宋_GB2312" w:hAnsi="仿宋" w:eastAsia="仿宋_GB2312"/>
          <w:b/>
          <w:bCs/>
          <w:sz w:val="28"/>
          <w:szCs w:val="28"/>
        </w:rPr>
        <w:t>附件1：现代电气控制系统安装与调试元件参考清单</w:t>
      </w:r>
    </w:p>
    <w:tbl>
      <w:tblPr>
        <w:tblStyle w:val="9"/>
        <w:tblW w:w="9187" w:type="dxa"/>
        <w:jc w:val="center"/>
        <w:tblBorders>
          <w:top w:val="single" w:color="auto" w:sz="24" w:space="0"/>
          <w:left w:val="none" w:color="auto" w:sz="0" w:space="0"/>
          <w:bottom w:val="single" w:color="auto" w:sz="24" w:space="0"/>
          <w:right w:val="none" w:color="auto" w:sz="0" w:space="0"/>
          <w:insideH w:val="single" w:color="auto" w:sz="6" w:space="0"/>
          <w:insideV w:val="single" w:color="auto" w:sz="6" w:space="0"/>
        </w:tblBorders>
        <w:tblLayout w:type="fixed"/>
        <w:tblCellMar>
          <w:top w:w="0" w:type="dxa"/>
          <w:left w:w="108" w:type="dxa"/>
          <w:bottom w:w="0" w:type="dxa"/>
          <w:right w:w="108" w:type="dxa"/>
        </w:tblCellMar>
      </w:tblPr>
      <w:tblGrid>
        <w:gridCol w:w="482"/>
        <w:gridCol w:w="2160"/>
        <w:gridCol w:w="2615"/>
        <w:gridCol w:w="1559"/>
        <w:gridCol w:w="2371"/>
      </w:tblGrid>
      <w:tr>
        <w:tblPrEx>
          <w:tblBorders>
            <w:top w:val="single" w:color="auto" w:sz="24" w:space="0"/>
            <w:left w:val="none" w:color="auto" w:sz="0" w:space="0"/>
            <w:bottom w:val="single" w:color="auto" w:sz="24" w:space="0"/>
            <w:right w:val="none" w:color="auto" w:sz="0" w:space="0"/>
            <w:insideH w:val="single" w:color="auto" w:sz="6" w:space="0"/>
            <w:insideV w:val="single" w:color="auto" w:sz="6" w:space="0"/>
          </w:tblBorders>
          <w:tblCellMar>
            <w:top w:w="0" w:type="dxa"/>
            <w:left w:w="108" w:type="dxa"/>
            <w:bottom w:w="0" w:type="dxa"/>
            <w:right w:w="108" w:type="dxa"/>
          </w:tblCellMar>
        </w:tblPrEx>
        <w:trPr>
          <w:jc w:val="center"/>
        </w:trPr>
        <w:tc>
          <w:tcPr>
            <w:tcW w:w="482" w:type="dxa"/>
            <w:tcBorders>
              <w:top w:val="single" w:color="auto" w:sz="4" w:space="0"/>
              <w:left w:val="single" w:color="auto" w:sz="4" w:space="0"/>
              <w:bottom w:val="single" w:color="auto" w:sz="4" w:space="0"/>
              <w:right w:val="single" w:color="auto" w:sz="4" w:space="0"/>
            </w:tcBorders>
            <w:vAlign w:val="center"/>
          </w:tcPr>
          <w:p>
            <w:pPr>
              <w:spacing w:line="360" w:lineRule="auto"/>
              <w:jc w:val="center"/>
              <w:rPr>
                <w:rFonts w:hint="eastAsia" w:ascii="仿宋_GB2312" w:hAnsi="仿宋" w:eastAsia="仿宋_GB2312" w:cs="仿宋"/>
                <w:sz w:val="24"/>
              </w:rPr>
            </w:pPr>
            <w:r>
              <w:rPr>
                <w:rFonts w:hint="eastAsia" w:ascii="仿宋_GB2312" w:hAnsi="仿宋" w:eastAsia="仿宋_GB2312" w:cs="仿宋"/>
                <w:sz w:val="24"/>
              </w:rPr>
              <w:t>序号</w:t>
            </w:r>
          </w:p>
        </w:tc>
        <w:tc>
          <w:tcPr>
            <w:tcW w:w="2160" w:type="dxa"/>
            <w:tcBorders>
              <w:top w:val="single" w:color="auto" w:sz="4" w:space="0"/>
              <w:left w:val="single" w:color="auto" w:sz="4" w:space="0"/>
              <w:bottom w:val="single" w:color="auto" w:sz="4" w:space="0"/>
              <w:right w:val="single" w:color="auto" w:sz="4" w:space="0"/>
            </w:tcBorders>
            <w:vAlign w:val="center"/>
          </w:tcPr>
          <w:p>
            <w:pPr>
              <w:spacing w:line="360" w:lineRule="auto"/>
              <w:jc w:val="center"/>
              <w:rPr>
                <w:rFonts w:hint="eastAsia" w:ascii="仿宋_GB2312" w:hAnsi="仿宋" w:eastAsia="仿宋_GB2312" w:cs="仿宋"/>
                <w:sz w:val="24"/>
              </w:rPr>
            </w:pPr>
            <w:r>
              <w:rPr>
                <w:rFonts w:hint="eastAsia" w:ascii="仿宋_GB2312" w:hAnsi="仿宋" w:eastAsia="仿宋_GB2312" w:cs="仿宋"/>
                <w:sz w:val="24"/>
              </w:rPr>
              <w:t>名称</w:t>
            </w:r>
          </w:p>
        </w:tc>
        <w:tc>
          <w:tcPr>
            <w:tcW w:w="2615" w:type="dxa"/>
            <w:tcBorders>
              <w:top w:val="single" w:color="auto" w:sz="4" w:space="0"/>
              <w:left w:val="single" w:color="auto" w:sz="4" w:space="0"/>
              <w:bottom w:val="single" w:color="auto" w:sz="4" w:space="0"/>
              <w:right w:val="single" w:color="auto" w:sz="4" w:space="0"/>
            </w:tcBorders>
            <w:vAlign w:val="center"/>
          </w:tcPr>
          <w:p>
            <w:pPr>
              <w:spacing w:line="360" w:lineRule="auto"/>
              <w:jc w:val="center"/>
              <w:rPr>
                <w:rFonts w:hint="eastAsia" w:ascii="仿宋_GB2312" w:hAnsi="仿宋" w:eastAsia="仿宋_GB2312" w:cs="仿宋"/>
                <w:sz w:val="24"/>
              </w:rPr>
            </w:pPr>
            <w:r>
              <w:rPr>
                <w:rFonts w:hint="eastAsia" w:ascii="仿宋_GB2312" w:hAnsi="仿宋" w:eastAsia="仿宋_GB2312" w:cs="仿宋"/>
                <w:sz w:val="24"/>
              </w:rPr>
              <w:t>型号及规格</w:t>
            </w:r>
          </w:p>
        </w:tc>
        <w:tc>
          <w:tcPr>
            <w:tcW w:w="1559" w:type="dxa"/>
            <w:tcBorders>
              <w:top w:val="single" w:color="auto" w:sz="4" w:space="0"/>
              <w:left w:val="single" w:color="auto" w:sz="4" w:space="0"/>
              <w:bottom w:val="single" w:color="auto" w:sz="4" w:space="0"/>
              <w:right w:val="single" w:color="auto" w:sz="4" w:space="0"/>
            </w:tcBorders>
            <w:vAlign w:val="center"/>
          </w:tcPr>
          <w:p>
            <w:pPr>
              <w:spacing w:line="360" w:lineRule="auto"/>
              <w:jc w:val="center"/>
              <w:rPr>
                <w:rFonts w:hint="eastAsia" w:ascii="仿宋_GB2312" w:hAnsi="仿宋" w:eastAsia="仿宋_GB2312" w:cs="仿宋"/>
                <w:sz w:val="24"/>
              </w:rPr>
            </w:pPr>
            <w:r>
              <w:rPr>
                <w:rFonts w:hint="eastAsia" w:ascii="仿宋_GB2312" w:hAnsi="仿宋" w:eastAsia="仿宋_GB2312" w:cs="仿宋"/>
                <w:sz w:val="24"/>
              </w:rPr>
              <w:t>数量</w:t>
            </w:r>
          </w:p>
        </w:tc>
        <w:tc>
          <w:tcPr>
            <w:tcW w:w="2371" w:type="dxa"/>
            <w:tcBorders>
              <w:top w:val="single" w:color="auto" w:sz="4" w:space="0"/>
              <w:left w:val="single" w:color="auto" w:sz="4" w:space="0"/>
              <w:bottom w:val="single" w:color="auto" w:sz="4" w:space="0"/>
              <w:right w:val="single" w:color="auto" w:sz="4" w:space="0"/>
            </w:tcBorders>
            <w:vAlign w:val="center"/>
          </w:tcPr>
          <w:p>
            <w:pPr>
              <w:spacing w:line="360" w:lineRule="auto"/>
              <w:ind w:firstLine="211"/>
              <w:jc w:val="center"/>
              <w:rPr>
                <w:rFonts w:hint="eastAsia" w:ascii="仿宋_GB2312" w:hAnsi="仿宋" w:eastAsia="仿宋_GB2312" w:cs="仿宋"/>
                <w:sz w:val="24"/>
              </w:rPr>
            </w:pPr>
            <w:r>
              <w:rPr>
                <w:rFonts w:hint="eastAsia" w:ascii="仿宋_GB2312" w:hAnsi="仿宋" w:eastAsia="仿宋_GB2312" w:cs="仿宋"/>
                <w:sz w:val="24"/>
              </w:rPr>
              <w:t>备注</w:t>
            </w:r>
          </w:p>
        </w:tc>
      </w:tr>
      <w:tr>
        <w:tblPrEx>
          <w:tblBorders>
            <w:top w:val="single" w:color="auto" w:sz="24" w:space="0"/>
            <w:left w:val="none" w:color="auto" w:sz="0" w:space="0"/>
            <w:bottom w:val="single" w:color="auto" w:sz="24" w:space="0"/>
            <w:right w:val="none" w:color="auto" w:sz="0" w:space="0"/>
            <w:insideH w:val="single" w:color="auto" w:sz="6" w:space="0"/>
            <w:insideV w:val="single" w:color="auto" w:sz="6" w:space="0"/>
          </w:tblBorders>
          <w:tblCellMar>
            <w:top w:w="0" w:type="dxa"/>
            <w:left w:w="108" w:type="dxa"/>
            <w:bottom w:w="0" w:type="dxa"/>
            <w:right w:w="108" w:type="dxa"/>
          </w:tblCellMar>
        </w:tblPrEx>
        <w:trPr>
          <w:jc w:val="center"/>
        </w:trPr>
        <w:tc>
          <w:tcPr>
            <w:tcW w:w="482" w:type="dxa"/>
            <w:tcBorders>
              <w:top w:val="single" w:color="auto" w:sz="4" w:space="0"/>
              <w:left w:val="single" w:color="auto" w:sz="4" w:space="0"/>
              <w:bottom w:val="single" w:color="auto" w:sz="4" w:space="0"/>
              <w:right w:val="single" w:color="auto" w:sz="4" w:space="0"/>
            </w:tcBorders>
            <w:vAlign w:val="center"/>
          </w:tcPr>
          <w:p>
            <w:pPr>
              <w:spacing w:line="360" w:lineRule="auto"/>
              <w:jc w:val="center"/>
              <w:rPr>
                <w:rFonts w:hint="eastAsia" w:ascii="仿宋_GB2312" w:hAnsi="仿宋" w:eastAsia="仿宋_GB2312" w:cs="仿宋"/>
                <w:sz w:val="24"/>
              </w:rPr>
            </w:pPr>
            <w:r>
              <w:rPr>
                <w:rFonts w:hint="eastAsia" w:ascii="仿宋_GB2312" w:hAnsi="仿宋" w:eastAsia="仿宋_GB2312" w:cs="仿宋"/>
                <w:sz w:val="24"/>
              </w:rPr>
              <w:t>1</w:t>
            </w:r>
          </w:p>
        </w:tc>
        <w:tc>
          <w:tcPr>
            <w:tcW w:w="2160" w:type="dxa"/>
            <w:tcBorders>
              <w:top w:val="single" w:color="auto" w:sz="4" w:space="0"/>
              <w:left w:val="single" w:color="auto" w:sz="4" w:space="0"/>
              <w:bottom w:val="single" w:color="auto" w:sz="4" w:space="0"/>
              <w:right w:val="single" w:color="auto" w:sz="4" w:space="0"/>
            </w:tcBorders>
            <w:vAlign w:val="center"/>
          </w:tcPr>
          <w:p>
            <w:pPr>
              <w:spacing w:line="360" w:lineRule="auto"/>
              <w:jc w:val="center"/>
              <w:rPr>
                <w:rFonts w:hint="eastAsia" w:ascii="仿宋_GB2312" w:hAnsi="仿宋" w:eastAsia="仿宋_GB2312" w:cs="仿宋"/>
                <w:sz w:val="24"/>
              </w:rPr>
            </w:pPr>
            <w:r>
              <w:rPr>
                <w:rFonts w:hint="eastAsia" w:ascii="仿宋_GB2312" w:hAnsi="仿宋" w:eastAsia="仿宋_GB2312" w:cs="仿宋"/>
                <w:sz w:val="24"/>
              </w:rPr>
              <w:t>指示灯</w:t>
            </w:r>
          </w:p>
        </w:tc>
        <w:tc>
          <w:tcPr>
            <w:tcW w:w="2615" w:type="dxa"/>
            <w:tcBorders>
              <w:top w:val="single" w:color="auto" w:sz="4" w:space="0"/>
              <w:left w:val="single" w:color="auto" w:sz="4" w:space="0"/>
              <w:bottom w:val="single" w:color="auto" w:sz="4" w:space="0"/>
              <w:right w:val="single" w:color="auto" w:sz="4" w:space="0"/>
            </w:tcBorders>
            <w:vAlign w:val="center"/>
          </w:tcPr>
          <w:p>
            <w:pPr>
              <w:spacing w:line="360" w:lineRule="auto"/>
              <w:jc w:val="center"/>
              <w:rPr>
                <w:rFonts w:hint="eastAsia" w:ascii="仿宋_GB2312" w:hAnsi="仿宋" w:eastAsia="仿宋_GB2312" w:cs="仿宋"/>
                <w:sz w:val="24"/>
              </w:rPr>
            </w:pPr>
            <w:r>
              <w:rPr>
                <w:rFonts w:hint="eastAsia" w:ascii="仿宋_GB2312" w:hAnsi="仿宋" w:eastAsia="仿宋_GB2312" w:cs="仿宋"/>
                <w:sz w:val="24"/>
              </w:rPr>
              <w:t>AD58B-22D  220V</w:t>
            </w:r>
          </w:p>
        </w:tc>
        <w:tc>
          <w:tcPr>
            <w:tcW w:w="1559" w:type="dxa"/>
            <w:tcBorders>
              <w:top w:val="single" w:color="auto" w:sz="4" w:space="0"/>
              <w:left w:val="single" w:color="auto" w:sz="4" w:space="0"/>
              <w:bottom w:val="single" w:color="auto" w:sz="4" w:space="0"/>
              <w:right w:val="single" w:color="auto" w:sz="4" w:space="0"/>
            </w:tcBorders>
            <w:vAlign w:val="center"/>
          </w:tcPr>
          <w:p>
            <w:pPr>
              <w:spacing w:line="360" w:lineRule="auto"/>
              <w:jc w:val="center"/>
              <w:rPr>
                <w:rFonts w:hint="eastAsia" w:ascii="仿宋_GB2312" w:hAnsi="仿宋" w:eastAsia="仿宋_GB2312" w:cs="仿宋"/>
                <w:sz w:val="24"/>
              </w:rPr>
            </w:pPr>
            <w:r>
              <w:rPr>
                <w:rFonts w:hint="eastAsia" w:ascii="仿宋_GB2312" w:hAnsi="仿宋" w:eastAsia="仿宋_GB2312" w:cs="仿宋"/>
                <w:sz w:val="24"/>
              </w:rPr>
              <w:t>6只</w:t>
            </w:r>
          </w:p>
        </w:tc>
        <w:tc>
          <w:tcPr>
            <w:tcW w:w="2371" w:type="dxa"/>
            <w:tcBorders>
              <w:top w:val="single" w:color="auto" w:sz="4" w:space="0"/>
              <w:left w:val="single" w:color="auto" w:sz="4" w:space="0"/>
              <w:bottom w:val="single" w:color="auto" w:sz="4" w:space="0"/>
              <w:right w:val="single" w:color="auto" w:sz="4" w:space="0"/>
            </w:tcBorders>
            <w:vAlign w:val="center"/>
          </w:tcPr>
          <w:p>
            <w:pPr>
              <w:spacing w:line="360" w:lineRule="auto"/>
              <w:jc w:val="center"/>
              <w:rPr>
                <w:rFonts w:hint="eastAsia" w:ascii="仿宋_GB2312" w:hAnsi="仿宋" w:eastAsia="仿宋_GB2312" w:cs="仿宋"/>
                <w:sz w:val="24"/>
              </w:rPr>
            </w:pPr>
            <w:r>
              <w:rPr>
                <w:rFonts w:hint="eastAsia" w:ascii="仿宋_GB2312" w:hAnsi="仿宋" w:eastAsia="仿宋_GB2312" w:cs="仿宋"/>
                <w:sz w:val="24"/>
              </w:rPr>
              <w:t>内置</w:t>
            </w:r>
          </w:p>
        </w:tc>
      </w:tr>
      <w:tr>
        <w:tblPrEx>
          <w:tblBorders>
            <w:top w:val="single" w:color="auto" w:sz="24" w:space="0"/>
            <w:left w:val="none" w:color="auto" w:sz="0" w:space="0"/>
            <w:bottom w:val="single" w:color="auto" w:sz="24" w:space="0"/>
            <w:right w:val="none" w:color="auto" w:sz="0" w:space="0"/>
            <w:insideH w:val="single" w:color="auto" w:sz="6" w:space="0"/>
            <w:insideV w:val="single" w:color="auto" w:sz="6" w:space="0"/>
          </w:tblBorders>
          <w:tblCellMar>
            <w:top w:w="0" w:type="dxa"/>
            <w:left w:w="108" w:type="dxa"/>
            <w:bottom w:w="0" w:type="dxa"/>
            <w:right w:w="108" w:type="dxa"/>
          </w:tblCellMar>
        </w:tblPrEx>
        <w:trPr>
          <w:jc w:val="center"/>
        </w:trPr>
        <w:tc>
          <w:tcPr>
            <w:tcW w:w="482" w:type="dxa"/>
            <w:tcBorders>
              <w:top w:val="single" w:color="auto" w:sz="4" w:space="0"/>
              <w:left w:val="single" w:color="auto" w:sz="4" w:space="0"/>
              <w:bottom w:val="single" w:color="auto" w:sz="4" w:space="0"/>
              <w:right w:val="single" w:color="auto" w:sz="4" w:space="0"/>
            </w:tcBorders>
            <w:vAlign w:val="center"/>
          </w:tcPr>
          <w:p>
            <w:pPr>
              <w:spacing w:line="360" w:lineRule="auto"/>
              <w:jc w:val="center"/>
              <w:rPr>
                <w:rFonts w:hint="eastAsia" w:ascii="仿宋_GB2312" w:hAnsi="仿宋" w:eastAsia="仿宋_GB2312" w:cs="仿宋"/>
                <w:sz w:val="24"/>
              </w:rPr>
            </w:pPr>
            <w:r>
              <w:rPr>
                <w:rFonts w:hint="eastAsia" w:ascii="仿宋_GB2312" w:hAnsi="仿宋" w:eastAsia="仿宋_GB2312" w:cs="仿宋"/>
                <w:sz w:val="24"/>
              </w:rPr>
              <w:t>2</w:t>
            </w:r>
          </w:p>
        </w:tc>
        <w:tc>
          <w:tcPr>
            <w:tcW w:w="2160" w:type="dxa"/>
            <w:tcBorders>
              <w:top w:val="single" w:color="auto" w:sz="4" w:space="0"/>
              <w:left w:val="single" w:color="auto" w:sz="4" w:space="0"/>
              <w:bottom w:val="single" w:color="auto" w:sz="4" w:space="0"/>
              <w:right w:val="single" w:color="auto" w:sz="4" w:space="0"/>
            </w:tcBorders>
            <w:vAlign w:val="center"/>
          </w:tcPr>
          <w:p>
            <w:pPr>
              <w:spacing w:line="360" w:lineRule="auto"/>
              <w:jc w:val="center"/>
              <w:rPr>
                <w:rFonts w:hint="eastAsia" w:ascii="仿宋_GB2312" w:hAnsi="仿宋" w:eastAsia="仿宋_GB2312" w:cs="仿宋"/>
                <w:sz w:val="24"/>
              </w:rPr>
            </w:pPr>
            <w:r>
              <w:rPr>
                <w:rFonts w:hint="eastAsia" w:ascii="仿宋_GB2312" w:hAnsi="仿宋" w:eastAsia="仿宋_GB2312" w:cs="仿宋"/>
                <w:sz w:val="24"/>
              </w:rPr>
              <w:t>紧急停止按钮</w:t>
            </w:r>
          </w:p>
        </w:tc>
        <w:tc>
          <w:tcPr>
            <w:tcW w:w="2615" w:type="dxa"/>
            <w:tcBorders>
              <w:top w:val="single" w:color="auto" w:sz="4" w:space="0"/>
              <w:left w:val="single" w:color="auto" w:sz="4" w:space="0"/>
              <w:bottom w:val="single" w:color="auto" w:sz="4" w:space="0"/>
              <w:right w:val="single" w:color="auto" w:sz="4" w:space="0"/>
            </w:tcBorders>
            <w:vAlign w:val="center"/>
          </w:tcPr>
          <w:p>
            <w:pPr>
              <w:spacing w:line="360" w:lineRule="auto"/>
              <w:jc w:val="center"/>
              <w:rPr>
                <w:rFonts w:hint="eastAsia" w:ascii="仿宋_GB2312" w:hAnsi="仿宋" w:eastAsia="仿宋_GB2312" w:cs="仿宋"/>
                <w:sz w:val="24"/>
              </w:rPr>
            </w:pPr>
            <w:r>
              <w:rPr>
                <w:rFonts w:hint="eastAsia" w:ascii="仿宋_GB2312" w:hAnsi="仿宋" w:eastAsia="仿宋_GB2312" w:cs="仿宋"/>
                <w:sz w:val="24"/>
              </w:rPr>
              <w:t>红色蘑菇头</w:t>
            </w:r>
          </w:p>
        </w:tc>
        <w:tc>
          <w:tcPr>
            <w:tcW w:w="1559" w:type="dxa"/>
            <w:tcBorders>
              <w:top w:val="single" w:color="auto" w:sz="4" w:space="0"/>
              <w:left w:val="single" w:color="auto" w:sz="4" w:space="0"/>
              <w:bottom w:val="single" w:color="auto" w:sz="4" w:space="0"/>
              <w:right w:val="single" w:color="auto" w:sz="4" w:space="0"/>
            </w:tcBorders>
            <w:vAlign w:val="center"/>
          </w:tcPr>
          <w:p>
            <w:pPr>
              <w:spacing w:line="360" w:lineRule="auto"/>
              <w:jc w:val="center"/>
              <w:rPr>
                <w:rFonts w:hint="eastAsia" w:ascii="仿宋_GB2312" w:hAnsi="仿宋" w:eastAsia="仿宋_GB2312" w:cs="仿宋"/>
                <w:sz w:val="24"/>
              </w:rPr>
            </w:pPr>
            <w:r>
              <w:rPr>
                <w:rFonts w:hint="eastAsia" w:ascii="仿宋_GB2312" w:hAnsi="仿宋" w:eastAsia="仿宋_GB2312" w:cs="仿宋"/>
                <w:sz w:val="24"/>
              </w:rPr>
              <w:t>1只</w:t>
            </w:r>
          </w:p>
        </w:tc>
        <w:tc>
          <w:tcPr>
            <w:tcW w:w="2371" w:type="dxa"/>
            <w:tcBorders>
              <w:top w:val="single" w:color="auto" w:sz="4" w:space="0"/>
              <w:left w:val="single" w:color="auto" w:sz="4" w:space="0"/>
              <w:bottom w:val="single" w:color="auto" w:sz="4" w:space="0"/>
              <w:right w:val="single" w:color="auto" w:sz="4" w:space="0"/>
            </w:tcBorders>
            <w:vAlign w:val="center"/>
          </w:tcPr>
          <w:p>
            <w:pPr>
              <w:spacing w:line="360" w:lineRule="auto"/>
              <w:jc w:val="center"/>
              <w:rPr>
                <w:rFonts w:hint="eastAsia" w:ascii="仿宋_GB2312" w:hAnsi="仿宋" w:eastAsia="仿宋_GB2312" w:cs="仿宋"/>
                <w:sz w:val="24"/>
              </w:rPr>
            </w:pPr>
            <w:r>
              <w:rPr>
                <w:rFonts w:hint="eastAsia" w:ascii="仿宋_GB2312" w:hAnsi="仿宋" w:eastAsia="仿宋_GB2312" w:cs="仿宋"/>
                <w:sz w:val="24"/>
              </w:rPr>
              <w:t>内置</w:t>
            </w:r>
          </w:p>
        </w:tc>
      </w:tr>
      <w:tr>
        <w:tblPrEx>
          <w:tblBorders>
            <w:top w:val="single" w:color="auto" w:sz="24" w:space="0"/>
            <w:left w:val="none" w:color="auto" w:sz="0" w:space="0"/>
            <w:bottom w:val="single" w:color="auto" w:sz="24" w:space="0"/>
            <w:right w:val="none" w:color="auto" w:sz="0" w:space="0"/>
            <w:insideH w:val="single" w:color="auto" w:sz="6" w:space="0"/>
            <w:insideV w:val="single" w:color="auto" w:sz="6" w:space="0"/>
          </w:tblBorders>
          <w:tblCellMar>
            <w:top w:w="0" w:type="dxa"/>
            <w:left w:w="108" w:type="dxa"/>
            <w:bottom w:w="0" w:type="dxa"/>
            <w:right w:w="108" w:type="dxa"/>
          </w:tblCellMar>
        </w:tblPrEx>
        <w:trPr>
          <w:jc w:val="center"/>
        </w:trPr>
        <w:tc>
          <w:tcPr>
            <w:tcW w:w="482" w:type="dxa"/>
            <w:vMerge w:val="restart"/>
            <w:tcBorders>
              <w:top w:val="single" w:color="auto" w:sz="4" w:space="0"/>
              <w:left w:val="single" w:color="auto" w:sz="4" w:space="0"/>
              <w:right w:val="single" w:color="auto" w:sz="4" w:space="0"/>
            </w:tcBorders>
            <w:vAlign w:val="center"/>
          </w:tcPr>
          <w:p>
            <w:pPr>
              <w:spacing w:line="360" w:lineRule="auto"/>
              <w:jc w:val="center"/>
              <w:rPr>
                <w:rFonts w:hint="eastAsia" w:ascii="仿宋_GB2312" w:hAnsi="仿宋" w:eastAsia="仿宋_GB2312" w:cs="仿宋"/>
                <w:sz w:val="24"/>
              </w:rPr>
            </w:pPr>
            <w:r>
              <w:rPr>
                <w:rFonts w:hint="eastAsia" w:ascii="仿宋_GB2312" w:hAnsi="仿宋" w:eastAsia="仿宋_GB2312" w:cs="仿宋"/>
                <w:sz w:val="24"/>
              </w:rPr>
              <w:t>3</w:t>
            </w:r>
          </w:p>
        </w:tc>
        <w:tc>
          <w:tcPr>
            <w:tcW w:w="2160" w:type="dxa"/>
            <w:vMerge w:val="restart"/>
            <w:tcBorders>
              <w:top w:val="single" w:color="auto" w:sz="4" w:space="0"/>
              <w:left w:val="single" w:color="auto" w:sz="4" w:space="0"/>
              <w:right w:val="single" w:color="auto" w:sz="4" w:space="0"/>
            </w:tcBorders>
            <w:vAlign w:val="center"/>
          </w:tcPr>
          <w:p>
            <w:pPr>
              <w:spacing w:line="360" w:lineRule="auto"/>
              <w:jc w:val="center"/>
              <w:rPr>
                <w:rFonts w:hint="eastAsia" w:ascii="仿宋_GB2312" w:hAnsi="仿宋" w:eastAsia="仿宋_GB2312" w:cs="仿宋"/>
                <w:sz w:val="24"/>
              </w:rPr>
            </w:pPr>
            <w:r>
              <w:rPr>
                <w:rFonts w:hint="eastAsia" w:ascii="仿宋_GB2312" w:hAnsi="仿宋" w:eastAsia="仿宋_GB2312" w:cs="仿宋"/>
                <w:sz w:val="24"/>
              </w:rPr>
              <w:t>按钮</w:t>
            </w:r>
          </w:p>
        </w:tc>
        <w:tc>
          <w:tcPr>
            <w:tcW w:w="2615" w:type="dxa"/>
            <w:tcBorders>
              <w:top w:val="single" w:color="auto" w:sz="4" w:space="0"/>
              <w:left w:val="single" w:color="auto" w:sz="4" w:space="0"/>
              <w:bottom w:val="single" w:color="auto" w:sz="4" w:space="0"/>
              <w:right w:val="single" w:color="auto" w:sz="4" w:space="0"/>
            </w:tcBorders>
            <w:vAlign w:val="center"/>
          </w:tcPr>
          <w:p>
            <w:pPr>
              <w:spacing w:line="360" w:lineRule="auto"/>
              <w:jc w:val="center"/>
              <w:rPr>
                <w:rFonts w:hint="eastAsia" w:ascii="仿宋_GB2312" w:hAnsi="仿宋" w:eastAsia="仿宋_GB2312" w:cs="仿宋"/>
                <w:sz w:val="24"/>
              </w:rPr>
            </w:pPr>
            <w:r>
              <w:rPr>
                <w:rFonts w:hint="eastAsia" w:ascii="仿宋_GB2312" w:hAnsi="仿宋" w:eastAsia="仿宋_GB2312" w:cs="仿宋"/>
                <w:sz w:val="24"/>
              </w:rPr>
              <w:t>LA68B-EA35</w:t>
            </w:r>
          </w:p>
        </w:tc>
        <w:tc>
          <w:tcPr>
            <w:tcW w:w="1559" w:type="dxa"/>
            <w:tcBorders>
              <w:top w:val="single" w:color="auto" w:sz="4" w:space="0"/>
              <w:left w:val="single" w:color="auto" w:sz="4" w:space="0"/>
              <w:bottom w:val="single" w:color="auto" w:sz="4" w:space="0"/>
              <w:right w:val="single" w:color="auto" w:sz="4" w:space="0"/>
            </w:tcBorders>
            <w:vAlign w:val="center"/>
          </w:tcPr>
          <w:p>
            <w:pPr>
              <w:spacing w:line="360" w:lineRule="auto"/>
              <w:jc w:val="center"/>
              <w:rPr>
                <w:rFonts w:hint="eastAsia" w:ascii="仿宋_GB2312" w:hAnsi="仿宋" w:eastAsia="仿宋_GB2312" w:cs="仿宋"/>
                <w:sz w:val="24"/>
              </w:rPr>
            </w:pPr>
            <w:r>
              <w:rPr>
                <w:rFonts w:hint="eastAsia" w:ascii="仿宋_GB2312" w:hAnsi="仿宋" w:eastAsia="仿宋_GB2312" w:cs="仿宋"/>
                <w:sz w:val="24"/>
              </w:rPr>
              <w:t>3只</w:t>
            </w:r>
          </w:p>
        </w:tc>
        <w:tc>
          <w:tcPr>
            <w:tcW w:w="2371" w:type="dxa"/>
            <w:tcBorders>
              <w:top w:val="single" w:color="auto" w:sz="4" w:space="0"/>
              <w:left w:val="single" w:color="auto" w:sz="4" w:space="0"/>
              <w:bottom w:val="single" w:color="auto" w:sz="4" w:space="0"/>
              <w:right w:val="single" w:color="auto" w:sz="4" w:space="0"/>
            </w:tcBorders>
            <w:vAlign w:val="center"/>
          </w:tcPr>
          <w:p>
            <w:pPr>
              <w:spacing w:line="360" w:lineRule="auto"/>
              <w:jc w:val="center"/>
              <w:rPr>
                <w:rFonts w:hint="eastAsia" w:ascii="仿宋_GB2312" w:hAnsi="仿宋" w:eastAsia="仿宋_GB2312" w:cs="仿宋"/>
                <w:sz w:val="24"/>
              </w:rPr>
            </w:pPr>
            <w:r>
              <w:rPr>
                <w:rFonts w:hint="eastAsia" w:ascii="仿宋_GB2312" w:hAnsi="仿宋" w:eastAsia="仿宋_GB2312" w:cs="仿宋"/>
                <w:sz w:val="24"/>
              </w:rPr>
              <w:t>内置</w:t>
            </w:r>
          </w:p>
        </w:tc>
      </w:tr>
      <w:tr>
        <w:tblPrEx>
          <w:tblBorders>
            <w:top w:val="single" w:color="auto" w:sz="24" w:space="0"/>
            <w:left w:val="none" w:color="auto" w:sz="0" w:space="0"/>
            <w:bottom w:val="single" w:color="auto" w:sz="24" w:space="0"/>
            <w:right w:val="none" w:color="auto" w:sz="0" w:space="0"/>
            <w:insideH w:val="single" w:color="auto" w:sz="6" w:space="0"/>
            <w:insideV w:val="single" w:color="auto" w:sz="6" w:space="0"/>
          </w:tblBorders>
          <w:tblCellMar>
            <w:top w:w="0" w:type="dxa"/>
            <w:left w:w="108" w:type="dxa"/>
            <w:bottom w:w="0" w:type="dxa"/>
            <w:right w:w="108" w:type="dxa"/>
          </w:tblCellMar>
        </w:tblPrEx>
        <w:trPr>
          <w:jc w:val="center"/>
        </w:trPr>
        <w:tc>
          <w:tcPr>
            <w:tcW w:w="482" w:type="dxa"/>
            <w:vMerge w:val="continue"/>
            <w:tcBorders>
              <w:left w:val="single" w:color="auto" w:sz="4" w:space="0"/>
              <w:bottom w:val="single" w:color="auto" w:sz="4" w:space="0"/>
              <w:right w:val="single" w:color="auto" w:sz="4" w:space="0"/>
            </w:tcBorders>
            <w:vAlign w:val="center"/>
          </w:tcPr>
          <w:p>
            <w:pPr>
              <w:spacing w:line="360" w:lineRule="auto"/>
              <w:jc w:val="center"/>
              <w:rPr>
                <w:rFonts w:hint="eastAsia" w:ascii="仿宋_GB2312" w:hAnsi="仿宋" w:eastAsia="仿宋_GB2312" w:cs="仿宋"/>
                <w:sz w:val="24"/>
              </w:rPr>
            </w:pPr>
          </w:p>
        </w:tc>
        <w:tc>
          <w:tcPr>
            <w:tcW w:w="2160" w:type="dxa"/>
            <w:vMerge w:val="continue"/>
            <w:tcBorders>
              <w:left w:val="single" w:color="auto" w:sz="4" w:space="0"/>
              <w:bottom w:val="single" w:color="auto" w:sz="4" w:space="0"/>
              <w:right w:val="single" w:color="auto" w:sz="4" w:space="0"/>
            </w:tcBorders>
            <w:vAlign w:val="center"/>
          </w:tcPr>
          <w:p>
            <w:pPr>
              <w:spacing w:line="360" w:lineRule="auto"/>
              <w:jc w:val="center"/>
              <w:rPr>
                <w:rFonts w:hint="eastAsia" w:ascii="仿宋_GB2312" w:hAnsi="仿宋" w:eastAsia="仿宋_GB2312" w:cs="仿宋"/>
                <w:sz w:val="24"/>
              </w:rPr>
            </w:pPr>
          </w:p>
        </w:tc>
        <w:tc>
          <w:tcPr>
            <w:tcW w:w="2615" w:type="dxa"/>
            <w:tcBorders>
              <w:top w:val="single" w:color="auto" w:sz="4" w:space="0"/>
              <w:left w:val="single" w:color="auto" w:sz="4" w:space="0"/>
              <w:bottom w:val="single" w:color="auto" w:sz="4" w:space="0"/>
              <w:right w:val="single" w:color="auto" w:sz="4" w:space="0"/>
            </w:tcBorders>
            <w:vAlign w:val="center"/>
          </w:tcPr>
          <w:p>
            <w:pPr>
              <w:spacing w:line="360" w:lineRule="auto"/>
              <w:jc w:val="center"/>
              <w:rPr>
                <w:rFonts w:hint="eastAsia" w:ascii="仿宋_GB2312" w:hAnsi="仿宋" w:eastAsia="仿宋_GB2312" w:cs="仿宋"/>
                <w:sz w:val="24"/>
              </w:rPr>
            </w:pPr>
            <w:r>
              <w:rPr>
                <w:rFonts w:hint="eastAsia" w:ascii="仿宋_GB2312" w:hAnsi="仿宋" w:eastAsia="仿宋_GB2312" w:cs="仿宋"/>
                <w:sz w:val="24"/>
              </w:rPr>
              <w:t>LA68B-EA45</w:t>
            </w:r>
          </w:p>
        </w:tc>
        <w:tc>
          <w:tcPr>
            <w:tcW w:w="1559" w:type="dxa"/>
            <w:tcBorders>
              <w:top w:val="single" w:color="auto" w:sz="4" w:space="0"/>
              <w:left w:val="single" w:color="auto" w:sz="4" w:space="0"/>
              <w:bottom w:val="single" w:color="auto" w:sz="4" w:space="0"/>
              <w:right w:val="single" w:color="auto" w:sz="4" w:space="0"/>
            </w:tcBorders>
            <w:vAlign w:val="center"/>
          </w:tcPr>
          <w:p>
            <w:pPr>
              <w:spacing w:line="360" w:lineRule="auto"/>
              <w:jc w:val="center"/>
              <w:rPr>
                <w:rFonts w:hint="eastAsia" w:ascii="仿宋_GB2312" w:hAnsi="仿宋" w:eastAsia="仿宋_GB2312" w:cs="仿宋"/>
                <w:sz w:val="24"/>
              </w:rPr>
            </w:pPr>
            <w:r>
              <w:rPr>
                <w:rFonts w:hint="eastAsia" w:ascii="仿宋_GB2312" w:hAnsi="仿宋" w:eastAsia="仿宋_GB2312" w:cs="仿宋"/>
                <w:sz w:val="24"/>
              </w:rPr>
              <w:t>3只</w:t>
            </w:r>
          </w:p>
        </w:tc>
        <w:tc>
          <w:tcPr>
            <w:tcW w:w="2371" w:type="dxa"/>
            <w:tcBorders>
              <w:top w:val="single" w:color="auto" w:sz="4" w:space="0"/>
              <w:left w:val="single" w:color="auto" w:sz="4" w:space="0"/>
              <w:bottom w:val="single" w:color="auto" w:sz="4" w:space="0"/>
              <w:right w:val="single" w:color="auto" w:sz="4" w:space="0"/>
            </w:tcBorders>
            <w:vAlign w:val="center"/>
          </w:tcPr>
          <w:p>
            <w:pPr>
              <w:spacing w:line="360" w:lineRule="auto"/>
              <w:jc w:val="center"/>
              <w:rPr>
                <w:rFonts w:hint="eastAsia" w:ascii="仿宋_GB2312" w:hAnsi="仿宋" w:eastAsia="仿宋_GB2312" w:cs="仿宋"/>
                <w:sz w:val="24"/>
              </w:rPr>
            </w:pPr>
            <w:r>
              <w:rPr>
                <w:rFonts w:hint="eastAsia" w:ascii="仿宋_GB2312" w:hAnsi="仿宋" w:eastAsia="仿宋_GB2312" w:cs="仿宋"/>
                <w:sz w:val="24"/>
              </w:rPr>
              <w:t>内置</w:t>
            </w:r>
          </w:p>
        </w:tc>
      </w:tr>
      <w:tr>
        <w:tblPrEx>
          <w:tblBorders>
            <w:top w:val="single" w:color="auto" w:sz="24" w:space="0"/>
            <w:left w:val="none" w:color="auto" w:sz="0" w:space="0"/>
            <w:bottom w:val="single" w:color="auto" w:sz="24" w:space="0"/>
            <w:right w:val="none" w:color="auto" w:sz="0" w:space="0"/>
            <w:insideH w:val="single" w:color="auto" w:sz="6" w:space="0"/>
            <w:insideV w:val="single" w:color="auto" w:sz="6" w:space="0"/>
          </w:tblBorders>
          <w:tblCellMar>
            <w:top w:w="0" w:type="dxa"/>
            <w:left w:w="108" w:type="dxa"/>
            <w:bottom w:w="0" w:type="dxa"/>
            <w:right w:w="108" w:type="dxa"/>
          </w:tblCellMar>
        </w:tblPrEx>
        <w:trPr>
          <w:jc w:val="center"/>
        </w:trPr>
        <w:tc>
          <w:tcPr>
            <w:tcW w:w="482" w:type="dxa"/>
            <w:tcBorders>
              <w:top w:val="single" w:color="auto" w:sz="4" w:space="0"/>
              <w:left w:val="single" w:color="auto" w:sz="4" w:space="0"/>
              <w:bottom w:val="single" w:color="auto" w:sz="4" w:space="0"/>
              <w:right w:val="single" w:color="auto" w:sz="4" w:space="0"/>
            </w:tcBorders>
            <w:vAlign w:val="center"/>
          </w:tcPr>
          <w:p>
            <w:pPr>
              <w:spacing w:line="360" w:lineRule="auto"/>
              <w:jc w:val="center"/>
              <w:rPr>
                <w:rFonts w:hint="eastAsia" w:ascii="仿宋_GB2312" w:hAnsi="仿宋" w:eastAsia="仿宋_GB2312" w:cs="仿宋"/>
                <w:sz w:val="24"/>
              </w:rPr>
            </w:pPr>
            <w:r>
              <w:rPr>
                <w:rFonts w:hint="eastAsia" w:ascii="仿宋_GB2312" w:hAnsi="仿宋" w:eastAsia="仿宋_GB2312" w:cs="仿宋"/>
                <w:sz w:val="24"/>
              </w:rPr>
              <w:t>4</w:t>
            </w:r>
          </w:p>
        </w:tc>
        <w:tc>
          <w:tcPr>
            <w:tcW w:w="2160" w:type="dxa"/>
            <w:tcBorders>
              <w:top w:val="single" w:color="auto" w:sz="4" w:space="0"/>
              <w:left w:val="single" w:color="auto" w:sz="4" w:space="0"/>
              <w:bottom w:val="single" w:color="auto" w:sz="4" w:space="0"/>
              <w:right w:val="single" w:color="auto" w:sz="4" w:space="0"/>
            </w:tcBorders>
            <w:vAlign w:val="center"/>
          </w:tcPr>
          <w:p>
            <w:pPr>
              <w:spacing w:line="360" w:lineRule="auto"/>
              <w:jc w:val="center"/>
              <w:rPr>
                <w:rFonts w:hint="eastAsia" w:ascii="仿宋_GB2312" w:hAnsi="仿宋" w:eastAsia="仿宋_GB2312" w:cs="仿宋"/>
                <w:sz w:val="24"/>
              </w:rPr>
            </w:pPr>
            <w:r>
              <w:rPr>
                <w:rFonts w:hint="eastAsia" w:ascii="仿宋_GB2312" w:hAnsi="仿宋" w:eastAsia="仿宋_GB2312" w:cs="仿宋"/>
                <w:sz w:val="24"/>
              </w:rPr>
              <w:t>漏电型空气开关</w:t>
            </w:r>
          </w:p>
        </w:tc>
        <w:tc>
          <w:tcPr>
            <w:tcW w:w="2615" w:type="dxa"/>
            <w:tcBorders>
              <w:top w:val="single" w:color="auto" w:sz="4" w:space="0"/>
              <w:left w:val="single" w:color="auto" w:sz="4" w:space="0"/>
              <w:bottom w:val="single" w:color="auto" w:sz="4" w:space="0"/>
              <w:right w:val="single" w:color="auto" w:sz="4" w:space="0"/>
            </w:tcBorders>
            <w:vAlign w:val="center"/>
          </w:tcPr>
          <w:p>
            <w:pPr>
              <w:spacing w:line="360" w:lineRule="auto"/>
              <w:jc w:val="center"/>
              <w:rPr>
                <w:rFonts w:hint="eastAsia" w:ascii="仿宋_GB2312" w:hAnsi="仿宋" w:eastAsia="仿宋_GB2312" w:cs="仿宋"/>
                <w:sz w:val="24"/>
              </w:rPr>
            </w:pPr>
            <w:r>
              <w:rPr>
                <w:rFonts w:hint="eastAsia" w:ascii="仿宋_GB2312" w:hAnsi="仿宋" w:eastAsia="仿宋_GB2312" w:cs="仿宋"/>
                <w:bCs/>
                <w:sz w:val="24"/>
              </w:rPr>
              <w:t>DZ47LE-32/D16</w:t>
            </w:r>
          </w:p>
        </w:tc>
        <w:tc>
          <w:tcPr>
            <w:tcW w:w="1559" w:type="dxa"/>
            <w:tcBorders>
              <w:top w:val="single" w:color="auto" w:sz="4" w:space="0"/>
              <w:left w:val="single" w:color="auto" w:sz="4" w:space="0"/>
              <w:bottom w:val="single" w:color="auto" w:sz="4" w:space="0"/>
              <w:right w:val="single" w:color="auto" w:sz="4" w:space="0"/>
            </w:tcBorders>
            <w:vAlign w:val="center"/>
          </w:tcPr>
          <w:p>
            <w:pPr>
              <w:spacing w:line="360" w:lineRule="auto"/>
              <w:jc w:val="center"/>
              <w:rPr>
                <w:rFonts w:hint="eastAsia" w:ascii="仿宋_GB2312" w:hAnsi="仿宋" w:eastAsia="仿宋_GB2312" w:cs="仿宋"/>
                <w:sz w:val="24"/>
              </w:rPr>
            </w:pPr>
            <w:r>
              <w:rPr>
                <w:rFonts w:hint="eastAsia" w:ascii="仿宋_GB2312" w:hAnsi="仿宋" w:eastAsia="仿宋_GB2312" w:cs="仿宋"/>
                <w:sz w:val="24"/>
              </w:rPr>
              <w:t>1只</w:t>
            </w:r>
          </w:p>
        </w:tc>
        <w:tc>
          <w:tcPr>
            <w:tcW w:w="2371" w:type="dxa"/>
            <w:tcBorders>
              <w:top w:val="single" w:color="auto" w:sz="4" w:space="0"/>
              <w:left w:val="single" w:color="auto" w:sz="4" w:space="0"/>
              <w:bottom w:val="single" w:color="auto" w:sz="4" w:space="0"/>
              <w:right w:val="single" w:color="auto" w:sz="4" w:space="0"/>
            </w:tcBorders>
            <w:vAlign w:val="center"/>
          </w:tcPr>
          <w:p>
            <w:pPr>
              <w:spacing w:line="360" w:lineRule="auto"/>
              <w:jc w:val="center"/>
              <w:rPr>
                <w:rFonts w:hint="eastAsia" w:ascii="仿宋_GB2312" w:hAnsi="仿宋" w:eastAsia="仿宋_GB2312" w:cs="仿宋"/>
                <w:sz w:val="24"/>
              </w:rPr>
            </w:pPr>
          </w:p>
        </w:tc>
      </w:tr>
      <w:tr>
        <w:tblPrEx>
          <w:tblBorders>
            <w:top w:val="single" w:color="auto" w:sz="24" w:space="0"/>
            <w:left w:val="none" w:color="auto" w:sz="0" w:space="0"/>
            <w:bottom w:val="single" w:color="auto" w:sz="24" w:space="0"/>
            <w:right w:val="none" w:color="auto" w:sz="0" w:space="0"/>
            <w:insideH w:val="single" w:color="auto" w:sz="6" w:space="0"/>
            <w:insideV w:val="single" w:color="auto" w:sz="6" w:space="0"/>
          </w:tblBorders>
          <w:tblCellMar>
            <w:top w:w="0" w:type="dxa"/>
            <w:left w:w="108" w:type="dxa"/>
            <w:bottom w:w="0" w:type="dxa"/>
            <w:right w:w="108" w:type="dxa"/>
          </w:tblCellMar>
        </w:tblPrEx>
        <w:trPr>
          <w:jc w:val="center"/>
        </w:trPr>
        <w:tc>
          <w:tcPr>
            <w:tcW w:w="482" w:type="dxa"/>
            <w:tcBorders>
              <w:top w:val="single" w:color="auto" w:sz="4" w:space="0"/>
              <w:left w:val="single" w:color="auto" w:sz="4" w:space="0"/>
              <w:bottom w:val="single" w:color="auto" w:sz="4" w:space="0"/>
              <w:right w:val="single" w:color="auto" w:sz="4" w:space="0"/>
            </w:tcBorders>
            <w:vAlign w:val="center"/>
          </w:tcPr>
          <w:p>
            <w:pPr>
              <w:spacing w:line="360" w:lineRule="auto"/>
              <w:jc w:val="center"/>
              <w:rPr>
                <w:rFonts w:hint="eastAsia" w:ascii="仿宋_GB2312" w:hAnsi="仿宋" w:eastAsia="仿宋_GB2312" w:cs="仿宋"/>
                <w:sz w:val="24"/>
              </w:rPr>
            </w:pPr>
            <w:r>
              <w:rPr>
                <w:rFonts w:hint="eastAsia" w:ascii="仿宋_GB2312" w:hAnsi="仿宋" w:eastAsia="仿宋_GB2312" w:cs="仿宋"/>
                <w:sz w:val="24"/>
              </w:rPr>
              <w:t>5</w:t>
            </w:r>
          </w:p>
        </w:tc>
        <w:tc>
          <w:tcPr>
            <w:tcW w:w="2160" w:type="dxa"/>
            <w:tcBorders>
              <w:top w:val="single" w:color="auto" w:sz="4" w:space="0"/>
              <w:left w:val="single" w:color="auto" w:sz="4" w:space="0"/>
              <w:bottom w:val="single" w:color="auto" w:sz="4" w:space="0"/>
              <w:right w:val="single" w:color="auto" w:sz="4" w:space="0"/>
            </w:tcBorders>
            <w:vAlign w:val="center"/>
          </w:tcPr>
          <w:p>
            <w:pPr>
              <w:spacing w:line="360" w:lineRule="auto"/>
              <w:jc w:val="center"/>
              <w:rPr>
                <w:rFonts w:hint="eastAsia" w:ascii="仿宋_GB2312" w:hAnsi="仿宋" w:eastAsia="仿宋_GB2312" w:cs="仿宋"/>
                <w:sz w:val="24"/>
              </w:rPr>
            </w:pPr>
            <w:r>
              <w:rPr>
                <w:rFonts w:hint="eastAsia" w:ascii="仿宋_GB2312" w:hAnsi="仿宋" w:eastAsia="仿宋_GB2312" w:cs="仿宋"/>
                <w:sz w:val="24"/>
              </w:rPr>
              <w:t>熔断器</w:t>
            </w:r>
          </w:p>
        </w:tc>
        <w:tc>
          <w:tcPr>
            <w:tcW w:w="2615" w:type="dxa"/>
            <w:tcBorders>
              <w:top w:val="single" w:color="auto" w:sz="4" w:space="0"/>
              <w:left w:val="single" w:color="auto" w:sz="4" w:space="0"/>
              <w:bottom w:val="single" w:color="auto" w:sz="4" w:space="0"/>
              <w:right w:val="single" w:color="auto" w:sz="4" w:space="0"/>
            </w:tcBorders>
            <w:vAlign w:val="center"/>
          </w:tcPr>
          <w:p>
            <w:pPr>
              <w:spacing w:line="360" w:lineRule="auto"/>
              <w:jc w:val="center"/>
              <w:rPr>
                <w:rFonts w:hint="eastAsia" w:ascii="仿宋_GB2312" w:hAnsi="仿宋" w:eastAsia="仿宋_GB2312" w:cs="仿宋"/>
                <w:sz w:val="24"/>
              </w:rPr>
            </w:pPr>
            <w:r>
              <w:rPr>
                <w:rFonts w:hint="eastAsia" w:ascii="仿宋_GB2312" w:hAnsi="仿宋" w:eastAsia="仿宋_GB2312" w:cs="仿宋"/>
                <w:sz w:val="24"/>
              </w:rPr>
              <w:t>RT28-3P</w:t>
            </w:r>
          </w:p>
        </w:tc>
        <w:tc>
          <w:tcPr>
            <w:tcW w:w="1559" w:type="dxa"/>
            <w:tcBorders>
              <w:top w:val="single" w:color="auto" w:sz="4" w:space="0"/>
              <w:left w:val="single" w:color="auto" w:sz="4" w:space="0"/>
              <w:bottom w:val="single" w:color="auto" w:sz="4" w:space="0"/>
              <w:right w:val="single" w:color="auto" w:sz="4" w:space="0"/>
            </w:tcBorders>
            <w:vAlign w:val="center"/>
          </w:tcPr>
          <w:p>
            <w:pPr>
              <w:spacing w:line="360" w:lineRule="auto"/>
              <w:jc w:val="center"/>
              <w:rPr>
                <w:rFonts w:hint="eastAsia" w:ascii="仿宋_GB2312" w:hAnsi="仿宋" w:eastAsia="仿宋_GB2312" w:cs="仿宋"/>
                <w:sz w:val="24"/>
              </w:rPr>
            </w:pPr>
            <w:r>
              <w:rPr>
                <w:rFonts w:hint="eastAsia" w:ascii="仿宋_GB2312" w:hAnsi="仿宋" w:eastAsia="仿宋_GB2312" w:cs="仿宋"/>
                <w:sz w:val="24"/>
              </w:rPr>
              <w:t>1只</w:t>
            </w:r>
          </w:p>
        </w:tc>
        <w:tc>
          <w:tcPr>
            <w:tcW w:w="2371" w:type="dxa"/>
            <w:tcBorders>
              <w:top w:val="single" w:color="auto" w:sz="4" w:space="0"/>
              <w:left w:val="single" w:color="auto" w:sz="4" w:space="0"/>
              <w:bottom w:val="single" w:color="auto" w:sz="4" w:space="0"/>
              <w:right w:val="single" w:color="auto" w:sz="4" w:space="0"/>
            </w:tcBorders>
            <w:vAlign w:val="center"/>
          </w:tcPr>
          <w:p>
            <w:pPr>
              <w:spacing w:line="360" w:lineRule="auto"/>
              <w:jc w:val="center"/>
              <w:rPr>
                <w:rFonts w:hint="eastAsia" w:ascii="仿宋_GB2312" w:hAnsi="仿宋" w:eastAsia="仿宋_GB2312" w:cs="仿宋"/>
                <w:sz w:val="24"/>
              </w:rPr>
            </w:pPr>
          </w:p>
        </w:tc>
      </w:tr>
      <w:tr>
        <w:tblPrEx>
          <w:tblBorders>
            <w:top w:val="single" w:color="auto" w:sz="24" w:space="0"/>
            <w:left w:val="none" w:color="auto" w:sz="0" w:space="0"/>
            <w:bottom w:val="single" w:color="auto" w:sz="24" w:space="0"/>
            <w:right w:val="none" w:color="auto" w:sz="0" w:space="0"/>
            <w:insideH w:val="single" w:color="auto" w:sz="6" w:space="0"/>
            <w:insideV w:val="single" w:color="auto" w:sz="6" w:space="0"/>
          </w:tblBorders>
          <w:tblCellMar>
            <w:top w:w="0" w:type="dxa"/>
            <w:left w:w="108" w:type="dxa"/>
            <w:bottom w:w="0" w:type="dxa"/>
            <w:right w:w="108" w:type="dxa"/>
          </w:tblCellMar>
        </w:tblPrEx>
        <w:trPr>
          <w:jc w:val="center"/>
        </w:trPr>
        <w:tc>
          <w:tcPr>
            <w:tcW w:w="482" w:type="dxa"/>
            <w:tcBorders>
              <w:top w:val="single" w:color="auto" w:sz="4" w:space="0"/>
              <w:left w:val="single" w:color="auto" w:sz="4" w:space="0"/>
              <w:bottom w:val="single" w:color="auto" w:sz="4" w:space="0"/>
              <w:right w:val="single" w:color="auto" w:sz="4" w:space="0"/>
            </w:tcBorders>
            <w:vAlign w:val="center"/>
          </w:tcPr>
          <w:p>
            <w:pPr>
              <w:spacing w:line="360" w:lineRule="auto"/>
              <w:jc w:val="center"/>
              <w:rPr>
                <w:rFonts w:hint="eastAsia" w:ascii="仿宋_GB2312" w:hAnsi="仿宋" w:eastAsia="仿宋_GB2312" w:cs="仿宋"/>
                <w:sz w:val="24"/>
              </w:rPr>
            </w:pPr>
            <w:r>
              <w:rPr>
                <w:rFonts w:hint="eastAsia" w:ascii="仿宋_GB2312" w:hAnsi="仿宋" w:eastAsia="仿宋_GB2312" w:cs="仿宋"/>
                <w:sz w:val="24"/>
              </w:rPr>
              <w:t>6</w:t>
            </w:r>
          </w:p>
        </w:tc>
        <w:tc>
          <w:tcPr>
            <w:tcW w:w="2160" w:type="dxa"/>
            <w:tcBorders>
              <w:top w:val="single" w:color="auto" w:sz="4" w:space="0"/>
              <w:left w:val="single" w:color="auto" w:sz="4" w:space="0"/>
              <w:bottom w:val="single" w:color="auto" w:sz="4" w:space="0"/>
              <w:right w:val="single" w:color="auto" w:sz="4" w:space="0"/>
            </w:tcBorders>
            <w:vAlign w:val="center"/>
          </w:tcPr>
          <w:p>
            <w:pPr>
              <w:spacing w:line="360" w:lineRule="auto"/>
              <w:jc w:val="center"/>
              <w:rPr>
                <w:rFonts w:hint="eastAsia" w:ascii="仿宋_GB2312" w:hAnsi="仿宋" w:eastAsia="仿宋_GB2312" w:cs="仿宋"/>
                <w:sz w:val="24"/>
              </w:rPr>
            </w:pPr>
            <w:r>
              <w:rPr>
                <w:rFonts w:hint="eastAsia" w:ascii="仿宋_GB2312" w:hAnsi="仿宋" w:eastAsia="仿宋_GB2312" w:cs="仿宋"/>
                <w:sz w:val="24"/>
              </w:rPr>
              <w:t>接触器</w:t>
            </w:r>
          </w:p>
        </w:tc>
        <w:tc>
          <w:tcPr>
            <w:tcW w:w="2615" w:type="dxa"/>
            <w:tcBorders>
              <w:top w:val="single" w:color="auto" w:sz="4" w:space="0"/>
              <w:left w:val="single" w:color="auto" w:sz="4" w:space="0"/>
              <w:bottom w:val="single" w:color="auto" w:sz="4" w:space="0"/>
              <w:right w:val="single" w:color="auto" w:sz="4" w:space="0"/>
            </w:tcBorders>
            <w:vAlign w:val="center"/>
          </w:tcPr>
          <w:p>
            <w:pPr>
              <w:spacing w:line="360" w:lineRule="auto"/>
              <w:jc w:val="center"/>
              <w:rPr>
                <w:rFonts w:hint="eastAsia" w:ascii="仿宋_GB2312" w:hAnsi="仿宋" w:eastAsia="仿宋_GB2312" w:cs="仿宋"/>
                <w:sz w:val="24"/>
              </w:rPr>
            </w:pPr>
            <w:r>
              <w:rPr>
                <w:rFonts w:hint="eastAsia" w:ascii="仿宋_GB2312" w:hAnsi="仿宋" w:eastAsia="仿宋_GB2312" w:cs="仿宋"/>
                <w:sz w:val="24"/>
              </w:rPr>
              <w:t>CJX2-0910</w:t>
            </w:r>
          </w:p>
        </w:tc>
        <w:tc>
          <w:tcPr>
            <w:tcW w:w="1559" w:type="dxa"/>
            <w:tcBorders>
              <w:top w:val="single" w:color="auto" w:sz="4" w:space="0"/>
              <w:left w:val="single" w:color="auto" w:sz="4" w:space="0"/>
              <w:bottom w:val="single" w:color="auto" w:sz="4" w:space="0"/>
              <w:right w:val="single" w:color="auto" w:sz="4" w:space="0"/>
            </w:tcBorders>
            <w:vAlign w:val="center"/>
          </w:tcPr>
          <w:p>
            <w:pPr>
              <w:spacing w:line="360" w:lineRule="auto"/>
              <w:jc w:val="center"/>
              <w:rPr>
                <w:rFonts w:hint="eastAsia" w:ascii="仿宋_GB2312" w:hAnsi="仿宋" w:eastAsia="仿宋_GB2312" w:cs="仿宋"/>
                <w:sz w:val="24"/>
              </w:rPr>
            </w:pPr>
            <w:r>
              <w:rPr>
                <w:rFonts w:hint="eastAsia" w:ascii="仿宋_GB2312" w:hAnsi="仿宋" w:eastAsia="仿宋_GB2312" w:cs="仿宋"/>
                <w:sz w:val="24"/>
              </w:rPr>
              <w:t>7只</w:t>
            </w:r>
          </w:p>
        </w:tc>
        <w:tc>
          <w:tcPr>
            <w:tcW w:w="2371" w:type="dxa"/>
            <w:tcBorders>
              <w:top w:val="single" w:color="auto" w:sz="4" w:space="0"/>
              <w:left w:val="single" w:color="auto" w:sz="4" w:space="0"/>
              <w:bottom w:val="single" w:color="auto" w:sz="4" w:space="0"/>
              <w:right w:val="single" w:color="auto" w:sz="4" w:space="0"/>
            </w:tcBorders>
            <w:vAlign w:val="center"/>
          </w:tcPr>
          <w:p>
            <w:pPr>
              <w:spacing w:line="360" w:lineRule="auto"/>
              <w:jc w:val="center"/>
              <w:rPr>
                <w:rFonts w:hint="eastAsia" w:ascii="仿宋_GB2312" w:hAnsi="仿宋" w:eastAsia="仿宋_GB2312" w:cs="仿宋"/>
                <w:sz w:val="24"/>
              </w:rPr>
            </w:pPr>
          </w:p>
        </w:tc>
      </w:tr>
      <w:tr>
        <w:tblPrEx>
          <w:tblBorders>
            <w:top w:val="single" w:color="auto" w:sz="24" w:space="0"/>
            <w:left w:val="none" w:color="auto" w:sz="0" w:space="0"/>
            <w:bottom w:val="single" w:color="auto" w:sz="24" w:space="0"/>
            <w:right w:val="none" w:color="auto" w:sz="0" w:space="0"/>
            <w:insideH w:val="single" w:color="auto" w:sz="6" w:space="0"/>
            <w:insideV w:val="single" w:color="auto" w:sz="6" w:space="0"/>
          </w:tblBorders>
          <w:tblCellMar>
            <w:top w:w="0" w:type="dxa"/>
            <w:left w:w="108" w:type="dxa"/>
            <w:bottom w:w="0" w:type="dxa"/>
            <w:right w:w="108" w:type="dxa"/>
          </w:tblCellMar>
        </w:tblPrEx>
        <w:trPr>
          <w:jc w:val="center"/>
        </w:trPr>
        <w:tc>
          <w:tcPr>
            <w:tcW w:w="482" w:type="dxa"/>
            <w:tcBorders>
              <w:top w:val="single" w:color="auto" w:sz="4" w:space="0"/>
              <w:left w:val="single" w:color="auto" w:sz="4" w:space="0"/>
              <w:bottom w:val="single" w:color="auto" w:sz="4" w:space="0"/>
              <w:right w:val="single" w:color="auto" w:sz="4" w:space="0"/>
            </w:tcBorders>
            <w:vAlign w:val="center"/>
          </w:tcPr>
          <w:p>
            <w:pPr>
              <w:spacing w:line="360" w:lineRule="auto"/>
              <w:jc w:val="center"/>
              <w:rPr>
                <w:rFonts w:hint="eastAsia" w:ascii="仿宋_GB2312" w:hAnsi="仿宋" w:eastAsia="仿宋_GB2312" w:cs="仿宋"/>
                <w:sz w:val="24"/>
              </w:rPr>
            </w:pPr>
            <w:r>
              <w:rPr>
                <w:rFonts w:hint="eastAsia" w:ascii="仿宋_GB2312" w:hAnsi="仿宋" w:eastAsia="仿宋_GB2312" w:cs="仿宋"/>
                <w:sz w:val="24"/>
              </w:rPr>
              <w:t>7</w:t>
            </w:r>
          </w:p>
        </w:tc>
        <w:tc>
          <w:tcPr>
            <w:tcW w:w="2160" w:type="dxa"/>
            <w:tcBorders>
              <w:top w:val="single" w:color="auto" w:sz="4" w:space="0"/>
              <w:left w:val="single" w:color="auto" w:sz="4" w:space="0"/>
              <w:bottom w:val="single" w:color="auto" w:sz="4" w:space="0"/>
              <w:right w:val="single" w:color="auto" w:sz="4" w:space="0"/>
            </w:tcBorders>
            <w:vAlign w:val="center"/>
          </w:tcPr>
          <w:p>
            <w:pPr>
              <w:spacing w:line="360" w:lineRule="auto"/>
              <w:jc w:val="center"/>
              <w:rPr>
                <w:rFonts w:hint="eastAsia" w:ascii="仿宋_GB2312" w:hAnsi="仿宋" w:eastAsia="仿宋_GB2312" w:cs="仿宋"/>
                <w:sz w:val="24"/>
              </w:rPr>
            </w:pPr>
            <w:r>
              <w:rPr>
                <w:rFonts w:hint="eastAsia" w:ascii="仿宋_GB2312" w:hAnsi="仿宋" w:eastAsia="仿宋_GB2312" w:cs="仿宋"/>
                <w:sz w:val="24"/>
              </w:rPr>
              <w:t>辅助触头</w:t>
            </w:r>
          </w:p>
        </w:tc>
        <w:tc>
          <w:tcPr>
            <w:tcW w:w="2615" w:type="dxa"/>
            <w:tcBorders>
              <w:top w:val="single" w:color="auto" w:sz="4" w:space="0"/>
              <w:left w:val="single" w:color="auto" w:sz="4" w:space="0"/>
              <w:bottom w:val="single" w:color="auto" w:sz="4" w:space="0"/>
              <w:right w:val="single" w:color="auto" w:sz="4" w:space="0"/>
            </w:tcBorders>
            <w:vAlign w:val="center"/>
          </w:tcPr>
          <w:p>
            <w:pPr>
              <w:spacing w:line="360" w:lineRule="auto"/>
              <w:jc w:val="center"/>
              <w:rPr>
                <w:rFonts w:hint="eastAsia" w:ascii="仿宋_GB2312" w:hAnsi="仿宋" w:eastAsia="仿宋_GB2312" w:cs="仿宋"/>
                <w:sz w:val="24"/>
              </w:rPr>
            </w:pPr>
            <w:r>
              <w:rPr>
                <w:rFonts w:hint="eastAsia" w:ascii="仿宋_GB2312" w:hAnsi="仿宋" w:eastAsia="仿宋_GB2312" w:cs="仿宋"/>
                <w:bCs/>
                <w:sz w:val="24"/>
              </w:rPr>
              <w:t>F4-22</w:t>
            </w:r>
          </w:p>
        </w:tc>
        <w:tc>
          <w:tcPr>
            <w:tcW w:w="1559" w:type="dxa"/>
            <w:tcBorders>
              <w:top w:val="single" w:color="auto" w:sz="4" w:space="0"/>
              <w:left w:val="single" w:color="auto" w:sz="4" w:space="0"/>
              <w:bottom w:val="single" w:color="auto" w:sz="4" w:space="0"/>
              <w:right w:val="single" w:color="auto" w:sz="4" w:space="0"/>
            </w:tcBorders>
            <w:vAlign w:val="center"/>
          </w:tcPr>
          <w:p>
            <w:pPr>
              <w:spacing w:line="360" w:lineRule="auto"/>
              <w:jc w:val="center"/>
              <w:rPr>
                <w:rFonts w:hint="eastAsia" w:ascii="仿宋_GB2312" w:hAnsi="仿宋" w:eastAsia="仿宋_GB2312" w:cs="仿宋"/>
                <w:sz w:val="24"/>
              </w:rPr>
            </w:pPr>
            <w:r>
              <w:rPr>
                <w:rFonts w:hint="eastAsia" w:ascii="仿宋_GB2312" w:hAnsi="仿宋" w:eastAsia="仿宋_GB2312" w:cs="仿宋"/>
                <w:sz w:val="24"/>
              </w:rPr>
              <w:t>7只</w:t>
            </w:r>
          </w:p>
        </w:tc>
        <w:tc>
          <w:tcPr>
            <w:tcW w:w="2371" w:type="dxa"/>
            <w:tcBorders>
              <w:top w:val="single" w:color="auto" w:sz="4" w:space="0"/>
              <w:left w:val="single" w:color="auto" w:sz="4" w:space="0"/>
              <w:bottom w:val="single" w:color="auto" w:sz="4" w:space="0"/>
              <w:right w:val="single" w:color="auto" w:sz="4" w:space="0"/>
            </w:tcBorders>
            <w:vAlign w:val="center"/>
          </w:tcPr>
          <w:p>
            <w:pPr>
              <w:spacing w:line="360" w:lineRule="auto"/>
              <w:jc w:val="center"/>
              <w:rPr>
                <w:rFonts w:hint="eastAsia" w:ascii="仿宋_GB2312" w:hAnsi="仿宋" w:eastAsia="仿宋_GB2312" w:cs="仿宋"/>
                <w:sz w:val="24"/>
              </w:rPr>
            </w:pPr>
          </w:p>
        </w:tc>
      </w:tr>
      <w:tr>
        <w:tblPrEx>
          <w:tblBorders>
            <w:top w:val="single" w:color="auto" w:sz="24" w:space="0"/>
            <w:left w:val="none" w:color="auto" w:sz="0" w:space="0"/>
            <w:bottom w:val="single" w:color="auto" w:sz="24" w:space="0"/>
            <w:right w:val="none" w:color="auto" w:sz="0" w:space="0"/>
            <w:insideH w:val="single" w:color="auto" w:sz="6" w:space="0"/>
            <w:insideV w:val="single" w:color="auto" w:sz="6" w:space="0"/>
          </w:tblBorders>
          <w:tblCellMar>
            <w:top w:w="0" w:type="dxa"/>
            <w:left w:w="108" w:type="dxa"/>
            <w:bottom w:w="0" w:type="dxa"/>
            <w:right w:w="108" w:type="dxa"/>
          </w:tblCellMar>
        </w:tblPrEx>
        <w:trPr>
          <w:jc w:val="center"/>
        </w:trPr>
        <w:tc>
          <w:tcPr>
            <w:tcW w:w="482" w:type="dxa"/>
            <w:vMerge w:val="restart"/>
            <w:tcBorders>
              <w:top w:val="single" w:color="auto" w:sz="4" w:space="0"/>
              <w:left w:val="single" w:color="auto" w:sz="4" w:space="0"/>
              <w:right w:val="single" w:color="auto" w:sz="4" w:space="0"/>
            </w:tcBorders>
            <w:vAlign w:val="center"/>
          </w:tcPr>
          <w:p>
            <w:pPr>
              <w:spacing w:line="360" w:lineRule="auto"/>
              <w:jc w:val="center"/>
              <w:rPr>
                <w:rFonts w:hint="eastAsia" w:ascii="仿宋_GB2312" w:hAnsi="仿宋" w:eastAsia="仿宋_GB2312" w:cs="仿宋"/>
                <w:sz w:val="24"/>
              </w:rPr>
            </w:pPr>
            <w:r>
              <w:rPr>
                <w:rFonts w:hint="eastAsia" w:ascii="仿宋_GB2312" w:hAnsi="仿宋" w:eastAsia="仿宋_GB2312" w:cs="仿宋"/>
                <w:sz w:val="24"/>
              </w:rPr>
              <w:t>8</w:t>
            </w:r>
          </w:p>
        </w:tc>
        <w:tc>
          <w:tcPr>
            <w:tcW w:w="2160" w:type="dxa"/>
            <w:vMerge w:val="restart"/>
            <w:tcBorders>
              <w:top w:val="single" w:color="auto" w:sz="4" w:space="0"/>
              <w:left w:val="single" w:color="auto" w:sz="4" w:space="0"/>
              <w:right w:val="single" w:color="auto" w:sz="4" w:space="0"/>
            </w:tcBorders>
            <w:vAlign w:val="center"/>
          </w:tcPr>
          <w:p>
            <w:pPr>
              <w:spacing w:line="360" w:lineRule="auto"/>
              <w:jc w:val="center"/>
              <w:rPr>
                <w:rFonts w:hint="eastAsia" w:ascii="仿宋_GB2312" w:hAnsi="仿宋" w:eastAsia="仿宋_GB2312" w:cs="仿宋"/>
                <w:sz w:val="24"/>
              </w:rPr>
            </w:pPr>
            <w:r>
              <w:rPr>
                <w:rFonts w:hint="eastAsia" w:ascii="仿宋_GB2312" w:hAnsi="仿宋" w:eastAsia="仿宋_GB2312" w:cs="仿宋"/>
                <w:sz w:val="24"/>
              </w:rPr>
              <w:t>时间继电器</w:t>
            </w:r>
          </w:p>
        </w:tc>
        <w:tc>
          <w:tcPr>
            <w:tcW w:w="2615" w:type="dxa"/>
            <w:tcBorders>
              <w:top w:val="single" w:color="auto" w:sz="4" w:space="0"/>
              <w:left w:val="single" w:color="auto" w:sz="4" w:space="0"/>
              <w:bottom w:val="single" w:color="auto" w:sz="4" w:space="0"/>
              <w:right w:val="single" w:color="auto" w:sz="4" w:space="0"/>
            </w:tcBorders>
            <w:vAlign w:val="center"/>
          </w:tcPr>
          <w:p>
            <w:pPr>
              <w:spacing w:line="360" w:lineRule="auto"/>
              <w:jc w:val="center"/>
              <w:rPr>
                <w:rFonts w:hint="eastAsia" w:ascii="仿宋_GB2312" w:hAnsi="仿宋" w:eastAsia="仿宋_GB2312" w:cs="仿宋"/>
                <w:bCs/>
                <w:sz w:val="24"/>
              </w:rPr>
            </w:pPr>
            <w:r>
              <w:rPr>
                <w:rFonts w:hint="eastAsia" w:ascii="仿宋_GB2312" w:hAnsi="仿宋" w:eastAsia="仿宋_GB2312" w:cs="仿宋"/>
                <w:bCs/>
                <w:sz w:val="24"/>
              </w:rPr>
              <w:t>ST3PF AC250V</w:t>
            </w:r>
          </w:p>
        </w:tc>
        <w:tc>
          <w:tcPr>
            <w:tcW w:w="1559" w:type="dxa"/>
            <w:tcBorders>
              <w:top w:val="single" w:color="auto" w:sz="4" w:space="0"/>
              <w:left w:val="single" w:color="auto" w:sz="4" w:space="0"/>
              <w:bottom w:val="single" w:color="auto" w:sz="4" w:space="0"/>
              <w:right w:val="single" w:color="auto" w:sz="4" w:space="0"/>
            </w:tcBorders>
            <w:vAlign w:val="center"/>
          </w:tcPr>
          <w:p>
            <w:pPr>
              <w:spacing w:line="360" w:lineRule="auto"/>
              <w:jc w:val="center"/>
              <w:rPr>
                <w:rFonts w:hint="eastAsia" w:ascii="仿宋_GB2312" w:hAnsi="仿宋" w:eastAsia="仿宋_GB2312" w:cs="仿宋"/>
                <w:sz w:val="24"/>
              </w:rPr>
            </w:pPr>
            <w:r>
              <w:rPr>
                <w:rFonts w:hint="eastAsia" w:ascii="仿宋_GB2312" w:hAnsi="仿宋" w:eastAsia="仿宋_GB2312" w:cs="仿宋"/>
                <w:sz w:val="24"/>
              </w:rPr>
              <w:t>1只</w:t>
            </w:r>
          </w:p>
        </w:tc>
        <w:tc>
          <w:tcPr>
            <w:tcW w:w="2371" w:type="dxa"/>
            <w:tcBorders>
              <w:top w:val="single" w:color="auto" w:sz="4" w:space="0"/>
              <w:left w:val="single" w:color="auto" w:sz="4" w:space="0"/>
              <w:bottom w:val="single" w:color="auto" w:sz="4" w:space="0"/>
              <w:right w:val="single" w:color="auto" w:sz="4" w:space="0"/>
            </w:tcBorders>
            <w:vAlign w:val="center"/>
          </w:tcPr>
          <w:p>
            <w:pPr>
              <w:spacing w:line="360" w:lineRule="auto"/>
              <w:jc w:val="center"/>
              <w:rPr>
                <w:rFonts w:hint="eastAsia" w:ascii="仿宋_GB2312" w:hAnsi="仿宋" w:eastAsia="仿宋_GB2312" w:cs="仿宋"/>
                <w:sz w:val="24"/>
              </w:rPr>
            </w:pPr>
          </w:p>
        </w:tc>
      </w:tr>
      <w:tr>
        <w:tblPrEx>
          <w:tblBorders>
            <w:top w:val="single" w:color="auto" w:sz="24" w:space="0"/>
            <w:left w:val="none" w:color="auto" w:sz="0" w:space="0"/>
            <w:bottom w:val="single" w:color="auto" w:sz="24" w:space="0"/>
            <w:right w:val="none" w:color="auto" w:sz="0" w:space="0"/>
            <w:insideH w:val="single" w:color="auto" w:sz="6" w:space="0"/>
            <w:insideV w:val="single" w:color="auto" w:sz="6" w:space="0"/>
          </w:tblBorders>
          <w:tblCellMar>
            <w:top w:w="0" w:type="dxa"/>
            <w:left w:w="108" w:type="dxa"/>
            <w:bottom w:w="0" w:type="dxa"/>
            <w:right w:w="108" w:type="dxa"/>
          </w:tblCellMar>
        </w:tblPrEx>
        <w:trPr>
          <w:jc w:val="center"/>
        </w:trPr>
        <w:tc>
          <w:tcPr>
            <w:tcW w:w="482" w:type="dxa"/>
            <w:vMerge w:val="continue"/>
            <w:tcBorders>
              <w:left w:val="single" w:color="auto" w:sz="4" w:space="0"/>
              <w:bottom w:val="single" w:color="auto" w:sz="4" w:space="0"/>
              <w:right w:val="single" w:color="auto" w:sz="4" w:space="0"/>
            </w:tcBorders>
            <w:vAlign w:val="center"/>
          </w:tcPr>
          <w:p>
            <w:pPr>
              <w:spacing w:line="360" w:lineRule="auto"/>
              <w:jc w:val="center"/>
              <w:rPr>
                <w:rFonts w:hint="eastAsia" w:ascii="仿宋_GB2312" w:hAnsi="仿宋" w:eastAsia="仿宋_GB2312" w:cs="仿宋"/>
                <w:sz w:val="24"/>
              </w:rPr>
            </w:pPr>
          </w:p>
        </w:tc>
        <w:tc>
          <w:tcPr>
            <w:tcW w:w="2160" w:type="dxa"/>
            <w:vMerge w:val="continue"/>
            <w:tcBorders>
              <w:left w:val="single" w:color="auto" w:sz="4" w:space="0"/>
              <w:bottom w:val="single" w:color="auto" w:sz="4" w:space="0"/>
              <w:right w:val="single" w:color="auto" w:sz="4" w:space="0"/>
            </w:tcBorders>
            <w:vAlign w:val="center"/>
          </w:tcPr>
          <w:p>
            <w:pPr>
              <w:spacing w:line="360" w:lineRule="auto"/>
              <w:jc w:val="center"/>
              <w:rPr>
                <w:rFonts w:hint="eastAsia" w:ascii="仿宋_GB2312" w:hAnsi="仿宋" w:eastAsia="仿宋_GB2312" w:cs="仿宋"/>
                <w:sz w:val="24"/>
              </w:rPr>
            </w:pPr>
          </w:p>
        </w:tc>
        <w:tc>
          <w:tcPr>
            <w:tcW w:w="2615" w:type="dxa"/>
            <w:tcBorders>
              <w:top w:val="single" w:color="auto" w:sz="4" w:space="0"/>
              <w:left w:val="single" w:color="auto" w:sz="4" w:space="0"/>
              <w:bottom w:val="single" w:color="auto" w:sz="4" w:space="0"/>
              <w:right w:val="single" w:color="auto" w:sz="4" w:space="0"/>
            </w:tcBorders>
            <w:vAlign w:val="center"/>
          </w:tcPr>
          <w:p>
            <w:pPr>
              <w:spacing w:line="360" w:lineRule="auto"/>
              <w:jc w:val="center"/>
              <w:rPr>
                <w:rFonts w:hint="eastAsia" w:ascii="仿宋_GB2312" w:hAnsi="仿宋" w:eastAsia="仿宋_GB2312" w:cs="仿宋"/>
                <w:bCs/>
                <w:sz w:val="24"/>
              </w:rPr>
            </w:pPr>
            <w:r>
              <w:rPr>
                <w:rFonts w:hint="eastAsia" w:ascii="仿宋_GB2312" w:hAnsi="仿宋" w:eastAsia="仿宋_GB2312" w:cs="仿宋"/>
                <w:bCs/>
                <w:sz w:val="24"/>
              </w:rPr>
              <w:t>ST3PA-A AC220V</w:t>
            </w:r>
          </w:p>
        </w:tc>
        <w:tc>
          <w:tcPr>
            <w:tcW w:w="1559" w:type="dxa"/>
            <w:tcBorders>
              <w:top w:val="single" w:color="auto" w:sz="4" w:space="0"/>
              <w:left w:val="single" w:color="auto" w:sz="4" w:space="0"/>
              <w:bottom w:val="single" w:color="auto" w:sz="4" w:space="0"/>
              <w:right w:val="single" w:color="auto" w:sz="4" w:space="0"/>
            </w:tcBorders>
            <w:vAlign w:val="center"/>
          </w:tcPr>
          <w:p>
            <w:pPr>
              <w:spacing w:line="360" w:lineRule="auto"/>
              <w:jc w:val="center"/>
              <w:rPr>
                <w:rFonts w:hint="eastAsia" w:ascii="仿宋_GB2312" w:hAnsi="仿宋" w:eastAsia="仿宋_GB2312" w:cs="仿宋"/>
                <w:sz w:val="24"/>
              </w:rPr>
            </w:pPr>
            <w:r>
              <w:rPr>
                <w:rFonts w:hint="eastAsia" w:ascii="仿宋_GB2312" w:hAnsi="仿宋" w:eastAsia="仿宋_GB2312" w:cs="仿宋"/>
                <w:sz w:val="24"/>
              </w:rPr>
              <w:t>1只</w:t>
            </w:r>
          </w:p>
        </w:tc>
        <w:tc>
          <w:tcPr>
            <w:tcW w:w="2371" w:type="dxa"/>
            <w:tcBorders>
              <w:top w:val="single" w:color="auto" w:sz="4" w:space="0"/>
              <w:left w:val="single" w:color="auto" w:sz="4" w:space="0"/>
              <w:bottom w:val="single" w:color="auto" w:sz="4" w:space="0"/>
              <w:right w:val="single" w:color="auto" w:sz="4" w:space="0"/>
            </w:tcBorders>
            <w:vAlign w:val="center"/>
          </w:tcPr>
          <w:p>
            <w:pPr>
              <w:spacing w:line="360" w:lineRule="auto"/>
              <w:jc w:val="center"/>
              <w:rPr>
                <w:rFonts w:hint="eastAsia" w:ascii="仿宋_GB2312" w:hAnsi="仿宋" w:eastAsia="仿宋_GB2312" w:cs="仿宋"/>
                <w:sz w:val="24"/>
              </w:rPr>
            </w:pPr>
          </w:p>
        </w:tc>
      </w:tr>
      <w:tr>
        <w:tblPrEx>
          <w:tblBorders>
            <w:top w:val="single" w:color="auto" w:sz="24" w:space="0"/>
            <w:left w:val="none" w:color="auto" w:sz="0" w:space="0"/>
            <w:bottom w:val="single" w:color="auto" w:sz="24" w:space="0"/>
            <w:right w:val="none" w:color="auto" w:sz="0" w:space="0"/>
            <w:insideH w:val="single" w:color="auto" w:sz="6" w:space="0"/>
            <w:insideV w:val="single" w:color="auto" w:sz="6" w:space="0"/>
          </w:tblBorders>
          <w:tblCellMar>
            <w:top w:w="0" w:type="dxa"/>
            <w:left w:w="108" w:type="dxa"/>
            <w:bottom w:w="0" w:type="dxa"/>
            <w:right w:w="108" w:type="dxa"/>
          </w:tblCellMar>
        </w:tblPrEx>
        <w:trPr>
          <w:jc w:val="center"/>
        </w:trPr>
        <w:tc>
          <w:tcPr>
            <w:tcW w:w="482" w:type="dxa"/>
            <w:tcBorders>
              <w:top w:val="single" w:color="auto" w:sz="4" w:space="0"/>
              <w:left w:val="single" w:color="auto" w:sz="4" w:space="0"/>
              <w:bottom w:val="single" w:color="auto" w:sz="4" w:space="0"/>
              <w:right w:val="single" w:color="auto" w:sz="4" w:space="0"/>
            </w:tcBorders>
            <w:vAlign w:val="center"/>
          </w:tcPr>
          <w:p>
            <w:pPr>
              <w:spacing w:line="360" w:lineRule="auto"/>
              <w:jc w:val="center"/>
              <w:rPr>
                <w:rFonts w:hint="eastAsia" w:ascii="仿宋_GB2312" w:hAnsi="仿宋" w:eastAsia="仿宋_GB2312" w:cs="仿宋"/>
                <w:sz w:val="24"/>
              </w:rPr>
            </w:pPr>
            <w:r>
              <w:rPr>
                <w:rFonts w:hint="eastAsia" w:ascii="仿宋_GB2312" w:hAnsi="仿宋" w:eastAsia="仿宋_GB2312" w:cs="仿宋"/>
                <w:sz w:val="24"/>
              </w:rPr>
              <w:t>9</w:t>
            </w:r>
          </w:p>
        </w:tc>
        <w:tc>
          <w:tcPr>
            <w:tcW w:w="2160" w:type="dxa"/>
            <w:tcBorders>
              <w:top w:val="single" w:color="auto" w:sz="4" w:space="0"/>
              <w:left w:val="single" w:color="auto" w:sz="4" w:space="0"/>
              <w:bottom w:val="single" w:color="auto" w:sz="4" w:space="0"/>
              <w:right w:val="single" w:color="auto" w:sz="4" w:space="0"/>
            </w:tcBorders>
            <w:vAlign w:val="center"/>
          </w:tcPr>
          <w:p>
            <w:pPr>
              <w:spacing w:line="360" w:lineRule="auto"/>
              <w:jc w:val="center"/>
              <w:rPr>
                <w:rFonts w:hint="eastAsia" w:ascii="仿宋_GB2312" w:hAnsi="仿宋" w:eastAsia="仿宋_GB2312" w:cs="仿宋"/>
                <w:sz w:val="24"/>
              </w:rPr>
            </w:pPr>
            <w:r>
              <w:rPr>
                <w:rFonts w:hint="eastAsia" w:ascii="仿宋_GB2312" w:hAnsi="仿宋" w:eastAsia="仿宋_GB2312" w:cs="仿宋"/>
                <w:sz w:val="24"/>
              </w:rPr>
              <w:t>中间继电器</w:t>
            </w:r>
          </w:p>
        </w:tc>
        <w:tc>
          <w:tcPr>
            <w:tcW w:w="2615" w:type="dxa"/>
            <w:tcBorders>
              <w:top w:val="single" w:color="auto" w:sz="4" w:space="0"/>
              <w:left w:val="single" w:color="auto" w:sz="4" w:space="0"/>
              <w:bottom w:val="single" w:color="auto" w:sz="4" w:space="0"/>
              <w:right w:val="single" w:color="auto" w:sz="4" w:space="0"/>
            </w:tcBorders>
            <w:vAlign w:val="center"/>
          </w:tcPr>
          <w:p>
            <w:pPr>
              <w:spacing w:line="360" w:lineRule="auto"/>
              <w:jc w:val="center"/>
              <w:rPr>
                <w:rFonts w:hint="eastAsia" w:ascii="仿宋_GB2312" w:hAnsi="仿宋" w:eastAsia="仿宋_GB2312" w:cs="仿宋"/>
                <w:sz w:val="24"/>
              </w:rPr>
            </w:pPr>
            <w:r>
              <w:rPr>
                <w:rFonts w:hint="eastAsia" w:ascii="仿宋_GB2312" w:hAnsi="仿宋" w:eastAsia="仿宋_GB2312" w:cs="仿宋"/>
                <w:sz w:val="24"/>
              </w:rPr>
              <w:t>DC24V</w:t>
            </w:r>
          </w:p>
        </w:tc>
        <w:tc>
          <w:tcPr>
            <w:tcW w:w="1559" w:type="dxa"/>
            <w:tcBorders>
              <w:top w:val="single" w:color="auto" w:sz="4" w:space="0"/>
              <w:left w:val="single" w:color="auto" w:sz="4" w:space="0"/>
              <w:bottom w:val="single" w:color="auto" w:sz="4" w:space="0"/>
              <w:right w:val="single" w:color="auto" w:sz="4" w:space="0"/>
            </w:tcBorders>
            <w:vAlign w:val="center"/>
          </w:tcPr>
          <w:p>
            <w:pPr>
              <w:spacing w:line="360" w:lineRule="auto"/>
              <w:jc w:val="center"/>
              <w:rPr>
                <w:rFonts w:hint="eastAsia" w:ascii="仿宋_GB2312" w:hAnsi="仿宋" w:eastAsia="仿宋_GB2312" w:cs="仿宋"/>
                <w:sz w:val="24"/>
              </w:rPr>
            </w:pPr>
            <w:r>
              <w:rPr>
                <w:rFonts w:hint="eastAsia" w:ascii="仿宋_GB2312" w:hAnsi="仿宋" w:eastAsia="仿宋_GB2312" w:cs="仿宋"/>
                <w:sz w:val="24"/>
              </w:rPr>
              <w:t>2只</w:t>
            </w:r>
          </w:p>
        </w:tc>
        <w:tc>
          <w:tcPr>
            <w:tcW w:w="2371" w:type="dxa"/>
            <w:tcBorders>
              <w:top w:val="single" w:color="auto" w:sz="4" w:space="0"/>
              <w:left w:val="single" w:color="auto" w:sz="4" w:space="0"/>
              <w:bottom w:val="single" w:color="auto" w:sz="4" w:space="0"/>
              <w:right w:val="single" w:color="auto" w:sz="4" w:space="0"/>
            </w:tcBorders>
            <w:vAlign w:val="center"/>
          </w:tcPr>
          <w:p>
            <w:pPr>
              <w:spacing w:line="360" w:lineRule="auto"/>
              <w:jc w:val="center"/>
              <w:rPr>
                <w:rFonts w:hint="eastAsia" w:ascii="仿宋_GB2312" w:hAnsi="仿宋" w:eastAsia="仿宋_GB2312" w:cs="仿宋"/>
                <w:sz w:val="24"/>
              </w:rPr>
            </w:pPr>
          </w:p>
        </w:tc>
      </w:tr>
      <w:tr>
        <w:tblPrEx>
          <w:tblBorders>
            <w:top w:val="single" w:color="auto" w:sz="24" w:space="0"/>
            <w:left w:val="none" w:color="auto" w:sz="0" w:space="0"/>
            <w:bottom w:val="single" w:color="auto" w:sz="24" w:space="0"/>
            <w:right w:val="none" w:color="auto" w:sz="0" w:space="0"/>
            <w:insideH w:val="single" w:color="auto" w:sz="6" w:space="0"/>
            <w:insideV w:val="single" w:color="auto" w:sz="6" w:space="0"/>
          </w:tblBorders>
          <w:tblCellMar>
            <w:top w:w="0" w:type="dxa"/>
            <w:left w:w="108" w:type="dxa"/>
            <w:bottom w:w="0" w:type="dxa"/>
            <w:right w:w="108" w:type="dxa"/>
          </w:tblCellMar>
        </w:tblPrEx>
        <w:trPr>
          <w:jc w:val="center"/>
        </w:trPr>
        <w:tc>
          <w:tcPr>
            <w:tcW w:w="482" w:type="dxa"/>
            <w:tcBorders>
              <w:top w:val="single" w:color="auto" w:sz="4" w:space="0"/>
              <w:left w:val="single" w:color="auto" w:sz="4" w:space="0"/>
              <w:bottom w:val="single" w:color="auto" w:sz="4" w:space="0"/>
              <w:right w:val="single" w:color="auto" w:sz="4" w:space="0"/>
            </w:tcBorders>
            <w:vAlign w:val="center"/>
          </w:tcPr>
          <w:p>
            <w:pPr>
              <w:spacing w:line="360" w:lineRule="auto"/>
              <w:jc w:val="center"/>
              <w:rPr>
                <w:rFonts w:hint="eastAsia" w:ascii="仿宋_GB2312" w:hAnsi="仿宋" w:eastAsia="仿宋_GB2312" w:cs="仿宋"/>
                <w:sz w:val="24"/>
              </w:rPr>
            </w:pPr>
            <w:r>
              <w:rPr>
                <w:rFonts w:hint="eastAsia" w:ascii="仿宋_GB2312" w:hAnsi="仿宋" w:eastAsia="仿宋_GB2312" w:cs="仿宋"/>
                <w:sz w:val="24"/>
              </w:rPr>
              <w:t>10</w:t>
            </w:r>
          </w:p>
        </w:tc>
        <w:tc>
          <w:tcPr>
            <w:tcW w:w="2160" w:type="dxa"/>
            <w:tcBorders>
              <w:top w:val="single" w:color="auto" w:sz="4" w:space="0"/>
              <w:left w:val="single" w:color="auto" w:sz="4" w:space="0"/>
              <w:bottom w:val="single" w:color="auto" w:sz="4" w:space="0"/>
              <w:right w:val="single" w:color="auto" w:sz="4" w:space="0"/>
            </w:tcBorders>
            <w:vAlign w:val="center"/>
          </w:tcPr>
          <w:p>
            <w:pPr>
              <w:spacing w:line="360" w:lineRule="auto"/>
              <w:jc w:val="center"/>
              <w:rPr>
                <w:rFonts w:hint="eastAsia" w:ascii="仿宋_GB2312" w:hAnsi="仿宋" w:eastAsia="仿宋_GB2312" w:cs="仿宋"/>
                <w:sz w:val="24"/>
              </w:rPr>
            </w:pPr>
            <w:r>
              <w:rPr>
                <w:rFonts w:hint="eastAsia" w:ascii="仿宋_GB2312" w:hAnsi="仿宋" w:eastAsia="仿宋_GB2312" w:cs="仿宋"/>
                <w:sz w:val="24"/>
              </w:rPr>
              <w:t>热保护继电器</w:t>
            </w:r>
          </w:p>
        </w:tc>
        <w:tc>
          <w:tcPr>
            <w:tcW w:w="2615" w:type="dxa"/>
            <w:tcBorders>
              <w:top w:val="single" w:color="auto" w:sz="4" w:space="0"/>
              <w:left w:val="single" w:color="auto" w:sz="4" w:space="0"/>
              <w:bottom w:val="single" w:color="auto" w:sz="4" w:space="0"/>
              <w:right w:val="single" w:color="auto" w:sz="4" w:space="0"/>
            </w:tcBorders>
            <w:vAlign w:val="center"/>
          </w:tcPr>
          <w:p>
            <w:pPr>
              <w:spacing w:line="360" w:lineRule="auto"/>
              <w:jc w:val="center"/>
              <w:rPr>
                <w:rFonts w:hint="eastAsia" w:ascii="仿宋_GB2312" w:hAnsi="仿宋" w:eastAsia="仿宋_GB2312" w:cs="仿宋"/>
                <w:sz w:val="24"/>
              </w:rPr>
            </w:pPr>
            <w:r>
              <w:rPr>
                <w:rFonts w:hint="eastAsia" w:ascii="仿宋_GB2312" w:hAnsi="仿宋" w:eastAsia="仿宋_GB2312" w:cs="仿宋"/>
                <w:bCs/>
                <w:sz w:val="24"/>
              </w:rPr>
              <w:t>NR2-25</w:t>
            </w:r>
          </w:p>
        </w:tc>
        <w:tc>
          <w:tcPr>
            <w:tcW w:w="1559" w:type="dxa"/>
            <w:tcBorders>
              <w:top w:val="single" w:color="auto" w:sz="4" w:space="0"/>
              <w:left w:val="single" w:color="auto" w:sz="4" w:space="0"/>
              <w:bottom w:val="single" w:color="auto" w:sz="4" w:space="0"/>
              <w:right w:val="single" w:color="auto" w:sz="4" w:space="0"/>
            </w:tcBorders>
            <w:vAlign w:val="center"/>
          </w:tcPr>
          <w:p>
            <w:pPr>
              <w:spacing w:line="360" w:lineRule="auto"/>
              <w:jc w:val="center"/>
              <w:rPr>
                <w:rFonts w:hint="eastAsia" w:ascii="仿宋_GB2312" w:hAnsi="仿宋" w:eastAsia="仿宋_GB2312" w:cs="仿宋"/>
                <w:sz w:val="24"/>
              </w:rPr>
            </w:pPr>
            <w:r>
              <w:rPr>
                <w:rFonts w:hint="eastAsia" w:ascii="仿宋_GB2312" w:hAnsi="仿宋" w:eastAsia="仿宋_GB2312" w:cs="仿宋"/>
                <w:sz w:val="24"/>
              </w:rPr>
              <w:t>2只</w:t>
            </w:r>
          </w:p>
        </w:tc>
        <w:tc>
          <w:tcPr>
            <w:tcW w:w="2371" w:type="dxa"/>
            <w:tcBorders>
              <w:top w:val="single" w:color="auto" w:sz="4" w:space="0"/>
              <w:left w:val="single" w:color="auto" w:sz="4" w:space="0"/>
              <w:bottom w:val="single" w:color="auto" w:sz="4" w:space="0"/>
              <w:right w:val="single" w:color="auto" w:sz="4" w:space="0"/>
            </w:tcBorders>
            <w:vAlign w:val="center"/>
          </w:tcPr>
          <w:p>
            <w:pPr>
              <w:spacing w:line="360" w:lineRule="auto"/>
              <w:jc w:val="center"/>
              <w:rPr>
                <w:rFonts w:hint="eastAsia" w:ascii="仿宋_GB2312" w:hAnsi="仿宋" w:eastAsia="仿宋_GB2312" w:cs="仿宋"/>
                <w:sz w:val="24"/>
              </w:rPr>
            </w:pPr>
            <w:r>
              <w:rPr>
                <w:rFonts w:hint="eastAsia" w:ascii="仿宋_GB2312" w:hAnsi="仿宋" w:eastAsia="仿宋_GB2312" w:cs="仿宋"/>
                <w:bCs/>
                <w:sz w:val="24"/>
              </w:rPr>
              <w:t>0.63A(范围0.4~0.63A)2只</w:t>
            </w:r>
          </w:p>
        </w:tc>
      </w:tr>
      <w:tr>
        <w:tblPrEx>
          <w:tblBorders>
            <w:top w:val="single" w:color="auto" w:sz="24" w:space="0"/>
            <w:left w:val="none" w:color="auto" w:sz="0" w:space="0"/>
            <w:bottom w:val="single" w:color="auto" w:sz="24" w:space="0"/>
            <w:right w:val="none" w:color="auto" w:sz="0" w:space="0"/>
            <w:insideH w:val="single" w:color="auto" w:sz="6" w:space="0"/>
            <w:insideV w:val="single" w:color="auto" w:sz="6" w:space="0"/>
          </w:tblBorders>
          <w:tblCellMar>
            <w:top w:w="0" w:type="dxa"/>
            <w:left w:w="108" w:type="dxa"/>
            <w:bottom w:w="0" w:type="dxa"/>
            <w:right w:w="108" w:type="dxa"/>
          </w:tblCellMar>
        </w:tblPrEx>
        <w:trPr>
          <w:jc w:val="center"/>
        </w:trPr>
        <w:tc>
          <w:tcPr>
            <w:tcW w:w="482" w:type="dxa"/>
            <w:tcBorders>
              <w:top w:val="single" w:color="auto" w:sz="4" w:space="0"/>
              <w:left w:val="single" w:color="auto" w:sz="4" w:space="0"/>
              <w:bottom w:val="single" w:color="auto" w:sz="4" w:space="0"/>
              <w:right w:val="single" w:color="auto" w:sz="4" w:space="0"/>
            </w:tcBorders>
            <w:vAlign w:val="center"/>
          </w:tcPr>
          <w:p>
            <w:pPr>
              <w:spacing w:line="360" w:lineRule="auto"/>
              <w:jc w:val="center"/>
              <w:rPr>
                <w:rFonts w:hint="eastAsia" w:ascii="仿宋_GB2312" w:hAnsi="仿宋" w:eastAsia="仿宋_GB2312" w:cs="仿宋"/>
                <w:sz w:val="24"/>
              </w:rPr>
            </w:pPr>
            <w:r>
              <w:rPr>
                <w:rFonts w:hint="eastAsia" w:ascii="仿宋_GB2312" w:hAnsi="仿宋" w:eastAsia="仿宋_GB2312" w:cs="仿宋"/>
                <w:sz w:val="24"/>
              </w:rPr>
              <w:t>11</w:t>
            </w:r>
          </w:p>
        </w:tc>
        <w:tc>
          <w:tcPr>
            <w:tcW w:w="2160" w:type="dxa"/>
            <w:tcBorders>
              <w:top w:val="single" w:color="auto" w:sz="4" w:space="0"/>
              <w:left w:val="single" w:color="auto" w:sz="4" w:space="0"/>
              <w:bottom w:val="single" w:color="auto" w:sz="4" w:space="0"/>
              <w:right w:val="single" w:color="auto" w:sz="4" w:space="0"/>
            </w:tcBorders>
            <w:vAlign w:val="center"/>
          </w:tcPr>
          <w:p>
            <w:pPr>
              <w:spacing w:line="360" w:lineRule="auto"/>
              <w:jc w:val="center"/>
              <w:rPr>
                <w:rFonts w:hint="eastAsia" w:ascii="仿宋_GB2312" w:hAnsi="仿宋" w:eastAsia="仿宋_GB2312" w:cs="仿宋"/>
                <w:sz w:val="24"/>
              </w:rPr>
            </w:pPr>
            <w:r>
              <w:rPr>
                <w:rFonts w:hint="eastAsia" w:ascii="仿宋_GB2312" w:hAnsi="仿宋" w:eastAsia="仿宋_GB2312" w:cs="仿宋"/>
                <w:sz w:val="24"/>
              </w:rPr>
              <w:t>行程开关</w:t>
            </w:r>
          </w:p>
        </w:tc>
        <w:tc>
          <w:tcPr>
            <w:tcW w:w="2615" w:type="dxa"/>
            <w:tcBorders>
              <w:top w:val="single" w:color="auto" w:sz="4" w:space="0"/>
              <w:left w:val="single" w:color="auto" w:sz="4" w:space="0"/>
              <w:bottom w:val="single" w:color="auto" w:sz="4" w:space="0"/>
              <w:right w:val="single" w:color="auto" w:sz="4" w:space="0"/>
            </w:tcBorders>
            <w:vAlign w:val="center"/>
          </w:tcPr>
          <w:p>
            <w:pPr>
              <w:spacing w:line="360" w:lineRule="auto"/>
              <w:jc w:val="center"/>
              <w:rPr>
                <w:rFonts w:hint="eastAsia" w:ascii="仿宋_GB2312" w:hAnsi="仿宋" w:eastAsia="仿宋_GB2312" w:cs="仿宋"/>
                <w:sz w:val="24"/>
              </w:rPr>
            </w:pPr>
            <w:r>
              <w:rPr>
                <w:rFonts w:hint="eastAsia" w:ascii="仿宋_GB2312" w:hAnsi="仿宋" w:eastAsia="仿宋_GB2312" w:cs="仿宋"/>
                <w:sz w:val="24"/>
              </w:rPr>
              <w:t>LX19-001</w:t>
            </w:r>
          </w:p>
        </w:tc>
        <w:tc>
          <w:tcPr>
            <w:tcW w:w="1559" w:type="dxa"/>
            <w:tcBorders>
              <w:top w:val="single" w:color="auto" w:sz="4" w:space="0"/>
              <w:left w:val="single" w:color="auto" w:sz="4" w:space="0"/>
              <w:bottom w:val="single" w:color="auto" w:sz="4" w:space="0"/>
              <w:right w:val="single" w:color="auto" w:sz="4" w:space="0"/>
            </w:tcBorders>
            <w:vAlign w:val="center"/>
          </w:tcPr>
          <w:p>
            <w:pPr>
              <w:spacing w:line="360" w:lineRule="auto"/>
              <w:jc w:val="center"/>
              <w:rPr>
                <w:rFonts w:hint="eastAsia" w:ascii="仿宋_GB2312" w:hAnsi="仿宋" w:eastAsia="仿宋_GB2312" w:cs="仿宋"/>
                <w:sz w:val="24"/>
              </w:rPr>
            </w:pPr>
            <w:r>
              <w:rPr>
                <w:rFonts w:hint="eastAsia" w:ascii="仿宋_GB2312" w:hAnsi="仿宋" w:eastAsia="仿宋_GB2312" w:cs="仿宋"/>
                <w:sz w:val="24"/>
              </w:rPr>
              <w:t>4只</w:t>
            </w:r>
          </w:p>
        </w:tc>
        <w:tc>
          <w:tcPr>
            <w:tcW w:w="2371" w:type="dxa"/>
            <w:tcBorders>
              <w:top w:val="single" w:color="auto" w:sz="4" w:space="0"/>
              <w:left w:val="single" w:color="auto" w:sz="4" w:space="0"/>
              <w:bottom w:val="single" w:color="auto" w:sz="4" w:space="0"/>
              <w:right w:val="single" w:color="auto" w:sz="4" w:space="0"/>
            </w:tcBorders>
            <w:vAlign w:val="center"/>
          </w:tcPr>
          <w:p>
            <w:pPr>
              <w:spacing w:line="360" w:lineRule="auto"/>
              <w:jc w:val="center"/>
              <w:rPr>
                <w:rFonts w:hint="eastAsia" w:ascii="仿宋_GB2312" w:hAnsi="仿宋" w:eastAsia="仿宋_GB2312" w:cs="仿宋"/>
                <w:sz w:val="24"/>
              </w:rPr>
            </w:pPr>
            <w:r>
              <w:rPr>
                <w:rFonts w:hint="eastAsia" w:ascii="仿宋_GB2312" w:hAnsi="仿宋" w:eastAsia="仿宋_GB2312" w:cs="仿宋"/>
                <w:sz w:val="24"/>
              </w:rPr>
              <w:t>内置</w:t>
            </w:r>
          </w:p>
        </w:tc>
      </w:tr>
      <w:tr>
        <w:tblPrEx>
          <w:tblBorders>
            <w:top w:val="single" w:color="auto" w:sz="24" w:space="0"/>
            <w:left w:val="none" w:color="auto" w:sz="0" w:space="0"/>
            <w:bottom w:val="single" w:color="auto" w:sz="24" w:space="0"/>
            <w:right w:val="none" w:color="auto" w:sz="0" w:space="0"/>
            <w:insideH w:val="single" w:color="auto" w:sz="6" w:space="0"/>
            <w:insideV w:val="single" w:color="auto" w:sz="6" w:space="0"/>
          </w:tblBorders>
          <w:tblCellMar>
            <w:top w:w="0" w:type="dxa"/>
            <w:left w:w="108" w:type="dxa"/>
            <w:bottom w:w="0" w:type="dxa"/>
            <w:right w:w="108" w:type="dxa"/>
          </w:tblCellMar>
        </w:tblPrEx>
        <w:trPr>
          <w:jc w:val="center"/>
        </w:trPr>
        <w:tc>
          <w:tcPr>
            <w:tcW w:w="482" w:type="dxa"/>
            <w:tcBorders>
              <w:top w:val="single" w:color="auto" w:sz="4" w:space="0"/>
              <w:left w:val="single" w:color="auto" w:sz="4" w:space="0"/>
              <w:bottom w:val="single" w:color="auto" w:sz="4" w:space="0"/>
              <w:right w:val="single" w:color="auto" w:sz="4" w:space="0"/>
            </w:tcBorders>
            <w:vAlign w:val="center"/>
          </w:tcPr>
          <w:p>
            <w:pPr>
              <w:spacing w:line="360" w:lineRule="auto"/>
              <w:jc w:val="center"/>
              <w:rPr>
                <w:rFonts w:hint="eastAsia" w:ascii="仿宋_GB2312" w:hAnsi="仿宋" w:eastAsia="仿宋_GB2312" w:cs="仿宋"/>
                <w:sz w:val="24"/>
              </w:rPr>
            </w:pPr>
            <w:r>
              <w:rPr>
                <w:rFonts w:hint="eastAsia" w:ascii="仿宋_GB2312" w:hAnsi="仿宋" w:eastAsia="仿宋_GB2312" w:cs="仿宋"/>
                <w:sz w:val="24"/>
              </w:rPr>
              <w:t>12</w:t>
            </w:r>
          </w:p>
        </w:tc>
        <w:tc>
          <w:tcPr>
            <w:tcW w:w="2160" w:type="dxa"/>
            <w:tcBorders>
              <w:top w:val="single" w:color="auto" w:sz="4" w:space="0"/>
              <w:left w:val="single" w:color="auto" w:sz="4" w:space="0"/>
              <w:bottom w:val="single" w:color="auto" w:sz="4" w:space="0"/>
              <w:right w:val="single" w:color="auto" w:sz="4" w:space="0"/>
            </w:tcBorders>
            <w:vAlign w:val="center"/>
          </w:tcPr>
          <w:p>
            <w:pPr>
              <w:spacing w:line="360" w:lineRule="auto"/>
              <w:jc w:val="center"/>
              <w:rPr>
                <w:rFonts w:hint="eastAsia" w:ascii="仿宋_GB2312" w:hAnsi="仿宋" w:eastAsia="仿宋_GB2312" w:cs="仿宋"/>
                <w:sz w:val="24"/>
              </w:rPr>
            </w:pPr>
            <w:r>
              <w:rPr>
                <w:rFonts w:hint="eastAsia" w:ascii="仿宋_GB2312" w:hAnsi="仿宋" w:eastAsia="仿宋_GB2312" w:cs="仿宋"/>
                <w:sz w:val="24"/>
              </w:rPr>
              <w:t>选择开关</w:t>
            </w:r>
          </w:p>
        </w:tc>
        <w:tc>
          <w:tcPr>
            <w:tcW w:w="2615" w:type="dxa"/>
            <w:tcBorders>
              <w:top w:val="single" w:color="auto" w:sz="4" w:space="0"/>
              <w:left w:val="single" w:color="auto" w:sz="4" w:space="0"/>
              <w:bottom w:val="single" w:color="auto" w:sz="4" w:space="0"/>
              <w:right w:val="single" w:color="auto" w:sz="4" w:space="0"/>
            </w:tcBorders>
            <w:vAlign w:val="center"/>
          </w:tcPr>
          <w:p>
            <w:pPr>
              <w:spacing w:line="360" w:lineRule="auto"/>
              <w:jc w:val="center"/>
              <w:rPr>
                <w:rFonts w:hint="eastAsia" w:ascii="仿宋_GB2312" w:hAnsi="仿宋" w:eastAsia="仿宋_GB2312" w:cs="仿宋"/>
                <w:bCs/>
                <w:sz w:val="24"/>
              </w:rPr>
            </w:pPr>
            <w:r>
              <w:rPr>
                <w:rFonts w:hint="eastAsia" w:ascii="仿宋_GB2312" w:hAnsi="仿宋" w:eastAsia="仿宋_GB2312" w:cs="仿宋"/>
                <w:bCs/>
                <w:sz w:val="24"/>
              </w:rPr>
              <w:t xml:space="preserve">LA68B </w:t>
            </w:r>
            <w:r>
              <w:rPr>
                <w:rFonts w:hint="eastAsia" w:ascii="仿宋_GB2312" w:hAnsi="仿宋" w:eastAsia="仿宋" w:cs="仿宋"/>
                <w:bCs/>
                <w:sz w:val="24"/>
              </w:rPr>
              <w:t>–</w:t>
            </w:r>
            <w:r>
              <w:rPr>
                <w:rFonts w:hint="eastAsia" w:ascii="仿宋_GB2312" w:hAnsi="仿宋" w:eastAsia="仿宋_GB2312" w:cs="仿宋"/>
                <w:bCs/>
                <w:sz w:val="24"/>
              </w:rPr>
              <w:t>ED25</w:t>
            </w:r>
          </w:p>
        </w:tc>
        <w:tc>
          <w:tcPr>
            <w:tcW w:w="1559" w:type="dxa"/>
            <w:tcBorders>
              <w:top w:val="single" w:color="auto" w:sz="4" w:space="0"/>
              <w:left w:val="single" w:color="auto" w:sz="4" w:space="0"/>
              <w:bottom w:val="single" w:color="auto" w:sz="4" w:space="0"/>
              <w:right w:val="single" w:color="auto" w:sz="4" w:space="0"/>
            </w:tcBorders>
            <w:vAlign w:val="center"/>
          </w:tcPr>
          <w:p>
            <w:pPr>
              <w:spacing w:line="360" w:lineRule="auto"/>
              <w:jc w:val="center"/>
              <w:rPr>
                <w:rFonts w:hint="eastAsia" w:ascii="仿宋_GB2312" w:hAnsi="仿宋" w:eastAsia="仿宋_GB2312" w:cs="仿宋"/>
                <w:sz w:val="24"/>
              </w:rPr>
            </w:pPr>
            <w:r>
              <w:rPr>
                <w:rFonts w:hint="eastAsia" w:ascii="仿宋_GB2312" w:hAnsi="仿宋" w:eastAsia="仿宋_GB2312" w:cs="仿宋"/>
                <w:sz w:val="24"/>
              </w:rPr>
              <w:t>4只</w:t>
            </w:r>
          </w:p>
        </w:tc>
        <w:tc>
          <w:tcPr>
            <w:tcW w:w="2371" w:type="dxa"/>
            <w:tcBorders>
              <w:top w:val="single" w:color="auto" w:sz="4" w:space="0"/>
              <w:left w:val="single" w:color="auto" w:sz="4" w:space="0"/>
              <w:bottom w:val="single" w:color="auto" w:sz="4" w:space="0"/>
              <w:right w:val="single" w:color="auto" w:sz="4" w:space="0"/>
            </w:tcBorders>
            <w:vAlign w:val="center"/>
          </w:tcPr>
          <w:p>
            <w:pPr>
              <w:spacing w:line="360" w:lineRule="auto"/>
              <w:jc w:val="center"/>
              <w:rPr>
                <w:rFonts w:hint="eastAsia" w:ascii="仿宋_GB2312" w:hAnsi="仿宋" w:eastAsia="仿宋_GB2312" w:cs="仿宋"/>
                <w:sz w:val="24"/>
              </w:rPr>
            </w:pPr>
            <w:r>
              <w:rPr>
                <w:rFonts w:hint="eastAsia" w:ascii="仿宋_GB2312" w:hAnsi="仿宋" w:eastAsia="仿宋_GB2312" w:cs="仿宋"/>
                <w:sz w:val="24"/>
              </w:rPr>
              <w:t>内置</w:t>
            </w:r>
          </w:p>
        </w:tc>
      </w:tr>
      <w:tr>
        <w:tblPrEx>
          <w:tblBorders>
            <w:top w:val="single" w:color="auto" w:sz="24" w:space="0"/>
            <w:left w:val="none" w:color="auto" w:sz="0" w:space="0"/>
            <w:bottom w:val="single" w:color="auto" w:sz="24" w:space="0"/>
            <w:right w:val="none" w:color="auto" w:sz="0" w:space="0"/>
            <w:insideH w:val="single" w:color="auto" w:sz="6" w:space="0"/>
            <w:insideV w:val="single" w:color="auto" w:sz="6" w:space="0"/>
          </w:tblBorders>
          <w:tblCellMar>
            <w:top w:w="0" w:type="dxa"/>
            <w:left w:w="108" w:type="dxa"/>
            <w:bottom w:w="0" w:type="dxa"/>
            <w:right w:w="108" w:type="dxa"/>
          </w:tblCellMar>
        </w:tblPrEx>
        <w:trPr>
          <w:jc w:val="center"/>
        </w:trPr>
        <w:tc>
          <w:tcPr>
            <w:tcW w:w="482" w:type="dxa"/>
            <w:tcBorders>
              <w:top w:val="single" w:color="auto" w:sz="4" w:space="0"/>
              <w:left w:val="single" w:color="auto" w:sz="4" w:space="0"/>
              <w:bottom w:val="single" w:color="auto" w:sz="4" w:space="0"/>
              <w:right w:val="single" w:color="auto" w:sz="4" w:space="0"/>
            </w:tcBorders>
            <w:vAlign w:val="center"/>
          </w:tcPr>
          <w:p>
            <w:pPr>
              <w:spacing w:line="360" w:lineRule="auto"/>
              <w:jc w:val="center"/>
              <w:rPr>
                <w:rFonts w:hint="eastAsia" w:ascii="仿宋_GB2312" w:hAnsi="仿宋" w:eastAsia="仿宋_GB2312" w:cs="仿宋"/>
                <w:sz w:val="24"/>
              </w:rPr>
            </w:pPr>
            <w:r>
              <w:rPr>
                <w:rFonts w:hint="eastAsia" w:ascii="仿宋_GB2312" w:hAnsi="仿宋" w:eastAsia="仿宋_GB2312" w:cs="仿宋"/>
                <w:sz w:val="24"/>
              </w:rPr>
              <w:t>13</w:t>
            </w:r>
          </w:p>
        </w:tc>
        <w:tc>
          <w:tcPr>
            <w:tcW w:w="2160" w:type="dxa"/>
            <w:tcBorders>
              <w:top w:val="single" w:color="auto" w:sz="4" w:space="0"/>
              <w:left w:val="single" w:color="auto" w:sz="4" w:space="0"/>
              <w:bottom w:val="single" w:color="auto" w:sz="4" w:space="0"/>
              <w:right w:val="single" w:color="auto" w:sz="4" w:space="0"/>
            </w:tcBorders>
            <w:vAlign w:val="center"/>
          </w:tcPr>
          <w:p>
            <w:pPr>
              <w:spacing w:line="360" w:lineRule="auto"/>
              <w:jc w:val="center"/>
              <w:rPr>
                <w:rFonts w:hint="eastAsia" w:ascii="仿宋_GB2312" w:hAnsi="仿宋" w:eastAsia="仿宋_GB2312" w:cs="仿宋"/>
                <w:sz w:val="24"/>
              </w:rPr>
            </w:pPr>
            <w:r>
              <w:rPr>
                <w:rFonts w:hint="eastAsia" w:ascii="仿宋_GB2312" w:hAnsi="仿宋" w:eastAsia="仿宋_GB2312" w:cs="仿宋"/>
                <w:sz w:val="24"/>
              </w:rPr>
              <w:t>三相交流异步电动机</w:t>
            </w:r>
          </w:p>
        </w:tc>
        <w:tc>
          <w:tcPr>
            <w:tcW w:w="2615" w:type="dxa"/>
            <w:tcBorders>
              <w:top w:val="single" w:color="auto" w:sz="4" w:space="0"/>
              <w:left w:val="single" w:color="auto" w:sz="4" w:space="0"/>
              <w:bottom w:val="single" w:color="auto" w:sz="4" w:space="0"/>
              <w:right w:val="single" w:color="auto" w:sz="4" w:space="0"/>
            </w:tcBorders>
            <w:vAlign w:val="center"/>
          </w:tcPr>
          <w:p>
            <w:pPr>
              <w:spacing w:line="360" w:lineRule="auto"/>
              <w:jc w:val="center"/>
              <w:rPr>
                <w:rFonts w:hint="eastAsia" w:ascii="仿宋_GB2312" w:hAnsi="仿宋" w:eastAsia="仿宋_GB2312" w:cs="仿宋"/>
                <w:bCs/>
                <w:sz w:val="24"/>
              </w:rPr>
            </w:pPr>
            <w:r>
              <w:rPr>
                <w:rFonts w:hint="eastAsia" w:ascii="仿宋_GB2312" w:hAnsi="仿宋" w:eastAsia="仿宋_GB2312" w:cs="仿宋"/>
                <w:bCs/>
                <w:sz w:val="24"/>
              </w:rPr>
              <w:t>YS5024(Y-△)</w:t>
            </w:r>
          </w:p>
        </w:tc>
        <w:tc>
          <w:tcPr>
            <w:tcW w:w="1559" w:type="dxa"/>
            <w:tcBorders>
              <w:top w:val="single" w:color="auto" w:sz="4" w:space="0"/>
              <w:left w:val="single" w:color="auto" w:sz="4" w:space="0"/>
              <w:bottom w:val="single" w:color="auto" w:sz="4" w:space="0"/>
              <w:right w:val="single" w:color="auto" w:sz="4" w:space="0"/>
            </w:tcBorders>
            <w:vAlign w:val="center"/>
          </w:tcPr>
          <w:p>
            <w:pPr>
              <w:spacing w:line="360" w:lineRule="auto"/>
              <w:jc w:val="center"/>
              <w:rPr>
                <w:rFonts w:hint="eastAsia" w:ascii="仿宋_GB2312" w:hAnsi="仿宋" w:eastAsia="仿宋_GB2312" w:cs="仿宋"/>
                <w:sz w:val="24"/>
              </w:rPr>
            </w:pPr>
            <w:r>
              <w:rPr>
                <w:rFonts w:hint="eastAsia" w:ascii="仿宋_GB2312" w:hAnsi="仿宋" w:eastAsia="仿宋_GB2312" w:cs="仿宋"/>
                <w:sz w:val="24"/>
              </w:rPr>
              <w:t>2台</w:t>
            </w:r>
          </w:p>
        </w:tc>
        <w:tc>
          <w:tcPr>
            <w:tcW w:w="2371" w:type="dxa"/>
            <w:tcBorders>
              <w:top w:val="single" w:color="auto" w:sz="4" w:space="0"/>
              <w:left w:val="single" w:color="auto" w:sz="4" w:space="0"/>
              <w:bottom w:val="single" w:color="auto" w:sz="4" w:space="0"/>
              <w:right w:val="single" w:color="auto" w:sz="4" w:space="0"/>
            </w:tcBorders>
            <w:vAlign w:val="center"/>
          </w:tcPr>
          <w:p>
            <w:pPr>
              <w:spacing w:line="360" w:lineRule="auto"/>
              <w:jc w:val="center"/>
              <w:rPr>
                <w:rFonts w:hint="eastAsia" w:ascii="仿宋_GB2312" w:hAnsi="仿宋" w:eastAsia="仿宋_GB2312" w:cs="仿宋"/>
                <w:sz w:val="24"/>
              </w:rPr>
            </w:pPr>
          </w:p>
        </w:tc>
      </w:tr>
      <w:tr>
        <w:tblPrEx>
          <w:tblBorders>
            <w:top w:val="single" w:color="auto" w:sz="24" w:space="0"/>
            <w:left w:val="none" w:color="auto" w:sz="0" w:space="0"/>
            <w:bottom w:val="single" w:color="auto" w:sz="24" w:space="0"/>
            <w:right w:val="none" w:color="auto" w:sz="0" w:space="0"/>
            <w:insideH w:val="single" w:color="auto" w:sz="6" w:space="0"/>
            <w:insideV w:val="single" w:color="auto" w:sz="6" w:space="0"/>
          </w:tblBorders>
          <w:tblCellMar>
            <w:top w:w="0" w:type="dxa"/>
            <w:left w:w="108" w:type="dxa"/>
            <w:bottom w:w="0" w:type="dxa"/>
            <w:right w:w="108" w:type="dxa"/>
          </w:tblCellMar>
        </w:tblPrEx>
        <w:trPr>
          <w:jc w:val="center"/>
        </w:trPr>
        <w:tc>
          <w:tcPr>
            <w:tcW w:w="482" w:type="dxa"/>
            <w:tcBorders>
              <w:top w:val="single" w:color="auto" w:sz="4" w:space="0"/>
              <w:left w:val="single" w:color="auto" w:sz="4" w:space="0"/>
              <w:bottom w:val="single" w:color="auto" w:sz="4" w:space="0"/>
              <w:right w:val="single" w:color="auto" w:sz="4" w:space="0"/>
            </w:tcBorders>
            <w:vAlign w:val="center"/>
          </w:tcPr>
          <w:p>
            <w:pPr>
              <w:spacing w:line="360" w:lineRule="auto"/>
              <w:jc w:val="center"/>
              <w:rPr>
                <w:rFonts w:hint="eastAsia" w:ascii="仿宋_GB2312" w:hAnsi="仿宋" w:eastAsia="仿宋_GB2312" w:cs="仿宋"/>
                <w:sz w:val="24"/>
              </w:rPr>
            </w:pPr>
            <w:r>
              <w:rPr>
                <w:rFonts w:hint="eastAsia" w:ascii="仿宋_GB2312" w:hAnsi="仿宋" w:eastAsia="仿宋_GB2312" w:cs="仿宋"/>
                <w:sz w:val="24"/>
              </w:rPr>
              <w:t>14</w:t>
            </w:r>
          </w:p>
        </w:tc>
        <w:tc>
          <w:tcPr>
            <w:tcW w:w="2160" w:type="dxa"/>
            <w:tcBorders>
              <w:top w:val="single" w:color="auto" w:sz="4" w:space="0"/>
              <w:left w:val="single" w:color="auto" w:sz="4" w:space="0"/>
              <w:bottom w:val="single" w:color="auto" w:sz="4" w:space="0"/>
              <w:right w:val="single" w:color="auto" w:sz="4" w:space="0"/>
            </w:tcBorders>
            <w:vAlign w:val="center"/>
          </w:tcPr>
          <w:p>
            <w:pPr>
              <w:spacing w:line="360" w:lineRule="auto"/>
              <w:jc w:val="center"/>
              <w:rPr>
                <w:rFonts w:hint="eastAsia" w:ascii="仿宋_GB2312" w:hAnsi="仿宋" w:eastAsia="仿宋_GB2312" w:cs="仿宋"/>
                <w:sz w:val="24"/>
              </w:rPr>
            </w:pPr>
            <w:r>
              <w:rPr>
                <w:rFonts w:hint="eastAsia" w:ascii="仿宋_GB2312" w:hAnsi="仿宋" w:eastAsia="仿宋_GB2312" w:cs="仿宋"/>
                <w:sz w:val="24"/>
              </w:rPr>
              <w:t>三相交流异步电动机</w:t>
            </w:r>
          </w:p>
        </w:tc>
        <w:tc>
          <w:tcPr>
            <w:tcW w:w="2615" w:type="dxa"/>
            <w:tcBorders>
              <w:top w:val="single" w:color="auto" w:sz="4" w:space="0"/>
              <w:left w:val="single" w:color="auto" w:sz="4" w:space="0"/>
              <w:bottom w:val="single" w:color="auto" w:sz="4" w:space="0"/>
              <w:right w:val="single" w:color="auto" w:sz="4" w:space="0"/>
            </w:tcBorders>
            <w:vAlign w:val="center"/>
          </w:tcPr>
          <w:p>
            <w:pPr>
              <w:spacing w:line="360" w:lineRule="auto"/>
              <w:jc w:val="center"/>
              <w:rPr>
                <w:rFonts w:hint="eastAsia" w:ascii="仿宋_GB2312" w:hAnsi="仿宋" w:eastAsia="仿宋_GB2312" w:cs="仿宋"/>
                <w:bCs/>
                <w:sz w:val="24"/>
              </w:rPr>
            </w:pPr>
            <w:r>
              <w:rPr>
                <w:rFonts w:hint="eastAsia" w:ascii="仿宋_GB2312" w:hAnsi="仿宋" w:eastAsia="仿宋_GB2312" w:cs="仿宋"/>
                <w:bCs/>
                <w:sz w:val="24"/>
              </w:rPr>
              <w:t>YS5024(Y-△)带离心开关</w:t>
            </w:r>
          </w:p>
        </w:tc>
        <w:tc>
          <w:tcPr>
            <w:tcW w:w="1559" w:type="dxa"/>
            <w:tcBorders>
              <w:top w:val="single" w:color="auto" w:sz="4" w:space="0"/>
              <w:left w:val="single" w:color="auto" w:sz="4" w:space="0"/>
              <w:bottom w:val="single" w:color="auto" w:sz="4" w:space="0"/>
              <w:right w:val="single" w:color="auto" w:sz="4" w:space="0"/>
            </w:tcBorders>
            <w:vAlign w:val="center"/>
          </w:tcPr>
          <w:p>
            <w:pPr>
              <w:spacing w:line="360" w:lineRule="auto"/>
              <w:jc w:val="center"/>
              <w:rPr>
                <w:rFonts w:hint="eastAsia" w:ascii="仿宋_GB2312" w:hAnsi="仿宋" w:eastAsia="仿宋_GB2312" w:cs="仿宋"/>
                <w:sz w:val="24"/>
              </w:rPr>
            </w:pPr>
            <w:r>
              <w:rPr>
                <w:rFonts w:hint="eastAsia" w:ascii="仿宋_GB2312" w:hAnsi="仿宋" w:eastAsia="仿宋_GB2312" w:cs="仿宋"/>
                <w:sz w:val="24"/>
              </w:rPr>
              <w:t>1台</w:t>
            </w:r>
          </w:p>
        </w:tc>
        <w:tc>
          <w:tcPr>
            <w:tcW w:w="2371" w:type="dxa"/>
            <w:tcBorders>
              <w:top w:val="single" w:color="auto" w:sz="4" w:space="0"/>
              <w:left w:val="single" w:color="auto" w:sz="4" w:space="0"/>
              <w:bottom w:val="single" w:color="auto" w:sz="4" w:space="0"/>
              <w:right w:val="single" w:color="auto" w:sz="4" w:space="0"/>
            </w:tcBorders>
            <w:vAlign w:val="center"/>
          </w:tcPr>
          <w:p>
            <w:pPr>
              <w:spacing w:line="360" w:lineRule="auto"/>
              <w:jc w:val="center"/>
              <w:rPr>
                <w:rFonts w:hint="eastAsia" w:ascii="仿宋_GB2312" w:hAnsi="仿宋" w:eastAsia="仿宋_GB2312" w:cs="仿宋"/>
                <w:sz w:val="24"/>
              </w:rPr>
            </w:pPr>
          </w:p>
        </w:tc>
      </w:tr>
      <w:tr>
        <w:tblPrEx>
          <w:tblBorders>
            <w:top w:val="single" w:color="auto" w:sz="24" w:space="0"/>
            <w:left w:val="none" w:color="auto" w:sz="0" w:space="0"/>
            <w:bottom w:val="single" w:color="auto" w:sz="24" w:space="0"/>
            <w:right w:val="none" w:color="auto" w:sz="0" w:space="0"/>
            <w:insideH w:val="single" w:color="auto" w:sz="6" w:space="0"/>
            <w:insideV w:val="single" w:color="auto" w:sz="6" w:space="0"/>
          </w:tblBorders>
          <w:tblCellMar>
            <w:top w:w="0" w:type="dxa"/>
            <w:left w:w="108" w:type="dxa"/>
            <w:bottom w:w="0" w:type="dxa"/>
            <w:right w:w="108" w:type="dxa"/>
          </w:tblCellMar>
        </w:tblPrEx>
        <w:trPr>
          <w:jc w:val="center"/>
        </w:trPr>
        <w:tc>
          <w:tcPr>
            <w:tcW w:w="482" w:type="dxa"/>
            <w:tcBorders>
              <w:top w:val="single" w:color="auto" w:sz="4" w:space="0"/>
              <w:left w:val="single" w:color="auto" w:sz="4" w:space="0"/>
              <w:bottom w:val="single" w:color="auto" w:sz="4" w:space="0"/>
              <w:right w:val="single" w:color="auto" w:sz="4" w:space="0"/>
            </w:tcBorders>
            <w:vAlign w:val="center"/>
          </w:tcPr>
          <w:p>
            <w:pPr>
              <w:spacing w:line="360" w:lineRule="auto"/>
              <w:jc w:val="center"/>
              <w:rPr>
                <w:rFonts w:hint="eastAsia" w:ascii="仿宋_GB2312" w:hAnsi="仿宋" w:eastAsia="仿宋_GB2312" w:cs="仿宋"/>
                <w:sz w:val="24"/>
              </w:rPr>
            </w:pPr>
            <w:r>
              <w:rPr>
                <w:rFonts w:hint="eastAsia" w:ascii="仿宋_GB2312" w:hAnsi="仿宋" w:eastAsia="仿宋_GB2312" w:cs="仿宋"/>
                <w:sz w:val="24"/>
              </w:rPr>
              <w:t>15</w:t>
            </w:r>
          </w:p>
        </w:tc>
        <w:tc>
          <w:tcPr>
            <w:tcW w:w="2160" w:type="dxa"/>
            <w:tcBorders>
              <w:top w:val="single" w:color="auto" w:sz="4" w:space="0"/>
              <w:left w:val="single" w:color="auto" w:sz="4" w:space="0"/>
              <w:bottom w:val="single" w:color="auto" w:sz="4" w:space="0"/>
              <w:right w:val="single" w:color="auto" w:sz="4" w:space="0"/>
            </w:tcBorders>
            <w:vAlign w:val="center"/>
          </w:tcPr>
          <w:p>
            <w:pPr>
              <w:spacing w:line="360" w:lineRule="auto"/>
              <w:jc w:val="center"/>
              <w:rPr>
                <w:rFonts w:hint="eastAsia" w:ascii="仿宋_GB2312" w:hAnsi="仿宋" w:eastAsia="仿宋_GB2312" w:cs="仿宋"/>
                <w:sz w:val="24"/>
              </w:rPr>
            </w:pPr>
            <w:r>
              <w:rPr>
                <w:rFonts w:hint="eastAsia" w:ascii="仿宋_GB2312" w:hAnsi="仿宋" w:eastAsia="仿宋_GB2312" w:cs="仿宋"/>
                <w:sz w:val="24"/>
              </w:rPr>
              <w:t>三相交流异步电动机</w:t>
            </w:r>
          </w:p>
          <w:p>
            <w:pPr>
              <w:spacing w:line="360" w:lineRule="auto"/>
              <w:jc w:val="center"/>
              <w:rPr>
                <w:rFonts w:hint="eastAsia" w:ascii="仿宋_GB2312" w:hAnsi="仿宋" w:eastAsia="仿宋_GB2312" w:cs="仿宋"/>
                <w:sz w:val="24"/>
              </w:rPr>
            </w:pPr>
            <w:r>
              <w:rPr>
                <w:rFonts w:hint="eastAsia" w:ascii="仿宋_GB2312" w:hAnsi="仿宋" w:eastAsia="仿宋_GB2312" w:cs="仿宋"/>
                <w:sz w:val="24"/>
              </w:rPr>
              <w:t>（双速电机）</w:t>
            </w:r>
          </w:p>
        </w:tc>
        <w:tc>
          <w:tcPr>
            <w:tcW w:w="2615" w:type="dxa"/>
            <w:tcBorders>
              <w:top w:val="single" w:color="auto" w:sz="4" w:space="0"/>
              <w:left w:val="single" w:color="auto" w:sz="4" w:space="0"/>
              <w:bottom w:val="single" w:color="auto" w:sz="4" w:space="0"/>
              <w:right w:val="single" w:color="auto" w:sz="4" w:space="0"/>
            </w:tcBorders>
            <w:vAlign w:val="center"/>
          </w:tcPr>
          <w:p>
            <w:pPr>
              <w:spacing w:line="360" w:lineRule="auto"/>
              <w:jc w:val="center"/>
              <w:rPr>
                <w:rFonts w:hint="eastAsia" w:ascii="仿宋_GB2312" w:hAnsi="仿宋" w:eastAsia="仿宋_GB2312" w:cs="仿宋"/>
                <w:bCs/>
                <w:sz w:val="24"/>
              </w:rPr>
            </w:pPr>
            <w:r>
              <w:rPr>
                <w:rFonts w:hint="eastAsia" w:ascii="仿宋_GB2312" w:hAnsi="仿宋" w:eastAsia="仿宋_GB2312" w:cs="仿宋"/>
                <w:bCs/>
                <w:sz w:val="24"/>
              </w:rPr>
              <w:t>YS502/4双速电机</w:t>
            </w:r>
          </w:p>
        </w:tc>
        <w:tc>
          <w:tcPr>
            <w:tcW w:w="1559" w:type="dxa"/>
            <w:tcBorders>
              <w:top w:val="single" w:color="auto" w:sz="4" w:space="0"/>
              <w:left w:val="single" w:color="auto" w:sz="4" w:space="0"/>
              <w:bottom w:val="single" w:color="auto" w:sz="4" w:space="0"/>
              <w:right w:val="single" w:color="auto" w:sz="4" w:space="0"/>
            </w:tcBorders>
            <w:vAlign w:val="center"/>
          </w:tcPr>
          <w:p>
            <w:pPr>
              <w:spacing w:line="360" w:lineRule="auto"/>
              <w:jc w:val="center"/>
              <w:rPr>
                <w:rFonts w:hint="eastAsia" w:ascii="仿宋_GB2312" w:hAnsi="仿宋" w:eastAsia="仿宋_GB2312" w:cs="仿宋"/>
                <w:sz w:val="24"/>
              </w:rPr>
            </w:pPr>
            <w:r>
              <w:rPr>
                <w:rFonts w:hint="eastAsia" w:ascii="仿宋_GB2312" w:hAnsi="仿宋" w:eastAsia="仿宋_GB2312" w:cs="仿宋"/>
                <w:sz w:val="24"/>
              </w:rPr>
              <w:t>1台</w:t>
            </w:r>
          </w:p>
        </w:tc>
        <w:tc>
          <w:tcPr>
            <w:tcW w:w="2371" w:type="dxa"/>
            <w:tcBorders>
              <w:top w:val="single" w:color="auto" w:sz="4" w:space="0"/>
              <w:left w:val="single" w:color="auto" w:sz="4" w:space="0"/>
              <w:bottom w:val="single" w:color="auto" w:sz="4" w:space="0"/>
              <w:right w:val="single" w:color="auto" w:sz="4" w:space="0"/>
            </w:tcBorders>
            <w:vAlign w:val="center"/>
          </w:tcPr>
          <w:p>
            <w:pPr>
              <w:spacing w:line="360" w:lineRule="auto"/>
              <w:jc w:val="center"/>
              <w:rPr>
                <w:rFonts w:hint="eastAsia" w:ascii="仿宋_GB2312" w:hAnsi="仿宋" w:eastAsia="仿宋_GB2312" w:cs="仿宋"/>
                <w:sz w:val="24"/>
              </w:rPr>
            </w:pPr>
          </w:p>
        </w:tc>
      </w:tr>
      <w:tr>
        <w:tblPrEx>
          <w:tblBorders>
            <w:top w:val="single" w:color="auto" w:sz="24" w:space="0"/>
            <w:left w:val="none" w:color="auto" w:sz="0" w:space="0"/>
            <w:bottom w:val="single" w:color="auto" w:sz="24" w:space="0"/>
            <w:right w:val="none" w:color="auto" w:sz="0" w:space="0"/>
            <w:insideH w:val="single" w:color="auto" w:sz="6" w:space="0"/>
            <w:insideV w:val="single" w:color="auto" w:sz="6" w:space="0"/>
          </w:tblBorders>
          <w:tblCellMar>
            <w:top w:w="0" w:type="dxa"/>
            <w:left w:w="108" w:type="dxa"/>
            <w:bottom w:w="0" w:type="dxa"/>
            <w:right w:w="108" w:type="dxa"/>
          </w:tblCellMar>
        </w:tblPrEx>
        <w:trPr>
          <w:jc w:val="center"/>
        </w:trPr>
        <w:tc>
          <w:tcPr>
            <w:tcW w:w="482" w:type="dxa"/>
            <w:tcBorders>
              <w:top w:val="single" w:color="auto" w:sz="4" w:space="0"/>
              <w:left w:val="single" w:color="auto" w:sz="4" w:space="0"/>
              <w:bottom w:val="single" w:color="auto" w:sz="4" w:space="0"/>
              <w:right w:val="single" w:color="auto" w:sz="4" w:space="0"/>
            </w:tcBorders>
            <w:vAlign w:val="center"/>
          </w:tcPr>
          <w:p>
            <w:pPr>
              <w:spacing w:line="360" w:lineRule="auto"/>
              <w:jc w:val="center"/>
              <w:rPr>
                <w:rFonts w:hint="eastAsia" w:ascii="仿宋_GB2312" w:hAnsi="仿宋" w:eastAsia="仿宋_GB2312" w:cs="仿宋"/>
                <w:sz w:val="24"/>
              </w:rPr>
            </w:pPr>
            <w:r>
              <w:rPr>
                <w:rFonts w:hint="eastAsia" w:ascii="仿宋_GB2312" w:hAnsi="仿宋" w:eastAsia="仿宋_GB2312" w:cs="仿宋"/>
                <w:sz w:val="24"/>
              </w:rPr>
              <w:t>16</w:t>
            </w:r>
          </w:p>
        </w:tc>
        <w:tc>
          <w:tcPr>
            <w:tcW w:w="2160" w:type="dxa"/>
            <w:tcBorders>
              <w:top w:val="single" w:color="auto" w:sz="4" w:space="0"/>
              <w:left w:val="single" w:color="auto" w:sz="4" w:space="0"/>
              <w:bottom w:val="single" w:color="auto" w:sz="4" w:space="0"/>
              <w:right w:val="single" w:color="auto" w:sz="4" w:space="0"/>
            </w:tcBorders>
            <w:vAlign w:val="center"/>
          </w:tcPr>
          <w:p>
            <w:pPr>
              <w:spacing w:line="360" w:lineRule="auto"/>
              <w:jc w:val="center"/>
              <w:rPr>
                <w:rFonts w:hint="eastAsia" w:ascii="仿宋_GB2312" w:hAnsi="仿宋" w:eastAsia="仿宋_GB2312" w:cs="仿宋"/>
                <w:sz w:val="24"/>
              </w:rPr>
            </w:pPr>
            <w:r>
              <w:rPr>
                <w:rFonts w:hint="eastAsia" w:ascii="仿宋_GB2312" w:hAnsi="仿宋" w:eastAsia="仿宋_GB2312" w:cs="仿宋"/>
                <w:sz w:val="24"/>
              </w:rPr>
              <w:t>可编程控制器</w:t>
            </w:r>
          </w:p>
        </w:tc>
        <w:tc>
          <w:tcPr>
            <w:tcW w:w="2615" w:type="dxa"/>
            <w:tcBorders>
              <w:top w:val="single" w:color="auto" w:sz="4" w:space="0"/>
              <w:left w:val="single" w:color="auto" w:sz="4" w:space="0"/>
              <w:bottom w:val="single" w:color="auto" w:sz="4" w:space="0"/>
              <w:right w:val="single" w:color="auto" w:sz="4" w:space="0"/>
            </w:tcBorders>
            <w:vAlign w:val="center"/>
          </w:tcPr>
          <w:p>
            <w:pPr>
              <w:spacing w:line="360" w:lineRule="auto"/>
              <w:jc w:val="center"/>
              <w:rPr>
                <w:rFonts w:hint="eastAsia" w:ascii="仿宋_GB2312" w:hAnsi="仿宋" w:eastAsia="仿宋_GB2312" w:cs="仿宋"/>
                <w:sz w:val="24"/>
              </w:rPr>
            </w:pPr>
            <w:r>
              <w:rPr>
                <w:rFonts w:hint="eastAsia" w:ascii="仿宋_GB2312" w:hAnsi="仿宋" w:eastAsia="仿宋_GB2312" w:cs="仿宋"/>
                <w:sz w:val="24"/>
              </w:rPr>
              <w:t>PLC（二种品牌三种方案任选一种）</w:t>
            </w:r>
          </w:p>
        </w:tc>
        <w:tc>
          <w:tcPr>
            <w:tcW w:w="1559" w:type="dxa"/>
            <w:tcBorders>
              <w:top w:val="single" w:color="auto" w:sz="4" w:space="0"/>
              <w:left w:val="single" w:color="auto" w:sz="4" w:space="0"/>
              <w:bottom w:val="single" w:color="auto" w:sz="4" w:space="0"/>
              <w:right w:val="single" w:color="auto" w:sz="4" w:space="0"/>
            </w:tcBorders>
            <w:vAlign w:val="center"/>
          </w:tcPr>
          <w:p>
            <w:pPr>
              <w:spacing w:line="360" w:lineRule="auto"/>
              <w:jc w:val="center"/>
              <w:rPr>
                <w:rFonts w:hint="eastAsia" w:ascii="仿宋_GB2312" w:hAnsi="仿宋" w:eastAsia="仿宋_GB2312" w:cs="仿宋"/>
                <w:sz w:val="24"/>
              </w:rPr>
            </w:pPr>
            <w:r>
              <w:rPr>
                <w:rFonts w:hint="eastAsia" w:ascii="仿宋_GB2312" w:hAnsi="仿宋" w:eastAsia="仿宋_GB2312" w:cs="仿宋"/>
                <w:sz w:val="24"/>
              </w:rPr>
              <w:t>1套</w:t>
            </w:r>
          </w:p>
        </w:tc>
        <w:tc>
          <w:tcPr>
            <w:tcW w:w="2371" w:type="dxa"/>
            <w:tcBorders>
              <w:top w:val="single" w:color="auto" w:sz="4" w:space="0"/>
              <w:left w:val="single" w:color="auto" w:sz="4" w:space="0"/>
              <w:bottom w:val="single" w:color="auto" w:sz="4" w:space="0"/>
              <w:right w:val="single" w:color="auto" w:sz="4" w:space="0"/>
            </w:tcBorders>
            <w:vAlign w:val="center"/>
          </w:tcPr>
          <w:p>
            <w:pPr>
              <w:spacing w:line="360" w:lineRule="auto"/>
              <w:jc w:val="center"/>
              <w:rPr>
                <w:rFonts w:hint="eastAsia" w:ascii="仿宋_GB2312" w:hAnsi="仿宋" w:eastAsia="仿宋_GB2312" w:cs="仿宋"/>
                <w:sz w:val="24"/>
              </w:rPr>
            </w:pPr>
            <w:r>
              <w:rPr>
                <w:rFonts w:hint="eastAsia" w:ascii="仿宋_GB2312" w:hAnsi="仿宋" w:eastAsia="仿宋_GB2312" w:cs="仿宋"/>
                <w:sz w:val="24"/>
              </w:rPr>
              <w:t>见附表2</w:t>
            </w:r>
          </w:p>
        </w:tc>
      </w:tr>
    </w:tbl>
    <w:p>
      <w:pPr>
        <w:spacing w:line="360" w:lineRule="auto"/>
        <w:rPr>
          <w:rFonts w:ascii="宋体" w:hAnsi="宋体"/>
          <w:color w:val="000000"/>
          <w:sz w:val="24"/>
        </w:rPr>
      </w:pPr>
    </w:p>
    <w:p>
      <w:pPr>
        <w:spacing w:line="360" w:lineRule="auto"/>
        <w:rPr>
          <w:rFonts w:hint="eastAsia" w:ascii="宋体" w:hAnsi="宋体"/>
          <w:b/>
          <w:bCs/>
          <w:color w:val="000000"/>
          <w:sz w:val="24"/>
        </w:rPr>
      </w:pPr>
    </w:p>
    <w:p>
      <w:pPr>
        <w:tabs>
          <w:tab w:val="left" w:pos="1080"/>
        </w:tabs>
        <w:spacing w:line="360" w:lineRule="auto"/>
        <w:jc w:val="left"/>
        <w:rPr>
          <w:rFonts w:ascii="仿宋_GB2312" w:hAnsi="仿宋" w:eastAsia="仿宋_GB2312"/>
          <w:b/>
          <w:bCs/>
          <w:sz w:val="28"/>
          <w:szCs w:val="28"/>
        </w:rPr>
      </w:pPr>
      <w:r>
        <w:rPr>
          <w:rFonts w:hint="eastAsia" w:ascii="仿宋_GB2312" w:hAnsi="仿宋" w:eastAsia="仿宋_GB2312"/>
          <w:b/>
          <w:bCs/>
          <w:sz w:val="28"/>
          <w:szCs w:val="28"/>
        </w:rPr>
        <w:t>附表2 PLC、变频器配置：</w:t>
      </w:r>
    </w:p>
    <w:tbl>
      <w:tblPr>
        <w:tblStyle w:val="9"/>
        <w:tblW w:w="9286" w:type="dxa"/>
        <w:tblInd w:w="0" w:type="dxa"/>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
      <w:tblGrid>
        <w:gridCol w:w="519"/>
        <w:gridCol w:w="2340"/>
        <w:gridCol w:w="2152"/>
        <w:gridCol w:w="518"/>
        <w:gridCol w:w="518"/>
        <w:gridCol w:w="3239"/>
      </w:tblGrid>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562" w:hRule="atLeast"/>
        </w:trPr>
        <w:tc>
          <w:tcPr>
            <w:tcW w:w="9286" w:type="dxa"/>
            <w:gridSpan w:val="6"/>
            <w:vAlign w:val="center"/>
          </w:tcPr>
          <w:p>
            <w:pPr>
              <w:spacing w:line="360" w:lineRule="auto"/>
              <w:jc w:val="center"/>
              <w:rPr>
                <w:rFonts w:hint="eastAsia" w:ascii="仿宋_GB2312" w:hAnsi="仿宋" w:eastAsia="仿宋_GB2312" w:cs="仿宋"/>
                <w:b/>
                <w:bCs/>
                <w:sz w:val="24"/>
              </w:rPr>
            </w:pPr>
            <w:r>
              <w:rPr>
                <w:rFonts w:hint="eastAsia" w:ascii="仿宋_GB2312" w:hAnsi="仿宋" w:eastAsia="仿宋_GB2312" w:cs="仿宋"/>
                <w:b/>
                <w:bCs/>
                <w:sz w:val="24"/>
              </w:rPr>
              <w:t>方案一、西门子S7-300 +S7-200smart系统主要部件</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c>
          <w:tcPr>
            <w:tcW w:w="519" w:type="dxa"/>
            <w:vAlign w:val="center"/>
          </w:tcPr>
          <w:p>
            <w:pPr>
              <w:spacing w:line="360" w:lineRule="auto"/>
              <w:jc w:val="center"/>
              <w:rPr>
                <w:rFonts w:hint="eastAsia" w:ascii="仿宋_GB2312" w:hAnsi="仿宋" w:eastAsia="仿宋_GB2312" w:cs="仿宋"/>
                <w:sz w:val="24"/>
              </w:rPr>
            </w:pPr>
            <w:r>
              <w:rPr>
                <w:rFonts w:hint="eastAsia" w:ascii="仿宋_GB2312" w:hAnsi="仿宋" w:eastAsia="仿宋_GB2312" w:cs="仿宋"/>
                <w:sz w:val="24"/>
              </w:rPr>
              <w:t>序号</w:t>
            </w:r>
          </w:p>
        </w:tc>
        <w:tc>
          <w:tcPr>
            <w:tcW w:w="2340" w:type="dxa"/>
            <w:vAlign w:val="center"/>
          </w:tcPr>
          <w:p>
            <w:pPr>
              <w:spacing w:line="360" w:lineRule="auto"/>
              <w:jc w:val="center"/>
              <w:rPr>
                <w:rFonts w:hint="eastAsia" w:ascii="仿宋_GB2312" w:hAnsi="仿宋" w:eastAsia="仿宋_GB2312" w:cs="仿宋"/>
                <w:sz w:val="24"/>
              </w:rPr>
            </w:pPr>
            <w:r>
              <w:rPr>
                <w:rFonts w:hint="eastAsia" w:ascii="仿宋_GB2312" w:hAnsi="仿宋" w:eastAsia="仿宋_GB2312" w:cs="仿宋"/>
                <w:sz w:val="24"/>
              </w:rPr>
              <w:t>名称</w:t>
            </w:r>
          </w:p>
        </w:tc>
        <w:tc>
          <w:tcPr>
            <w:tcW w:w="2152" w:type="dxa"/>
            <w:vAlign w:val="center"/>
          </w:tcPr>
          <w:p>
            <w:pPr>
              <w:spacing w:line="360" w:lineRule="auto"/>
              <w:jc w:val="center"/>
              <w:rPr>
                <w:rFonts w:hint="eastAsia" w:ascii="仿宋_GB2312" w:hAnsi="仿宋" w:eastAsia="仿宋_GB2312" w:cs="仿宋"/>
                <w:sz w:val="24"/>
              </w:rPr>
            </w:pPr>
            <w:r>
              <w:rPr>
                <w:rFonts w:hint="eastAsia" w:ascii="仿宋_GB2312" w:hAnsi="仿宋" w:eastAsia="仿宋_GB2312" w:cs="仿宋"/>
                <w:sz w:val="24"/>
              </w:rPr>
              <w:t>型号</w:t>
            </w:r>
          </w:p>
        </w:tc>
        <w:tc>
          <w:tcPr>
            <w:tcW w:w="518" w:type="dxa"/>
            <w:vAlign w:val="center"/>
          </w:tcPr>
          <w:p>
            <w:pPr>
              <w:spacing w:line="360" w:lineRule="auto"/>
              <w:jc w:val="center"/>
              <w:rPr>
                <w:rFonts w:hint="eastAsia" w:ascii="仿宋_GB2312" w:hAnsi="仿宋" w:eastAsia="仿宋_GB2312" w:cs="仿宋"/>
                <w:sz w:val="24"/>
              </w:rPr>
            </w:pPr>
            <w:r>
              <w:rPr>
                <w:rFonts w:hint="eastAsia" w:ascii="仿宋_GB2312" w:hAnsi="仿宋" w:eastAsia="仿宋_GB2312" w:cs="仿宋"/>
                <w:sz w:val="24"/>
              </w:rPr>
              <w:t>数量</w:t>
            </w:r>
          </w:p>
        </w:tc>
        <w:tc>
          <w:tcPr>
            <w:tcW w:w="518" w:type="dxa"/>
            <w:vAlign w:val="center"/>
          </w:tcPr>
          <w:p>
            <w:pPr>
              <w:spacing w:line="360" w:lineRule="auto"/>
              <w:jc w:val="center"/>
              <w:rPr>
                <w:rFonts w:hint="eastAsia" w:ascii="仿宋_GB2312" w:hAnsi="仿宋" w:eastAsia="仿宋_GB2312" w:cs="仿宋"/>
                <w:sz w:val="24"/>
              </w:rPr>
            </w:pPr>
            <w:r>
              <w:rPr>
                <w:rFonts w:hint="eastAsia" w:ascii="仿宋_GB2312" w:hAnsi="仿宋" w:eastAsia="仿宋_GB2312" w:cs="仿宋"/>
                <w:sz w:val="24"/>
              </w:rPr>
              <w:t>单位</w:t>
            </w:r>
          </w:p>
        </w:tc>
        <w:tc>
          <w:tcPr>
            <w:tcW w:w="3239" w:type="dxa"/>
            <w:vAlign w:val="center"/>
          </w:tcPr>
          <w:p>
            <w:pPr>
              <w:spacing w:line="360" w:lineRule="auto"/>
              <w:jc w:val="center"/>
              <w:rPr>
                <w:rFonts w:hint="eastAsia" w:ascii="仿宋_GB2312" w:hAnsi="仿宋" w:eastAsia="仿宋_GB2312" w:cs="仿宋"/>
                <w:sz w:val="24"/>
              </w:rPr>
            </w:pPr>
            <w:r>
              <w:rPr>
                <w:rFonts w:hint="eastAsia" w:ascii="仿宋_GB2312" w:hAnsi="仿宋" w:eastAsia="仿宋_GB2312" w:cs="仿宋"/>
                <w:sz w:val="24"/>
              </w:rPr>
              <w:t>备注</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c>
          <w:tcPr>
            <w:tcW w:w="519" w:type="dxa"/>
            <w:vAlign w:val="center"/>
          </w:tcPr>
          <w:p>
            <w:pPr>
              <w:spacing w:line="360" w:lineRule="auto"/>
              <w:jc w:val="center"/>
              <w:rPr>
                <w:rFonts w:hint="eastAsia" w:ascii="仿宋_GB2312" w:hAnsi="仿宋" w:eastAsia="仿宋_GB2312" w:cs="仿宋"/>
                <w:sz w:val="24"/>
              </w:rPr>
            </w:pPr>
            <w:r>
              <w:rPr>
                <w:rFonts w:hint="eastAsia" w:ascii="仿宋_GB2312" w:hAnsi="仿宋" w:eastAsia="仿宋_GB2312" w:cs="仿宋"/>
                <w:sz w:val="24"/>
              </w:rPr>
              <w:t>1</w:t>
            </w:r>
          </w:p>
        </w:tc>
        <w:tc>
          <w:tcPr>
            <w:tcW w:w="2340" w:type="dxa"/>
            <w:vAlign w:val="center"/>
          </w:tcPr>
          <w:p>
            <w:pPr>
              <w:spacing w:line="360" w:lineRule="auto"/>
              <w:jc w:val="center"/>
              <w:rPr>
                <w:rFonts w:hint="eastAsia" w:ascii="仿宋_GB2312" w:hAnsi="仿宋" w:eastAsia="仿宋_GB2312" w:cs="仿宋"/>
                <w:color w:val="000000"/>
                <w:sz w:val="24"/>
              </w:rPr>
            </w:pPr>
            <w:r>
              <w:rPr>
                <w:rFonts w:hint="eastAsia" w:ascii="仿宋_GB2312" w:hAnsi="仿宋" w:eastAsia="仿宋_GB2312" w:cs="仿宋"/>
                <w:sz w:val="24"/>
              </w:rPr>
              <w:t>西门子电源</w:t>
            </w:r>
          </w:p>
        </w:tc>
        <w:tc>
          <w:tcPr>
            <w:tcW w:w="2152" w:type="dxa"/>
            <w:vAlign w:val="center"/>
          </w:tcPr>
          <w:p>
            <w:pPr>
              <w:autoSpaceDN w:val="0"/>
              <w:spacing w:line="360" w:lineRule="auto"/>
              <w:jc w:val="center"/>
              <w:textAlignment w:val="bottom"/>
              <w:rPr>
                <w:rFonts w:hint="eastAsia" w:ascii="仿宋_GB2312" w:hAnsi="仿宋" w:eastAsia="仿宋_GB2312" w:cs="仿宋"/>
                <w:sz w:val="24"/>
                <w:shd w:val="clear" w:color="auto" w:fill="FFFFFF"/>
              </w:rPr>
            </w:pPr>
            <w:r>
              <w:rPr>
                <w:rFonts w:hint="eastAsia" w:ascii="仿宋_GB2312" w:hAnsi="仿宋" w:eastAsia="仿宋_GB2312" w:cs="仿宋"/>
                <w:sz w:val="24"/>
                <w:shd w:val="clear" w:color="auto" w:fill="FFFFFF"/>
              </w:rPr>
              <w:t>PS307</w:t>
            </w:r>
          </w:p>
        </w:tc>
        <w:tc>
          <w:tcPr>
            <w:tcW w:w="518" w:type="dxa"/>
            <w:vAlign w:val="center"/>
          </w:tcPr>
          <w:p>
            <w:pPr>
              <w:spacing w:line="360" w:lineRule="auto"/>
              <w:jc w:val="center"/>
              <w:rPr>
                <w:rFonts w:hint="eastAsia" w:ascii="仿宋_GB2312" w:hAnsi="仿宋" w:eastAsia="仿宋_GB2312" w:cs="仿宋"/>
                <w:sz w:val="24"/>
              </w:rPr>
            </w:pPr>
            <w:r>
              <w:rPr>
                <w:rFonts w:hint="eastAsia" w:ascii="仿宋_GB2312" w:hAnsi="仿宋" w:eastAsia="仿宋_GB2312" w:cs="仿宋"/>
                <w:sz w:val="24"/>
              </w:rPr>
              <w:t>1</w:t>
            </w:r>
          </w:p>
        </w:tc>
        <w:tc>
          <w:tcPr>
            <w:tcW w:w="518" w:type="dxa"/>
            <w:vAlign w:val="center"/>
          </w:tcPr>
          <w:p>
            <w:pPr>
              <w:spacing w:line="360" w:lineRule="auto"/>
              <w:jc w:val="center"/>
              <w:rPr>
                <w:rFonts w:hint="eastAsia" w:ascii="仿宋_GB2312" w:hAnsi="仿宋" w:eastAsia="仿宋_GB2312" w:cs="仿宋"/>
                <w:sz w:val="24"/>
              </w:rPr>
            </w:pPr>
            <w:r>
              <w:rPr>
                <w:rFonts w:hint="eastAsia" w:ascii="仿宋_GB2312" w:hAnsi="仿宋" w:eastAsia="仿宋_GB2312" w:cs="仿宋"/>
                <w:sz w:val="24"/>
              </w:rPr>
              <w:t>块</w:t>
            </w:r>
          </w:p>
        </w:tc>
        <w:tc>
          <w:tcPr>
            <w:tcW w:w="3239" w:type="dxa"/>
            <w:vAlign w:val="center"/>
          </w:tcPr>
          <w:p>
            <w:pPr>
              <w:spacing w:line="360" w:lineRule="auto"/>
              <w:jc w:val="center"/>
              <w:rPr>
                <w:rFonts w:hint="eastAsia" w:ascii="仿宋_GB2312" w:hAnsi="仿宋" w:eastAsia="仿宋_GB2312" w:cs="仿宋"/>
                <w:color w:val="000000"/>
                <w:sz w:val="24"/>
              </w:rPr>
            </w:pP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c>
          <w:tcPr>
            <w:tcW w:w="519" w:type="dxa"/>
            <w:vAlign w:val="center"/>
          </w:tcPr>
          <w:p>
            <w:pPr>
              <w:spacing w:line="360" w:lineRule="auto"/>
              <w:jc w:val="center"/>
              <w:rPr>
                <w:rFonts w:hint="eastAsia" w:ascii="仿宋_GB2312" w:hAnsi="仿宋" w:eastAsia="仿宋_GB2312" w:cs="仿宋"/>
                <w:sz w:val="24"/>
              </w:rPr>
            </w:pPr>
            <w:r>
              <w:rPr>
                <w:rFonts w:hint="eastAsia" w:ascii="仿宋_GB2312" w:hAnsi="仿宋" w:eastAsia="仿宋_GB2312" w:cs="仿宋"/>
                <w:sz w:val="24"/>
              </w:rPr>
              <w:t>2</w:t>
            </w:r>
          </w:p>
        </w:tc>
        <w:tc>
          <w:tcPr>
            <w:tcW w:w="2340" w:type="dxa"/>
            <w:vAlign w:val="center"/>
          </w:tcPr>
          <w:p>
            <w:pPr>
              <w:autoSpaceDN w:val="0"/>
              <w:spacing w:line="360" w:lineRule="auto"/>
              <w:jc w:val="center"/>
              <w:textAlignment w:val="bottom"/>
              <w:rPr>
                <w:rFonts w:hint="eastAsia" w:ascii="仿宋_GB2312" w:hAnsi="仿宋" w:eastAsia="仿宋_GB2312" w:cs="仿宋"/>
                <w:color w:val="000000"/>
                <w:sz w:val="24"/>
              </w:rPr>
            </w:pPr>
            <w:r>
              <w:rPr>
                <w:rFonts w:hint="eastAsia" w:ascii="仿宋_GB2312" w:hAnsi="仿宋" w:eastAsia="仿宋_GB2312" w:cs="仿宋"/>
                <w:sz w:val="24"/>
              </w:rPr>
              <w:t>西门子可编程控制器</w:t>
            </w:r>
          </w:p>
        </w:tc>
        <w:tc>
          <w:tcPr>
            <w:tcW w:w="2152" w:type="dxa"/>
            <w:vAlign w:val="center"/>
          </w:tcPr>
          <w:p>
            <w:pPr>
              <w:autoSpaceDN w:val="0"/>
              <w:spacing w:line="360" w:lineRule="auto"/>
              <w:jc w:val="center"/>
              <w:textAlignment w:val="bottom"/>
              <w:rPr>
                <w:rFonts w:hint="eastAsia" w:ascii="仿宋_GB2312" w:hAnsi="仿宋" w:eastAsia="仿宋_GB2312" w:cs="仿宋"/>
                <w:sz w:val="24"/>
                <w:shd w:val="clear" w:color="auto" w:fill="FFFFFF"/>
              </w:rPr>
            </w:pPr>
            <w:r>
              <w:rPr>
                <w:rFonts w:hint="eastAsia" w:ascii="仿宋_GB2312" w:hAnsi="仿宋" w:eastAsia="仿宋_GB2312" w:cs="仿宋"/>
                <w:sz w:val="24"/>
                <w:shd w:val="clear" w:color="auto" w:fill="FFFFFF"/>
              </w:rPr>
              <w:t>CPU314C-2PN/DP</w:t>
            </w:r>
          </w:p>
        </w:tc>
        <w:tc>
          <w:tcPr>
            <w:tcW w:w="518" w:type="dxa"/>
            <w:vAlign w:val="center"/>
          </w:tcPr>
          <w:p>
            <w:pPr>
              <w:spacing w:line="360" w:lineRule="auto"/>
              <w:jc w:val="center"/>
              <w:rPr>
                <w:rFonts w:hint="eastAsia" w:ascii="仿宋_GB2312" w:hAnsi="仿宋" w:eastAsia="仿宋_GB2312" w:cs="仿宋"/>
                <w:sz w:val="24"/>
              </w:rPr>
            </w:pPr>
            <w:r>
              <w:rPr>
                <w:rFonts w:hint="eastAsia" w:ascii="仿宋_GB2312" w:hAnsi="仿宋" w:eastAsia="仿宋_GB2312" w:cs="仿宋"/>
                <w:sz w:val="24"/>
              </w:rPr>
              <w:t>1</w:t>
            </w:r>
          </w:p>
        </w:tc>
        <w:tc>
          <w:tcPr>
            <w:tcW w:w="518" w:type="dxa"/>
            <w:vAlign w:val="center"/>
          </w:tcPr>
          <w:p>
            <w:pPr>
              <w:spacing w:line="360" w:lineRule="auto"/>
              <w:jc w:val="center"/>
              <w:rPr>
                <w:rFonts w:hint="eastAsia" w:ascii="仿宋_GB2312" w:hAnsi="仿宋" w:eastAsia="仿宋_GB2312" w:cs="仿宋"/>
                <w:sz w:val="24"/>
              </w:rPr>
            </w:pPr>
            <w:r>
              <w:rPr>
                <w:rFonts w:hint="eastAsia" w:ascii="仿宋_GB2312" w:hAnsi="仿宋" w:eastAsia="仿宋_GB2312" w:cs="仿宋"/>
                <w:sz w:val="24"/>
              </w:rPr>
              <w:t>块</w:t>
            </w:r>
          </w:p>
        </w:tc>
        <w:tc>
          <w:tcPr>
            <w:tcW w:w="3239" w:type="dxa"/>
            <w:vAlign w:val="center"/>
          </w:tcPr>
          <w:p>
            <w:pPr>
              <w:autoSpaceDN w:val="0"/>
              <w:spacing w:line="360" w:lineRule="auto"/>
              <w:jc w:val="center"/>
              <w:textAlignment w:val="center"/>
              <w:rPr>
                <w:rFonts w:hint="eastAsia" w:ascii="仿宋_GB2312" w:hAnsi="仿宋" w:eastAsia="仿宋_GB2312" w:cs="仿宋"/>
                <w:color w:val="000000"/>
                <w:sz w:val="24"/>
              </w:rPr>
            </w:pPr>
            <w:r>
              <w:rPr>
                <w:rFonts w:hint="eastAsia" w:ascii="仿宋_GB2312" w:hAnsi="仿宋" w:eastAsia="仿宋_GB2312" w:cs="仿宋"/>
                <w:sz w:val="24"/>
              </w:rPr>
              <w:t>16DI/16DO</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c>
          <w:tcPr>
            <w:tcW w:w="519" w:type="dxa"/>
            <w:vAlign w:val="center"/>
          </w:tcPr>
          <w:p>
            <w:pPr>
              <w:spacing w:line="360" w:lineRule="auto"/>
              <w:jc w:val="center"/>
              <w:rPr>
                <w:rFonts w:hint="eastAsia" w:ascii="仿宋_GB2312" w:hAnsi="仿宋" w:eastAsia="仿宋_GB2312" w:cs="仿宋"/>
                <w:sz w:val="24"/>
              </w:rPr>
            </w:pPr>
            <w:r>
              <w:rPr>
                <w:rFonts w:hint="eastAsia" w:ascii="仿宋_GB2312" w:hAnsi="仿宋" w:eastAsia="仿宋_GB2312" w:cs="仿宋"/>
                <w:sz w:val="24"/>
              </w:rPr>
              <w:t>3</w:t>
            </w:r>
          </w:p>
        </w:tc>
        <w:tc>
          <w:tcPr>
            <w:tcW w:w="2340" w:type="dxa"/>
            <w:vAlign w:val="center"/>
          </w:tcPr>
          <w:p>
            <w:pPr>
              <w:autoSpaceDN w:val="0"/>
              <w:spacing w:line="360" w:lineRule="auto"/>
              <w:jc w:val="center"/>
              <w:textAlignment w:val="bottom"/>
              <w:rPr>
                <w:rFonts w:hint="eastAsia" w:ascii="仿宋_GB2312" w:hAnsi="仿宋" w:eastAsia="仿宋_GB2312" w:cs="仿宋"/>
                <w:color w:val="000000"/>
                <w:sz w:val="24"/>
              </w:rPr>
            </w:pPr>
            <w:r>
              <w:rPr>
                <w:rFonts w:hint="eastAsia" w:ascii="仿宋_GB2312" w:hAnsi="仿宋" w:eastAsia="仿宋_GB2312" w:cs="仿宋"/>
                <w:sz w:val="24"/>
              </w:rPr>
              <w:t>CPU模块</w:t>
            </w:r>
          </w:p>
        </w:tc>
        <w:tc>
          <w:tcPr>
            <w:tcW w:w="2152" w:type="dxa"/>
            <w:vAlign w:val="center"/>
          </w:tcPr>
          <w:p>
            <w:pPr>
              <w:autoSpaceDN w:val="0"/>
              <w:spacing w:line="360" w:lineRule="auto"/>
              <w:jc w:val="center"/>
              <w:textAlignment w:val="bottom"/>
              <w:rPr>
                <w:rFonts w:hint="eastAsia" w:ascii="仿宋_GB2312" w:hAnsi="仿宋" w:eastAsia="仿宋_GB2312" w:cs="仿宋"/>
                <w:sz w:val="24"/>
                <w:shd w:val="clear" w:color="auto" w:fill="FFFFFF"/>
              </w:rPr>
            </w:pPr>
            <w:r>
              <w:rPr>
                <w:rFonts w:hint="eastAsia" w:ascii="仿宋_GB2312" w:hAnsi="仿宋" w:eastAsia="仿宋_GB2312" w:cs="仿宋"/>
                <w:sz w:val="24"/>
                <w:shd w:val="clear" w:color="auto" w:fill="FFFFFF"/>
              </w:rPr>
              <w:t>S7-200 SMART SR40</w:t>
            </w:r>
          </w:p>
        </w:tc>
        <w:tc>
          <w:tcPr>
            <w:tcW w:w="518" w:type="dxa"/>
            <w:vAlign w:val="center"/>
          </w:tcPr>
          <w:p>
            <w:pPr>
              <w:spacing w:line="360" w:lineRule="auto"/>
              <w:jc w:val="center"/>
              <w:rPr>
                <w:rFonts w:hint="eastAsia" w:ascii="仿宋_GB2312" w:hAnsi="仿宋" w:eastAsia="仿宋_GB2312" w:cs="仿宋"/>
                <w:sz w:val="24"/>
              </w:rPr>
            </w:pPr>
            <w:r>
              <w:rPr>
                <w:rFonts w:hint="eastAsia" w:ascii="仿宋_GB2312" w:hAnsi="仿宋" w:eastAsia="仿宋_GB2312" w:cs="仿宋"/>
                <w:sz w:val="24"/>
              </w:rPr>
              <w:t>1</w:t>
            </w:r>
          </w:p>
        </w:tc>
        <w:tc>
          <w:tcPr>
            <w:tcW w:w="518" w:type="dxa"/>
            <w:vAlign w:val="center"/>
          </w:tcPr>
          <w:p>
            <w:pPr>
              <w:spacing w:line="360" w:lineRule="auto"/>
              <w:jc w:val="center"/>
              <w:rPr>
                <w:rFonts w:hint="eastAsia" w:ascii="仿宋_GB2312" w:hAnsi="仿宋" w:eastAsia="仿宋_GB2312" w:cs="仿宋"/>
                <w:sz w:val="24"/>
              </w:rPr>
            </w:pPr>
            <w:r>
              <w:rPr>
                <w:rFonts w:hint="eastAsia" w:ascii="仿宋_GB2312" w:hAnsi="仿宋" w:eastAsia="仿宋_GB2312" w:cs="仿宋"/>
                <w:sz w:val="24"/>
              </w:rPr>
              <w:t>块</w:t>
            </w:r>
          </w:p>
        </w:tc>
        <w:tc>
          <w:tcPr>
            <w:tcW w:w="3239" w:type="dxa"/>
            <w:vAlign w:val="center"/>
          </w:tcPr>
          <w:p>
            <w:pPr>
              <w:autoSpaceDN w:val="0"/>
              <w:spacing w:line="360" w:lineRule="auto"/>
              <w:jc w:val="center"/>
              <w:textAlignment w:val="center"/>
              <w:rPr>
                <w:rFonts w:hint="eastAsia" w:ascii="仿宋_GB2312" w:hAnsi="仿宋" w:eastAsia="仿宋_GB2312" w:cs="仿宋"/>
                <w:color w:val="000000"/>
                <w:sz w:val="24"/>
              </w:rPr>
            </w:pPr>
            <w:r>
              <w:rPr>
                <w:rFonts w:hint="eastAsia" w:ascii="仿宋_GB2312" w:hAnsi="仿宋" w:eastAsia="仿宋_GB2312" w:cs="仿宋"/>
                <w:sz w:val="24"/>
              </w:rPr>
              <w:t>西门子继电器输出220VAC供电 24输入16输出</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c>
          <w:tcPr>
            <w:tcW w:w="519" w:type="dxa"/>
            <w:vAlign w:val="center"/>
          </w:tcPr>
          <w:p>
            <w:pPr>
              <w:spacing w:line="360" w:lineRule="auto"/>
              <w:jc w:val="center"/>
              <w:rPr>
                <w:rFonts w:hint="eastAsia" w:ascii="仿宋_GB2312" w:hAnsi="仿宋" w:eastAsia="仿宋_GB2312" w:cs="仿宋"/>
                <w:sz w:val="24"/>
              </w:rPr>
            </w:pPr>
            <w:r>
              <w:rPr>
                <w:rFonts w:hint="eastAsia" w:ascii="仿宋_GB2312" w:hAnsi="仿宋" w:eastAsia="仿宋_GB2312" w:cs="仿宋"/>
                <w:sz w:val="24"/>
              </w:rPr>
              <w:t>4</w:t>
            </w:r>
          </w:p>
        </w:tc>
        <w:tc>
          <w:tcPr>
            <w:tcW w:w="2340" w:type="dxa"/>
            <w:vAlign w:val="center"/>
          </w:tcPr>
          <w:p>
            <w:pPr>
              <w:autoSpaceDN w:val="0"/>
              <w:spacing w:line="360" w:lineRule="auto"/>
              <w:jc w:val="center"/>
              <w:textAlignment w:val="bottom"/>
              <w:rPr>
                <w:rFonts w:hint="eastAsia" w:ascii="仿宋_GB2312" w:hAnsi="仿宋" w:eastAsia="仿宋_GB2312" w:cs="仿宋"/>
                <w:color w:val="000000"/>
                <w:sz w:val="24"/>
              </w:rPr>
            </w:pPr>
            <w:r>
              <w:rPr>
                <w:rFonts w:hint="eastAsia" w:ascii="仿宋_GB2312" w:hAnsi="仿宋" w:eastAsia="仿宋_GB2312" w:cs="仿宋"/>
                <w:sz w:val="24"/>
              </w:rPr>
              <w:t>CPU模块</w:t>
            </w:r>
          </w:p>
        </w:tc>
        <w:tc>
          <w:tcPr>
            <w:tcW w:w="2152" w:type="dxa"/>
            <w:vAlign w:val="center"/>
          </w:tcPr>
          <w:p>
            <w:pPr>
              <w:autoSpaceDN w:val="0"/>
              <w:spacing w:line="360" w:lineRule="auto"/>
              <w:jc w:val="center"/>
              <w:textAlignment w:val="bottom"/>
              <w:rPr>
                <w:rFonts w:hint="eastAsia" w:ascii="仿宋_GB2312" w:hAnsi="仿宋" w:eastAsia="仿宋_GB2312" w:cs="仿宋"/>
                <w:sz w:val="24"/>
                <w:shd w:val="clear" w:color="auto" w:fill="FFFFFF"/>
              </w:rPr>
            </w:pPr>
            <w:r>
              <w:rPr>
                <w:rFonts w:hint="eastAsia" w:ascii="仿宋_GB2312" w:hAnsi="仿宋" w:eastAsia="仿宋_GB2312" w:cs="仿宋"/>
                <w:sz w:val="24"/>
                <w:shd w:val="clear" w:color="auto" w:fill="FFFFFF"/>
              </w:rPr>
              <w:t>S7-200 SMART ST30</w:t>
            </w:r>
          </w:p>
        </w:tc>
        <w:tc>
          <w:tcPr>
            <w:tcW w:w="518" w:type="dxa"/>
            <w:vAlign w:val="center"/>
          </w:tcPr>
          <w:p>
            <w:pPr>
              <w:spacing w:line="360" w:lineRule="auto"/>
              <w:jc w:val="center"/>
              <w:rPr>
                <w:rFonts w:hint="eastAsia" w:ascii="仿宋_GB2312" w:hAnsi="仿宋" w:eastAsia="仿宋_GB2312" w:cs="仿宋"/>
                <w:sz w:val="24"/>
              </w:rPr>
            </w:pPr>
            <w:r>
              <w:rPr>
                <w:rFonts w:hint="eastAsia" w:ascii="仿宋_GB2312" w:hAnsi="仿宋" w:eastAsia="仿宋_GB2312" w:cs="仿宋"/>
                <w:sz w:val="24"/>
              </w:rPr>
              <w:t>1</w:t>
            </w:r>
          </w:p>
        </w:tc>
        <w:tc>
          <w:tcPr>
            <w:tcW w:w="518" w:type="dxa"/>
            <w:vAlign w:val="center"/>
          </w:tcPr>
          <w:p>
            <w:pPr>
              <w:spacing w:line="360" w:lineRule="auto"/>
              <w:jc w:val="center"/>
              <w:rPr>
                <w:rFonts w:hint="eastAsia" w:ascii="仿宋_GB2312" w:hAnsi="仿宋" w:eastAsia="仿宋_GB2312" w:cs="仿宋"/>
                <w:sz w:val="24"/>
              </w:rPr>
            </w:pPr>
            <w:r>
              <w:rPr>
                <w:rFonts w:hint="eastAsia" w:ascii="仿宋_GB2312" w:hAnsi="仿宋" w:eastAsia="仿宋_GB2312" w:cs="仿宋"/>
                <w:sz w:val="24"/>
              </w:rPr>
              <w:t>只</w:t>
            </w:r>
          </w:p>
        </w:tc>
        <w:tc>
          <w:tcPr>
            <w:tcW w:w="3239" w:type="dxa"/>
            <w:vAlign w:val="center"/>
          </w:tcPr>
          <w:p>
            <w:pPr>
              <w:autoSpaceDN w:val="0"/>
              <w:spacing w:line="360" w:lineRule="auto"/>
              <w:jc w:val="center"/>
              <w:textAlignment w:val="center"/>
              <w:rPr>
                <w:rFonts w:hint="eastAsia" w:ascii="仿宋_GB2312" w:hAnsi="仿宋" w:eastAsia="仿宋_GB2312" w:cs="仿宋"/>
                <w:color w:val="000000"/>
                <w:sz w:val="24"/>
              </w:rPr>
            </w:pPr>
            <w:r>
              <w:rPr>
                <w:rFonts w:hint="eastAsia" w:ascii="仿宋_GB2312" w:hAnsi="仿宋" w:eastAsia="仿宋_GB2312" w:cs="仿宋"/>
                <w:sz w:val="24"/>
              </w:rPr>
              <w:t>西门子晶体管输出24VDC供电 18输入12输出</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c>
          <w:tcPr>
            <w:tcW w:w="519" w:type="dxa"/>
            <w:vAlign w:val="center"/>
          </w:tcPr>
          <w:p>
            <w:pPr>
              <w:spacing w:line="360" w:lineRule="auto"/>
              <w:jc w:val="center"/>
              <w:rPr>
                <w:rFonts w:hint="eastAsia" w:ascii="仿宋_GB2312" w:hAnsi="仿宋" w:eastAsia="仿宋_GB2312" w:cs="仿宋"/>
                <w:sz w:val="24"/>
              </w:rPr>
            </w:pPr>
            <w:r>
              <w:rPr>
                <w:rFonts w:hint="eastAsia" w:ascii="仿宋_GB2312" w:hAnsi="仿宋" w:eastAsia="仿宋_GB2312" w:cs="仿宋"/>
                <w:sz w:val="24"/>
              </w:rPr>
              <w:t>5</w:t>
            </w:r>
          </w:p>
        </w:tc>
        <w:tc>
          <w:tcPr>
            <w:tcW w:w="2340" w:type="dxa"/>
            <w:vAlign w:val="center"/>
          </w:tcPr>
          <w:p>
            <w:pPr>
              <w:autoSpaceDN w:val="0"/>
              <w:spacing w:line="360" w:lineRule="auto"/>
              <w:jc w:val="center"/>
              <w:textAlignment w:val="bottom"/>
              <w:rPr>
                <w:rFonts w:hint="eastAsia" w:ascii="仿宋_GB2312" w:hAnsi="仿宋" w:eastAsia="仿宋_GB2312" w:cs="仿宋"/>
                <w:color w:val="000000"/>
                <w:sz w:val="24"/>
              </w:rPr>
            </w:pPr>
            <w:r>
              <w:rPr>
                <w:rFonts w:hint="eastAsia" w:ascii="仿宋_GB2312" w:hAnsi="仿宋" w:eastAsia="仿宋_GB2312" w:cs="仿宋"/>
                <w:sz w:val="24"/>
              </w:rPr>
              <w:t>西门子模拟量输入输出模块</w:t>
            </w:r>
          </w:p>
        </w:tc>
        <w:tc>
          <w:tcPr>
            <w:tcW w:w="2152" w:type="dxa"/>
            <w:vAlign w:val="center"/>
          </w:tcPr>
          <w:p>
            <w:pPr>
              <w:autoSpaceDN w:val="0"/>
              <w:spacing w:line="360" w:lineRule="auto"/>
              <w:jc w:val="center"/>
              <w:textAlignment w:val="bottom"/>
              <w:rPr>
                <w:rFonts w:hint="eastAsia" w:ascii="仿宋_GB2312" w:hAnsi="仿宋" w:eastAsia="仿宋_GB2312" w:cs="仿宋"/>
                <w:sz w:val="24"/>
                <w:shd w:val="clear" w:color="auto" w:fill="FFFFFF"/>
              </w:rPr>
            </w:pPr>
            <w:r>
              <w:rPr>
                <w:rFonts w:hint="eastAsia" w:ascii="仿宋_GB2312" w:hAnsi="仿宋" w:eastAsia="仿宋_GB2312" w:cs="仿宋"/>
                <w:sz w:val="24"/>
                <w:shd w:val="clear" w:color="auto" w:fill="FFFFFF"/>
              </w:rPr>
              <w:t xml:space="preserve">S7-200Smart EM06 </w:t>
            </w:r>
          </w:p>
        </w:tc>
        <w:tc>
          <w:tcPr>
            <w:tcW w:w="518" w:type="dxa"/>
            <w:vAlign w:val="center"/>
          </w:tcPr>
          <w:p>
            <w:pPr>
              <w:spacing w:line="360" w:lineRule="auto"/>
              <w:jc w:val="center"/>
              <w:rPr>
                <w:rFonts w:hint="eastAsia" w:ascii="仿宋_GB2312" w:hAnsi="仿宋" w:eastAsia="仿宋_GB2312" w:cs="仿宋"/>
                <w:sz w:val="24"/>
              </w:rPr>
            </w:pPr>
            <w:r>
              <w:rPr>
                <w:rFonts w:hint="eastAsia" w:ascii="仿宋_GB2312" w:hAnsi="仿宋" w:eastAsia="仿宋_GB2312" w:cs="仿宋"/>
                <w:sz w:val="24"/>
              </w:rPr>
              <w:t>1</w:t>
            </w:r>
          </w:p>
        </w:tc>
        <w:tc>
          <w:tcPr>
            <w:tcW w:w="518" w:type="dxa"/>
            <w:vAlign w:val="center"/>
          </w:tcPr>
          <w:p>
            <w:pPr>
              <w:spacing w:line="360" w:lineRule="auto"/>
              <w:jc w:val="center"/>
              <w:rPr>
                <w:rFonts w:hint="eastAsia" w:ascii="仿宋_GB2312" w:hAnsi="仿宋" w:eastAsia="仿宋_GB2312" w:cs="仿宋"/>
                <w:sz w:val="24"/>
              </w:rPr>
            </w:pPr>
            <w:r>
              <w:rPr>
                <w:rFonts w:hint="eastAsia" w:ascii="仿宋_GB2312" w:hAnsi="仿宋" w:eastAsia="仿宋_GB2312" w:cs="仿宋"/>
                <w:sz w:val="24"/>
              </w:rPr>
              <w:t>套</w:t>
            </w:r>
          </w:p>
        </w:tc>
        <w:tc>
          <w:tcPr>
            <w:tcW w:w="3239" w:type="dxa"/>
            <w:vAlign w:val="center"/>
          </w:tcPr>
          <w:p>
            <w:pPr>
              <w:autoSpaceDN w:val="0"/>
              <w:spacing w:line="360" w:lineRule="auto"/>
              <w:jc w:val="center"/>
              <w:textAlignment w:val="center"/>
              <w:rPr>
                <w:rFonts w:hint="eastAsia" w:ascii="仿宋_GB2312" w:hAnsi="仿宋" w:eastAsia="仿宋_GB2312" w:cs="仿宋"/>
                <w:color w:val="000000"/>
                <w:sz w:val="24"/>
              </w:rPr>
            </w:pPr>
            <w:r>
              <w:rPr>
                <w:rFonts w:hint="eastAsia" w:ascii="仿宋_GB2312" w:hAnsi="仿宋" w:eastAsia="仿宋_GB2312" w:cs="仿宋"/>
                <w:sz w:val="24"/>
              </w:rPr>
              <w:t>4输入/2输出 整体式I/O点数为小型</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c>
          <w:tcPr>
            <w:tcW w:w="519" w:type="dxa"/>
            <w:vAlign w:val="center"/>
          </w:tcPr>
          <w:p>
            <w:pPr>
              <w:spacing w:line="360" w:lineRule="auto"/>
              <w:jc w:val="center"/>
              <w:rPr>
                <w:rFonts w:hint="eastAsia" w:ascii="仿宋_GB2312" w:hAnsi="仿宋" w:eastAsia="仿宋_GB2312" w:cs="仿宋"/>
                <w:sz w:val="24"/>
              </w:rPr>
            </w:pPr>
            <w:r>
              <w:rPr>
                <w:rFonts w:hint="eastAsia" w:ascii="仿宋_GB2312" w:hAnsi="仿宋" w:eastAsia="仿宋_GB2312" w:cs="仿宋"/>
                <w:sz w:val="24"/>
              </w:rPr>
              <w:t>6</w:t>
            </w:r>
          </w:p>
        </w:tc>
        <w:tc>
          <w:tcPr>
            <w:tcW w:w="2340" w:type="dxa"/>
            <w:vAlign w:val="center"/>
          </w:tcPr>
          <w:p>
            <w:pPr>
              <w:autoSpaceDN w:val="0"/>
              <w:spacing w:line="360" w:lineRule="auto"/>
              <w:jc w:val="center"/>
              <w:textAlignment w:val="bottom"/>
              <w:rPr>
                <w:rFonts w:hint="eastAsia" w:ascii="仿宋_GB2312" w:hAnsi="仿宋" w:eastAsia="仿宋_GB2312" w:cs="仿宋"/>
                <w:color w:val="000000"/>
                <w:sz w:val="24"/>
              </w:rPr>
            </w:pPr>
            <w:r>
              <w:rPr>
                <w:rFonts w:hint="eastAsia" w:ascii="仿宋_GB2312" w:hAnsi="仿宋" w:eastAsia="仿宋_GB2312" w:cs="仿宋"/>
                <w:sz w:val="24"/>
              </w:rPr>
              <w:t>西门子安装导轨</w:t>
            </w:r>
          </w:p>
        </w:tc>
        <w:tc>
          <w:tcPr>
            <w:tcW w:w="2152" w:type="dxa"/>
            <w:vAlign w:val="center"/>
          </w:tcPr>
          <w:p>
            <w:pPr>
              <w:autoSpaceDN w:val="0"/>
              <w:spacing w:line="360" w:lineRule="auto"/>
              <w:jc w:val="center"/>
              <w:textAlignment w:val="bottom"/>
              <w:rPr>
                <w:rFonts w:hint="eastAsia" w:ascii="仿宋_GB2312" w:hAnsi="仿宋" w:eastAsia="仿宋_GB2312" w:cs="仿宋"/>
                <w:sz w:val="24"/>
                <w:shd w:val="clear" w:color="auto" w:fill="FFFFFF"/>
              </w:rPr>
            </w:pPr>
            <w:r>
              <w:rPr>
                <w:rFonts w:hint="eastAsia" w:ascii="仿宋_GB2312" w:hAnsi="仿宋" w:eastAsia="仿宋_GB2312" w:cs="仿宋"/>
                <w:sz w:val="24"/>
                <w:shd w:val="clear" w:color="auto" w:fill="FFFFFF"/>
              </w:rPr>
              <w:t>S7-300导轨160mm</w:t>
            </w:r>
          </w:p>
        </w:tc>
        <w:tc>
          <w:tcPr>
            <w:tcW w:w="518" w:type="dxa"/>
            <w:vAlign w:val="center"/>
          </w:tcPr>
          <w:p>
            <w:pPr>
              <w:spacing w:line="360" w:lineRule="auto"/>
              <w:jc w:val="center"/>
              <w:rPr>
                <w:rFonts w:hint="eastAsia" w:ascii="仿宋_GB2312" w:hAnsi="仿宋" w:eastAsia="仿宋_GB2312" w:cs="仿宋"/>
                <w:sz w:val="24"/>
              </w:rPr>
            </w:pPr>
            <w:r>
              <w:rPr>
                <w:rFonts w:hint="eastAsia" w:ascii="仿宋_GB2312" w:hAnsi="仿宋" w:eastAsia="仿宋_GB2312" w:cs="仿宋"/>
                <w:sz w:val="24"/>
              </w:rPr>
              <w:t>1</w:t>
            </w:r>
          </w:p>
        </w:tc>
        <w:tc>
          <w:tcPr>
            <w:tcW w:w="518" w:type="dxa"/>
            <w:vAlign w:val="center"/>
          </w:tcPr>
          <w:p>
            <w:pPr>
              <w:spacing w:line="360" w:lineRule="auto"/>
              <w:jc w:val="center"/>
              <w:rPr>
                <w:rFonts w:hint="eastAsia" w:ascii="仿宋_GB2312" w:hAnsi="仿宋" w:eastAsia="仿宋_GB2312" w:cs="仿宋"/>
                <w:sz w:val="24"/>
              </w:rPr>
            </w:pPr>
            <w:r>
              <w:rPr>
                <w:rFonts w:hint="eastAsia" w:ascii="仿宋_GB2312" w:hAnsi="仿宋" w:eastAsia="仿宋_GB2312" w:cs="仿宋"/>
                <w:sz w:val="24"/>
              </w:rPr>
              <w:t>条</w:t>
            </w:r>
          </w:p>
        </w:tc>
        <w:tc>
          <w:tcPr>
            <w:tcW w:w="3239" w:type="dxa"/>
            <w:vAlign w:val="center"/>
          </w:tcPr>
          <w:p>
            <w:pPr>
              <w:autoSpaceDN w:val="0"/>
              <w:spacing w:line="360" w:lineRule="auto"/>
              <w:jc w:val="center"/>
              <w:textAlignment w:val="center"/>
              <w:rPr>
                <w:rFonts w:hint="eastAsia" w:ascii="仿宋_GB2312" w:hAnsi="仿宋" w:eastAsia="仿宋_GB2312" w:cs="仿宋"/>
                <w:color w:val="000000"/>
                <w:sz w:val="24"/>
              </w:rPr>
            </w:pP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c>
          <w:tcPr>
            <w:tcW w:w="519" w:type="dxa"/>
            <w:vAlign w:val="center"/>
          </w:tcPr>
          <w:p>
            <w:pPr>
              <w:spacing w:line="360" w:lineRule="auto"/>
              <w:jc w:val="center"/>
              <w:rPr>
                <w:rFonts w:hint="eastAsia" w:ascii="仿宋_GB2312" w:hAnsi="仿宋" w:eastAsia="仿宋_GB2312" w:cs="仿宋"/>
                <w:sz w:val="24"/>
              </w:rPr>
            </w:pPr>
            <w:r>
              <w:rPr>
                <w:rFonts w:hint="eastAsia" w:ascii="仿宋_GB2312" w:hAnsi="仿宋" w:eastAsia="仿宋_GB2312" w:cs="仿宋"/>
                <w:sz w:val="24"/>
              </w:rPr>
              <w:t>7</w:t>
            </w:r>
          </w:p>
        </w:tc>
        <w:tc>
          <w:tcPr>
            <w:tcW w:w="2340" w:type="dxa"/>
            <w:vAlign w:val="center"/>
          </w:tcPr>
          <w:p>
            <w:pPr>
              <w:autoSpaceDN w:val="0"/>
              <w:spacing w:line="360" w:lineRule="auto"/>
              <w:jc w:val="center"/>
              <w:textAlignment w:val="bottom"/>
              <w:rPr>
                <w:rFonts w:hint="eastAsia" w:ascii="仿宋_GB2312" w:hAnsi="仿宋" w:eastAsia="仿宋_GB2312" w:cs="仿宋"/>
                <w:color w:val="000000"/>
                <w:sz w:val="24"/>
              </w:rPr>
            </w:pPr>
            <w:r>
              <w:rPr>
                <w:rFonts w:hint="eastAsia" w:ascii="仿宋_GB2312" w:hAnsi="仿宋" w:eastAsia="仿宋_GB2312" w:cs="仿宋"/>
                <w:sz w:val="24"/>
              </w:rPr>
              <w:t>西门子前连接器（螺钉型）</w:t>
            </w:r>
          </w:p>
        </w:tc>
        <w:tc>
          <w:tcPr>
            <w:tcW w:w="2152" w:type="dxa"/>
            <w:vAlign w:val="center"/>
          </w:tcPr>
          <w:p>
            <w:pPr>
              <w:autoSpaceDN w:val="0"/>
              <w:spacing w:line="360" w:lineRule="auto"/>
              <w:jc w:val="center"/>
              <w:textAlignment w:val="center"/>
              <w:rPr>
                <w:rFonts w:hint="eastAsia" w:ascii="仿宋_GB2312" w:hAnsi="仿宋" w:eastAsia="仿宋_GB2312" w:cs="仿宋"/>
                <w:color w:val="000000"/>
                <w:sz w:val="24"/>
              </w:rPr>
            </w:pPr>
            <w:r>
              <w:rPr>
                <w:rFonts w:hint="eastAsia" w:ascii="仿宋_GB2312" w:hAnsi="仿宋" w:eastAsia="仿宋_GB2312" w:cs="仿宋"/>
                <w:color w:val="000000"/>
                <w:sz w:val="24"/>
              </w:rPr>
              <w:t>40针</w:t>
            </w:r>
          </w:p>
        </w:tc>
        <w:tc>
          <w:tcPr>
            <w:tcW w:w="518" w:type="dxa"/>
            <w:vAlign w:val="center"/>
          </w:tcPr>
          <w:p>
            <w:pPr>
              <w:spacing w:line="360" w:lineRule="auto"/>
              <w:jc w:val="center"/>
              <w:rPr>
                <w:rFonts w:hint="eastAsia" w:ascii="仿宋_GB2312" w:hAnsi="仿宋" w:eastAsia="仿宋_GB2312" w:cs="仿宋"/>
                <w:sz w:val="24"/>
              </w:rPr>
            </w:pPr>
            <w:r>
              <w:rPr>
                <w:rFonts w:hint="eastAsia" w:ascii="仿宋_GB2312" w:hAnsi="仿宋" w:eastAsia="仿宋_GB2312" w:cs="仿宋"/>
                <w:sz w:val="24"/>
              </w:rPr>
              <w:t>1</w:t>
            </w:r>
          </w:p>
        </w:tc>
        <w:tc>
          <w:tcPr>
            <w:tcW w:w="518" w:type="dxa"/>
            <w:vAlign w:val="center"/>
          </w:tcPr>
          <w:p>
            <w:pPr>
              <w:spacing w:line="360" w:lineRule="auto"/>
              <w:jc w:val="center"/>
              <w:rPr>
                <w:rFonts w:hint="eastAsia" w:ascii="仿宋_GB2312" w:hAnsi="仿宋" w:eastAsia="仿宋_GB2312" w:cs="仿宋"/>
                <w:sz w:val="24"/>
              </w:rPr>
            </w:pPr>
            <w:r>
              <w:rPr>
                <w:rFonts w:hint="eastAsia" w:ascii="仿宋_GB2312" w:hAnsi="仿宋" w:eastAsia="仿宋_GB2312" w:cs="仿宋"/>
                <w:sz w:val="24"/>
              </w:rPr>
              <w:t>套</w:t>
            </w:r>
          </w:p>
        </w:tc>
        <w:tc>
          <w:tcPr>
            <w:tcW w:w="3239" w:type="dxa"/>
            <w:vAlign w:val="center"/>
          </w:tcPr>
          <w:p>
            <w:pPr>
              <w:autoSpaceDN w:val="0"/>
              <w:spacing w:line="360" w:lineRule="auto"/>
              <w:jc w:val="center"/>
              <w:textAlignment w:val="center"/>
              <w:rPr>
                <w:rFonts w:hint="eastAsia" w:ascii="仿宋_GB2312" w:hAnsi="仿宋" w:eastAsia="仿宋_GB2312" w:cs="仿宋"/>
                <w:color w:val="000000"/>
                <w:sz w:val="24"/>
              </w:rPr>
            </w:pP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c>
          <w:tcPr>
            <w:tcW w:w="519" w:type="dxa"/>
            <w:vAlign w:val="center"/>
          </w:tcPr>
          <w:p>
            <w:pPr>
              <w:spacing w:line="360" w:lineRule="auto"/>
              <w:jc w:val="center"/>
              <w:rPr>
                <w:rFonts w:hint="eastAsia" w:ascii="仿宋_GB2312" w:hAnsi="仿宋" w:eastAsia="仿宋_GB2312" w:cs="仿宋"/>
                <w:sz w:val="24"/>
              </w:rPr>
            </w:pPr>
            <w:r>
              <w:rPr>
                <w:rFonts w:hint="eastAsia" w:ascii="仿宋_GB2312" w:hAnsi="仿宋" w:eastAsia="仿宋_GB2312" w:cs="仿宋"/>
                <w:sz w:val="24"/>
              </w:rPr>
              <w:t>8</w:t>
            </w:r>
          </w:p>
        </w:tc>
        <w:tc>
          <w:tcPr>
            <w:tcW w:w="2340" w:type="dxa"/>
            <w:vAlign w:val="center"/>
          </w:tcPr>
          <w:p>
            <w:pPr>
              <w:autoSpaceDN w:val="0"/>
              <w:spacing w:line="360" w:lineRule="auto"/>
              <w:jc w:val="center"/>
              <w:textAlignment w:val="bottom"/>
              <w:rPr>
                <w:rFonts w:hint="eastAsia" w:ascii="仿宋_GB2312" w:hAnsi="仿宋" w:eastAsia="仿宋_GB2312" w:cs="仿宋"/>
                <w:color w:val="000000"/>
                <w:sz w:val="24"/>
              </w:rPr>
            </w:pPr>
            <w:r>
              <w:rPr>
                <w:rFonts w:hint="eastAsia" w:ascii="仿宋_GB2312" w:hAnsi="仿宋" w:eastAsia="仿宋_GB2312" w:cs="仿宋"/>
                <w:sz w:val="24"/>
              </w:rPr>
              <w:t>内存卡</w:t>
            </w:r>
          </w:p>
        </w:tc>
        <w:tc>
          <w:tcPr>
            <w:tcW w:w="2152" w:type="dxa"/>
            <w:vAlign w:val="center"/>
          </w:tcPr>
          <w:p>
            <w:pPr>
              <w:autoSpaceDN w:val="0"/>
              <w:spacing w:line="360" w:lineRule="auto"/>
              <w:jc w:val="center"/>
              <w:textAlignment w:val="center"/>
              <w:rPr>
                <w:rFonts w:hint="eastAsia" w:ascii="仿宋_GB2312" w:hAnsi="仿宋" w:eastAsia="仿宋_GB2312" w:cs="仿宋"/>
                <w:color w:val="000000"/>
                <w:sz w:val="24"/>
              </w:rPr>
            </w:pPr>
            <w:r>
              <w:rPr>
                <w:rFonts w:hint="eastAsia" w:ascii="仿宋_GB2312" w:hAnsi="仿宋" w:eastAsia="仿宋_GB2312" w:cs="仿宋"/>
                <w:sz w:val="24"/>
              </w:rPr>
              <w:t>MMC128K</w:t>
            </w:r>
          </w:p>
        </w:tc>
        <w:tc>
          <w:tcPr>
            <w:tcW w:w="518" w:type="dxa"/>
            <w:vAlign w:val="center"/>
          </w:tcPr>
          <w:p>
            <w:pPr>
              <w:spacing w:line="360" w:lineRule="auto"/>
              <w:jc w:val="center"/>
              <w:rPr>
                <w:rFonts w:hint="eastAsia" w:ascii="仿宋_GB2312" w:hAnsi="仿宋" w:eastAsia="仿宋_GB2312" w:cs="仿宋"/>
                <w:sz w:val="24"/>
              </w:rPr>
            </w:pPr>
            <w:r>
              <w:rPr>
                <w:rFonts w:hint="eastAsia" w:ascii="仿宋_GB2312" w:hAnsi="仿宋" w:eastAsia="仿宋_GB2312" w:cs="仿宋"/>
                <w:sz w:val="24"/>
              </w:rPr>
              <w:t>1</w:t>
            </w:r>
          </w:p>
        </w:tc>
        <w:tc>
          <w:tcPr>
            <w:tcW w:w="518" w:type="dxa"/>
            <w:vAlign w:val="center"/>
          </w:tcPr>
          <w:p>
            <w:pPr>
              <w:spacing w:line="360" w:lineRule="auto"/>
              <w:jc w:val="center"/>
              <w:rPr>
                <w:rFonts w:hint="eastAsia" w:ascii="仿宋_GB2312" w:hAnsi="仿宋" w:eastAsia="仿宋_GB2312" w:cs="仿宋"/>
                <w:sz w:val="24"/>
              </w:rPr>
            </w:pPr>
            <w:r>
              <w:rPr>
                <w:rFonts w:hint="eastAsia" w:ascii="仿宋_GB2312" w:hAnsi="仿宋" w:eastAsia="仿宋_GB2312" w:cs="仿宋"/>
                <w:sz w:val="24"/>
              </w:rPr>
              <w:t>张</w:t>
            </w:r>
          </w:p>
        </w:tc>
        <w:tc>
          <w:tcPr>
            <w:tcW w:w="3239" w:type="dxa"/>
            <w:vAlign w:val="center"/>
          </w:tcPr>
          <w:p>
            <w:pPr>
              <w:autoSpaceDN w:val="0"/>
              <w:spacing w:line="360" w:lineRule="auto"/>
              <w:jc w:val="center"/>
              <w:textAlignment w:val="center"/>
              <w:rPr>
                <w:rFonts w:hint="eastAsia" w:ascii="仿宋_GB2312" w:hAnsi="仿宋" w:eastAsia="仿宋_GB2312" w:cs="仿宋"/>
                <w:color w:val="000000"/>
                <w:sz w:val="24"/>
              </w:rPr>
            </w:pP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c>
          <w:tcPr>
            <w:tcW w:w="519" w:type="dxa"/>
            <w:vAlign w:val="center"/>
          </w:tcPr>
          <w:p>
            <w:pPr>
              <w:spacing w:line="360" w:lineRule="auto"/>
              <w:jc w:val="center"/>
              <w:rPr>
                <w:rFonts w:hint="eastAsia" w:ascii="仿宋_GB2312" w:hAnsi="仿宋" w:eastAsia="仿宋_GB2312" w:cs="仿宋"/>
                <w:sz w:val="24"/>
              </w:rPr>
            </w:pPr>
            <w:r>
              <w:rPr>
                <w:rFonts w:hint="eastAsia" w:ascii="仿宋_GB2312" w:hAnsi="仿宋" w:eastAsia="仿宋_GB2312" w:cs="仿宋"/>
                <w:sz w:val="24"/>
              </w:rPr>
              <w:t>9</w:t>
            </w:r>
          </w:p>
        </w:tc>
        <w:tc>
          <w:tcPr>
            <w:tcW w:w="2340" w:type="dxa"/>
            <w:vAlign w:val="center"/>
          </w:tcPr>
          <w:p>
            <w:pPr>
              <w:autoSpaceDN w:val="0"/>
              <w:spacing w:line="360" w:lineRule="auto"/>
              <w:jc w:val="center"/>
              <w:textAlignment w:val="bottom"/>
              <w:rPr>
                <w:rFonts w:hint="eastAsia" w:ascii="仿宋_GB2312" w:hAnsi="仿宋" w:eastAsia="仿宋_GB2312" w:cs="仿宋"/>
                <w:color w:val="000000"/>
                <w:sz w:val="24"/>
              </w:rPr>
            </w:pPr>
            <w:r>
              <w:rPr>
                <w:rFonts w:hint="eastAsia" w:ascii="仿宋_GB2312" w:hAnsi="仿宋" w:eastAsia="仿宋_GB2312" w:cs="仿宋"/>
                <w:sz w:val="24"/>
              </w:rPr>
              <w:t>交换机</w:t>
            </w:r>
          </w:p>
        </w:tc>
        <w:tc>
          <w:tcPr>
            <w:tcW w:w="2152" w:type="dxa"/>
            <w:vAlign w:val="center"/>
          </w:tcPr>
          <w:p>
            <w:pPr>
              <w:autoSpaceDN w:val="0"/>
              <w:spacing w:line="360" w:lineRule="auto"/>
              <w:jc w:val="center"/>
              <w:textAlignment w:val="center"/>
              <w:rPr>
                <w:rFonts w:hint="eastAsia" w:ascii="仿宋_GB2312" w:hAnsi="仿宋" w:eastAsia="仿宋_GB2312" w:cs="仿宋"/>
                <w:color w:val="000000"/>
                <w:sz w:val="24"/>
              </w:rPr>
            </w:pPr>
            <w:r>
              <w:rPr>
                <w:rFonts w:hint="eastAsia" w:ascii="仿宋_GB2312" w:hAnsi="仿宋" w:eastAsia="仿宋_GB2312" w:cs="仿宋"/>
                <w:sz w:val="24"/>
              </w:rPr>
              <w:t>5口</w:t>
            </w:r>
          </w:p>
        </w:tc>
        <w:tc>
          <w:tcPr>
            <w:tcW w:w="518" w:type="dxa"/>
            <w:vAlign w:val="center"/>
          </w:tcPr>
          <w:p>
            <w:pPr>
              <w:spacing w:line="360" w:lineRule="auto"/>
              <w:jc w:val="center"/>
              <w:rPr>
                <w:rFonts w:hint="eastAsia" w:ascii="仿宋_GB2312" w:hAnsi="仿宋" w:eastAsia="仿宋_GB2312" w:cs="仿宋"/>
                <w:sz w:val="24"/>
              </w:rPr>
            </w:pPr>
            <w:r>
              <w:rPr>
                <w:rFonts w:hint="eastAsia" w:ascii="仿宋_GB2312" w:hAnsi="仿宋" w:eastAsia="仿宋_GB2312" w:cs="仿宋"/>
                <w:sz w:val="24"/>
              </w:rPr>
              <w:t>1</w:t>
            </w:r>
          </w:p>
        </w:tc>
        <w:tc>
          <w:tcPr>
            <w:tcW w:w="518" w:type="dxa"/>
            <w:vAlign w:val="center"/>
          </w:tcPr>
          <w:p>
            <w:pPr>
              <w:spacing w:line="360" w:lineRule="auto"/>
              <w:jc w:val="center"/>
              <w:rPr>
                <w:rFonts w:hint="eastAsia" w:ascii="仿宋_GB2312" w:hAnsi="仿宋" w:eastAsia="仿宋_GB2312" w:cs="仿宋"/>
                <w:sz w:val="24"/>
              </w:rPr>
            </w:pPr>
            <w:r>
              <w:rPr>
                <w:rFonts w:hint="eastAsia" w:ascii="仿宋_GB2312" w:hAnsi="仿宋" w:eastAsia="仿宋_GB2312" w:cs="仿宋"/>
                <w:sz w:val="24"/>
              </w:rPr>
              <w:t>套</w:t>
            </w:r>
          </w:p>
        </w:tc>
        <w:tc>
          <w:tcPr>
            <w:tcW w:w="3239" w:type="dxa"/>
            <w:vAlign w:val="center"/>
          </w:tcPr>
          <w:p>
            <w:pPr>
              <w:autoSpaceDN w:val="0"/>
              <w:spacing w:line="360" w:lineRule="auto"/>
              <w:jc w:val="center"/>
              <w:textAlignment w:val="center"/>
              <w:rPr>
                <w:rFonts w:hint="eastAsia" w:ascii="仿宋_GB2312" w:hAnsi="仿宋" w:eastAsia="仿宋_GB2312" w:cs="仿宋"/>
                <w:color w:val="000000"/>
                <w:sz w:val="24"/>
              </w:rPr>
            </w:pP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c>
          <w:tcPr>
            <w:tcW w:w="519" w:type="dxa"/>
            <w:vAlign w:val="center"/>
          </w:tcPr>
          <w:p>
            <w:pPr>
              <w:spacing w:line="360" w:lineRule="auto"/>
              <w:jc w:val="center"/>
              <w:rPr>
                <w:rFonts w:hint="eastAsia" w:ascii="仿宋_GB2312" w:hAnsi="仿宋" w:eastAsia="仿宋_GB2312" w:cs="仿宋"/>
                <w:sz w:val="24"/>
              </w:rPr>
            </w:pPr>
            <w:r>
              <w:rPr>
                <w:rFonts w:hint="eastAsia" w:ascii="仿宋_GB2312" w:hAnsi="仿宋" w:eastAsia="仿宋_GB2312" w:cs="仿宋"/>
                <w:sz w:val="24"/>
              </w:rPr>
              <w:t>10</w:t>
            </w:r>
          </w:p>
        </w:tc>
        <w:tc>
          <w:tcPr>
            <w:tcW w:w="2340" w:type="dxa"/>
            <w:vAlign w:val="center"/>
          </w:tcPr>
          <w:p>
            <w:pPr>
              <w:autoSpaceDN w:val="0"/>
              <w:spacing w:line="360" w:lineRule="auto"/>
              <w:jc w:val="center"/>
              <w:textAlignment w:val="bottom"/>
              <w:rPr>
                <w:rFonts w:hint="eastAsia" w:ascii="仿宋_GB2312" w:hAnsi="仿宋" w:eastAsia="仿宋_GB2312" w:cs="仿宋"/>
                <w:color w:val="000000"/>
                <w:sz w:val="24"/>
              </w:rPr>
            </w:pPr>
            <w:r>
              <w:rPr>
                <w:rFonts w:hint="eastAsia" w:ascii="仿宋_GB2312" w:hAnsi="仿宋" w:eastAsia="仿宋_GB2312" w:cs="仿宋"/>
                <w:sz w:val="24"/>
              </w:rPr>
              <w:t>200Smart下载线</w:t>
            </w:r>
          </w:p>
        </w:tc>
        <w:tc>
          <w:tcPr>
            <w:tcW w:w="2152" w:type="dxa"/>
            <w:vAlign w:val="center"/>
          </w:tcPr>
          <w:p>
            <w:pPr>
              <w:autoSpaceDN w:val="0"/>
              <w:spacing w:line="360" w:lineRule="auto"/>
              <w:jc w:val="center"/>
              <w:textAlignment w:val="center"/>
              <w:rPr>
                <w:rFonts w:hint="eastAsia" w:ascii="仿宋_GB2312" w:hAnsi="仿宋" w:eastAsia="仿宋_GB2312" w:cs="仿宋"/>
                <w:color w:val="000000"/>
                <w:sz w:val="24"/>
              </w:rPr>
            </w:pPr>
          </w:p>
        </w:tc>
        <w:tc>
          <w:tcPr>
            <w:tcW w:w="518" w:type="dxa"/>
            <w:vAlign w:val="center"/>
          </w:tcPr>
          <w:p>
            <w:pPr>
              <w:spacing w:line="360" w:lineRule="auto"/>
              <w:jc w:val="center"/>
              <w:rPr>
                <w:rFonts w:hint="eastAsia" w:ascii="仿宋_GB2312" w:hAnsi="仿宋" w:eastAsia="仿宋_GB2312" w:cs="仿宋"/>
                <w:sz w:val="24"/>
              </w:rPr>
            </w:pPr>
            <w:r>
              <w:rPr>
                <w:rFonts w:hint="eastAsia" w:ascii="仿宋_GB2312" w:hAnsi="仿宋" w:eastAsia="仿宋_GB2312" w:cs="仿宋"/>
                <w:sz w:val="24"/>
              </w:rPr>
              <w:t>1</w:t>
            </w:r>
          </w:p>
        </w:tc>
        <w:tc>
          <w:tcPr>
            <w:tcW w:w="518" w:type="dxa"/>
            <w:vAlign w:val="center"/>
          </w:tcPr>
          <w:p>
            <w:pPr>
              <w:spacing w:line="360" w:lineRule="auto"/>
              <w:jc w:val="center"/>
              <w:rPr>
                <w:rFonts w:hint="eastAsia" w:ascii="仿宋_GB2312" w:hAnsi="仿宋" w:eastAsia="仿宋_GB2312" w:cs="仿宋"/>
                <w:sz w:val="24"/>
              </w:rPr>
            </w:pPr>
            <w:r>
              <w:rPr>
                <w:rFonts w:hint="eastAsia" w:ascii="仿宋_GB2312" w:hAnsi="仿宋" w:eastAsia="仿宋_GB2312" w:cs="仿宋"/>
                <w:sz w:val="24"/>
              </w:rPr>
              <w:t>条</w:t>
            </w:r>
          </w:p>
        </w:tc>
        <w:tc>
          <w:tcPr>
            <w:tcW w:w="3239" w:type="dxa"/>
            <w:vAlign w:val="center"/>
          </w:tcPr>
          <w:p>
            <w:pPr>
              <w:autoSpaceDN w:val="0"/>
              <w:spacing w:line="360" w:lineRule="auto"/>
              <w:jc w:val="center"/>
              <w:textAlignment w:val="center"/>
              <w:rPr>
                <w:rFonts w:hint="eastAsia" w:ascii="仿宋_GB2312" w:hAnsi="仿宋" w:eastAsia="仿宋_GB2312" w:cs="仿宋"/>
                <w:color w:val="000000"/>
                <w:sz w:val="24"/>
              </w:rPr>
            </w:pP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c>
          <w:tcPr>
            <w:tcW w:w="519" w:type="dxa"/>
            <w:vAlign w:val="center"/>
          </w:tcPr>
          <w:p>
            <w:pPr>
              <w:spacing w:line="360" w:lineRule="auto"/>
              <w:jc w:val="center"/>
              <w:rPr>
                <w:rFonts w:hint="eastAsia" w:ascii="仿宋_GB2312" w:hAnsi="仿宋" w:eastAsia="仿宋_GB2312" w:cs="仿宋"/>
                <w:sz w:val="24"/>
              </w:rPr>
            </w:pPr>
            <w:r>
              <w:rPr>
                <w:rFonts w:hint="eastAsia" w:ascii="仿宋_GB2312" w:hAnsi="仿宋" w:eastAsia="仿宋_GB2312" w:cs="仿宋"/>
                <w:sz w:val="24"/>
              </w:rPr>
              <w:t>11</w:t>
            </w:r>
          </w:p>
        </w:tc>
        <w:tc>
          <w:tcPr>
            <w:tcW w:w="2340" w:type="dxa"/>
            <w:vAlign w:val="center"/>
          </w:tcPr>
          <w:p>
            <w:pPr>
              <w:autoSpaceDN w:val="0"/>
              <w:spacing w:line="360" w:lineRule="auto"/>
              <w:jc w:val="center"/>
              <w:textAlignment w:val="center"/>
              <w:rPr>
                <w:rFonts w:hint="eastAsia" w:ascii="仿宋_GB2312" w:hAnsi="仿宋" w:eastAsia="仿宋_GB2312" w:cs="仿宋"/>
                <w:color w:val="000000"/>
                <w:sz w:val="24"/>
              </w:rPr>
            </w:pPr>
            <w:r>
              <w:rPr>
                <w:rFonts w:hint="eastAsia" w:ascii="仿宋_GB2312" w:hAnsi="仿宋" w:eastAsia="仿宋_GB2312" w:cs="仿宋"/>
                <w:color w:val="000000"/>
                <w:sz w:val="24"/>
              </w:rPr>
              <w:t>西门子变频器</w:t>
            </w:r>
          </w:p>
        </w:tc>
        <w:tc>
          <w:tcPr>
            <w:tcW w:w="2152" w:type="dxa"/>
            <w:vAlign w:val="center"/>
          </w:tcPr>
          <w:p>
            <w:pPr>
              <w:autoSpaceDN w:val="0"/>
              <w:spacing w:line="360" w:lineRule="auto"/>
              <w:jc w:val="center"/>
              <w:textAlignment w:val="center"/>
              <w:rPr>
                <w:rFonts w:hint="eastAsia" w:ascii="仿宋_GB2312" w:hAnsi="仿宋" w:eastAsia="仿宋_GB2312" w:cs="仿宋"/>
                <w:color w:val="000000"/>
                <w:sz w:val="24"/>
              </w:rPr>
            </w:pPr>
            <w:r>
              <w:rPr>
                <w:rFonts w:hint="eastAsia" w:ascii="仿宋_GB2312" w:hAnsi="仿宋" w:eastAsia="仿宋_GB2312" w:cs="仿宋"/>
                <w:color w:val="000000"/>
                <w:sz w:val="24"/>
              </w:rPr>
              <w:t>G120C-PN 0.75KW</w:t>
            </w:r>
          </w:p>
        </w:tc>
        <w:tc>
          <w:tcPr>
            <w:tcW w:w="518" w:type="dxa"/>
            <w:vAlign w:val="center"/>
          </w:tcPr>
          <w:p>
            <w:pPr>
              <w:spacing w:line="360" w:lineRule="auto"/>
              <w:jc w:val="center"/>
              <w:rPr>
                <w:rFonts w:hint="eastAsia" w:ascii="仿宋_GB2312" w:hAnsi="仿宋" w:eastAsia="仿宋_GB2312" w:cs="仿宋"/>
                <w:sz w:val="24"/>
              </w:rPr>
            </w:pPr>
            <w:r>
              <w:rPr>
                <w:rFonts w:hint="eastAsia" w:ascii="仿宋_GB2312" w:hAnsi="仿宋" w:eastAsia="仿宋_GB2312" w:cs="仿宋"/>
                <w:sz w:val="24"/>
              </w:rPr>
              <w:t>1</w:t>
            </w:r>
          </w:p>
        </w:tc>
        <w:tc>
          <w:tcPr>
            <w:tcW w:w="518" w:type="dxa"/>
            <w:vAlign w:val="center"/>
          </w:tcPr>
          <w:p>
            <w:pPr>
              <w:spacing w:line="360" w:lineRule="auto"/>
              <w:jc w:val="center"/>
              <w:rPr>
                <w:rFonts w:hint="eastAsia" w:ascii="仿宋_GB2312" w:hAnsi="仿宋" w:eastAsia="仿宋_GB2312" w:cs="仿宋"/>
                <w:sz w:val="24"/>
              </w:rPr>
            </w:pPr>
            <w:r>
              <w:rPr>
                <w:rFonts w:hint="eastAsia" w:ascii="仿宋_GB2312" w:hAnsi="仿宋" w:eastAsia="仿宋_GB2312" w:cs="仿宋"/>
                <w:sz w:val="24"/>
              </w:rPr>
              <w:t>台</w:t>
            </w:r>
          </w:p>
        </w:tc>
        <w:tc>
          <w:tcPr>
            <w:tcW w:w="3239" w:type="dxa"/>
            <w:vAlign w:val="center"/>
          </w:tcPr>
          <w:p>
            <w:pPr>
              <w:autoSpaceDN w:val="0"/>
              <w:spacing w:line="360" w:lineRule="auto"/>
              <w:jc w:val="center"/>
              <w:textAlignment w:val="center"/>
              <w:rPr>
                <w:rFonts w:hint="eastAsia" w:ascii="仿宋_GB2312" w:hAnsi="仿宋" w:eastAsia="仿宋_GB2312" w:cs="仿宋"/>
                <w:color w:val="000000"/>
                <w:sz w:val="24"/>
              </w:rPr>
            </w:pP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c>
          <w:tcPr>
            <w:tcW w:w="519" w:type="dxa"/>
            <w:vAlign w:val="center"/>
          </w:tcPr>
          <w:p>
            <w:pPr>
              <w:spacing w:line="360" w:lineRule="auto"/>
              <w:jc w:val="center"/>
              <w:rPr>
                <w:rFonts w:hint="eastAsia" w:ascii="仿宋_GB2312" w:hAnsi="仿宋" w:eastAsia="仿宋_GB2312" w:cs="仿宋"/>
                <w:sz w:val="24"/>
              </w:rPr>
            </w:pPr>
            <w:r>
              <w:rPr>
                <w:rFonts w:hint="eastAsia" w:ascii="仿宋_GB2312" w:hAnsi="仿宋" w:eastAsia="仿宋_GB2312" w:cs="仿宋"/>
                <w:sz w:val="24"/>
              </w:rPr>
              <w:t>12</w:t>
            </w:r>
          </w:p>
        </w:tc>
        <w:tc>
          <w:tcPr>
            <w:tcW w:w="2340" w:type="dxa"/>
            <w:vAlign w:val="center"/>
          </w:tcPr>
          <w:p>
            <w:pPr>
              <w:autoSpaceDN w:val="0"/>
              <w:spacing w:line="360" w:lineRule="auto"/>
              <w:jc w:val="center"/>
              <w:textAlignment w:val="bottom"/>
              <w:rPr>
                <w:rFonts w:hint="eastAsia" w:ascii="仿宋_GB2312" w:hAnsi="仿宋" w:eastAsia="仿宋_GB2312" w:cs="仿宋"/>
                <w:color w:val="000000"/>
                <w:sz w:val="24"/>
              </w:rPr>
            </w:pPr>
            <w:r>
              <w:rPr>
                <w:rFonts w:hint="eastAsia" w:ascii="仿宋_GB2312" w:hAnsi="仿宋" w:eastAsia="仿宋_GB2312" w:cs="仿宋"/>
                <w:sz w:val="24"/>
              </w:rPr>
              <w:t>BOP操作面板</w:t>
            </w:r>
          </w:p>
        </w:tc>
        <w:tc>
          <w:tcPr>
            <w:tcW w:w="2152" w:type="dxa"/>
            <w:vAlign w:val="center"/>
          </w:tcPr>
          <w:p>
            <w:pPr>
              <w:autoSpaceDN w:val="0"/>
              <w:spacing w:line="360" w:lineRule="auto"/>
              <w:jc w:val="center"/>
              <w:textAlignment w:val="center"/>
              <w:rPr>
                <w:rFonts w:hint="eastAsia" w:ascii="仿宋_GB2312" w:hAnsi="仿宋" w:eastAsia="仿宋_GB2312" w:cs="仿宋"/>
                <w:color w:val="000000"/>
                <w:sz w:val="24"/>
              </w:rPr>
            </w:pPr>
          </w:p>
        </w:tc>
        <w:tc>
          <w:tcPr>
            <w:tcW w:w="518" w:type="dxa"/>
            <w:vAlign w:val="center"/>
          </w:tcPr>
          <w:p>
            <w:pPr>
              <w:spacing w:line="360" w:lineRule="auto"/>
              <w:jc w:val="center"/>
              <w:rPr>
                <w:rFonts w:hint="eastAsia" w:ascii="仿宋_GB2312" w:hAnsi="仿宋" w:eastAsia="仿宋_GB2312" w:cs="仿宋"/>
                <w:sz w:val="24"/>
              </w:rPr>
            </w:pPr>
            <w:r>
              <w:rPr>
                <w:rFonts w:hint="eastAsia" w:ascii="仿宋_GB2312" w:hAnsi="仿宋" w:eastAsia="仿宋_GB2312" w:cs="仿宋"/>
                <w:sz w:val="24"/>
              </w:rPr>
              <w:t>1</w:t>
            </w:r>
          </w:p>
        </w:tc>
        <w:tc>
          <w:tcPr>
            <w:tcW w:w="518" w:type="dxa"/>
            <w:vAlign w:val="center"/>
          </w:tcPr>
          <w:p>
            <w:pPr>
              <w:spacing w:line="360" w:lineRule="auto"/>
              <w:jc w:val="center"/>
              <w:rPr>
                <w:rFonts w:hint="eastAsia" w:ascii="仿宋_GB2312" w:hAnsi="仿宋" w:eastAsia="仿宋_GB2312" w:cs="仿宋"/>
                <w:sz w:val="24"/>
              </w:rPr>
            </w:pPr>
            <w:r>
              <w:rPr>
                <w:rFonts w:hint="eastAsia" w:ascii="仿宋_GB2312" w:hAnsi="仿宋" w:eastAsia="仿宋_GB2312" w:cs="仿宋"/>
                <w:sz w:val="24"/>
              </w:rPr>
              <w:t>块</w:t>
            </w:r>
          </w:p>
        </w:tc>
        <w:tc>
          <w:tcPr>
            <w:tcW w:w="3239" w:type="dxa"/>
            <w:vAlign w:val="center"/>
          </w:tcPr>
          <w:p>
            <w:pPr>
              <w:autoSpaceDN w:val="0"/>
              <w:spacing w:line="360" w:lineRule="auto"/>
              <w:jc w:val="center"/>
              <w:textAlignment w:val="center"/>
              <w:rPr>
                <w:rFonts w:hint="eastAsia" w:ascii="仿宋_GB2312" w:hAnsi="仿宋" w:eastAsia="仿宋_GB2312" w:cs="仿宋"/>
                <w:color w:val="000000"/>
                <w:sz w:val="24"/>
              </w:rPr>
            </w:pP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c>
          <w:tcPr>
            <w:tcW w:w="519" w:type="dxa"/>
            <w:vAlign w:val="center"/>
          </w:tcPr>
          <w:p>
            <w:pPr>
              <w:spacing w:line="360" w:lineRule="auto"/>
              <w:jc w:val="center"/>
              <w:rPr>
                <w:rFonts w:hint="eastAsia" w:ascii="仿宋_GB2312" w:hAnsi="仿宋" w:eastAsia="仿宋_GB2312" w:cs="仿宋"/>
                <w:sz w:val="24"/>
              </w:rPr>
            </w:pPr>
            <w:r>
              <w:rPr>
                <w:rFonts w:hint="eastAsia" w:ascii="仿宋_GB2312" w:hAnsi="仿宋" w:eastAsia="仿宋_GB2312" w:cs="仿宋"/>
                <w:sz w:val="24"/>
              </w:rPr>
              <w:t>13</w:t>
            </w:r>
          </w:p>
        </w:tc>
        <w:tc>
          <w:tcPr>
            <w:tcW w:w="2340" w:type="dxa"/>
            <w:vAlign w:val="center"/>
          </w:tcPr>
          <w:p>
            <w:pPr>
              <w:autoSpaceDN w:val="0"/>
              <w:spacing w:line="360" w:lineRule="auto"/>
              <w:jc w:val="center"/>
              <w:textAlignment w:val="bottom"/>
              <w:rPr>
                <w:rFonts w:hint="eastAsia" w:ascii="仿宋_GB2312" w:hAnsi="仿宋" w:eastAsia="仿宋_GB2312" w:cs="仿宋"/>
                <w:sz w:val="24"/>
              </w:rPr>
            </w:pPr>
            <w:r>
              <w:rPr>
                <w:rFonts w:hint="eastAsia" w:ascii="仿宋_GB2312" w:hAnsi="仿宋" w:eastAsia="仿宋_GB2312" w:cs="仿宋"/>
                <w:sz w:val="24"/>
              </w:rPr>
              <w:t>触摸屏</w:t>
            </w:r>
          </w:p>
        </w:tc>
        <w:tc>
          <w:tcPr>
            <w:tcW w:w="2152" w:type="dxa"/>
            <w:vAlign w:val="center"/>
          </w:tcPr>
          <w:p>
            <w:pPr>
              <w:autoSpaceDN w:val="0"/>
              <w:spacing w:line="360" w:lineRule="auto"/>
              <w:jc w:val="center"/>
              <w:textAlignment w:val="center"/>
              <w:rPr>
                <w:rFonts w:hint="eastAsia" w:ascii="仿宋_GB2312" w:hAnsi="仿宋" w:eastAsia="仿宋_GB2312" w:cs="仿宋"/>
                <w:color w:val="000000"/>
                <w:sz w:val="24"/>
              </w:rPr>
            </w:pPr>
            <w:r>
              <w:rPr>
                <w:rFonts w:hint="eastAsia" w:ascii="仿宋_GB2312" w:hAnsi="仿宋" w:eastAsia="仿宋_GB2312" w:cs="仿宋"/>
                <w:color w:val="000000"/>
                <w:sz w:val="24"/>
              </w:rPr>
              <w:t>7寸</w:t>
            </w:r>
          </w:p>
        </w:tc>
        <w:tc>
          <w:tcPr>
            <w:tcW w:w="518" w:type="dxa"/>
            <w:vAlign w:val="center"/>
          </w:tcPr>
          <w:p>
            <w:pPr>
              <w:spacing w:line="360" w:lineRule="auto"/>
              <w:jc w:val="center"/>
              <w:rPr>
                <w:rFonts w:hint="eastAsia" w:ascii="仿宋_GB2312" w:hAnsi="仿宋" w:eastAsia="仿宋_GB2312" w:cs="仿宋"/>
                <w:sz w:val="24"/>
              </w:rPr>
            </w:pPr>
            <w:r>
              <w:rPr>
                <w:rFonts w:hint="eastAsia" w:ascii="仿宋_GB2312" w:hAnsi="仿宋" w:eastAsia="仿宋_GB2312" w:cs="仿宋"/>
                <w:sz w:val="24"/>
              </w:rPr>
              <w:t>1</w:t>
            </w:r>
          </w:p>
        </w:tc>
        <w:tc>
          <w:tcPr>
            <w:tcW w:w="518" w:type="dxa"/>
            <w:vAlign w:val="center"/>
          </w:tcPr>
          <w:p>
            <w:pPr>
              <w:spacing w:line="360" w:lineRule="auto"/>
              <w:jc w:val="center"/>
              <w:rPr>
                <w:rFonts w:hint="eastAsia" w:ascii="仿宋_GB2312" w:hAnsi="仿宋" w:eastAsia="仿宋_GB2312" w:cs="仿宋"/>
                <w:sz w:val="24"/>
              </w:rPr>
            </w:pPr>
            <w:r>
              <w:rPr>
                <w:rFonts w:hint="eastAsia" w:ascii="仿宋_GB2312" w:hAnsi="仿宋" w:eastAsia="仿宋_GB2312" w:cs="仿宋"/>
                <w:sz w:val="24"/>
              </w:rPr>
              <w:t>台</w:t>
            </w:r>
          </w:p>
        </w:tc>
        <w:tc>
          <w:tcPr>
            <w:tcW w:w="3239" w:type="dxa"/>
            <w:vAlign w:val="center"/>
          </w:tcPr>
          <w:p>
            <w:pPr>
              <w:autoSpaceDN w:val="0"/>
              <w:spacing w:line="360" w:lineRule="auto"/>
              <w:jc w:val="center"/>
              <w:textAlignment w:val="center"/>
              <w:rPr>
                <w:rFonts w:hint="eastAsia" w:ascii="仿宋_GB2312" w:hAnsi="仿宋" w:eastAsia="仿宋_GB2312" w:cs="仿宋"/>
                <w:color w:val="000000"/>
                <w:sz w:val="24"/>
              </w:rPr>
            </w:pP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532" w:hRule="atLeast"/>
        </w:trPr>
        <w:tc>
          <w:tcPr>
            <w:tcW w:w="9286" w:type="dxa"/>
            <w:gridSpan w:val="6"/>
            <w:vAlign w:val="center"/>
          </w:tcPr>
          <w:p>
            <w:pPr>
              <w:autoSpaceDN w:val="0"/>
              <w:spacing w:line="360" w:lineRule="auto"/>
              <w:jc w:val="center"/>
              <w:textAlignment w:val="center"/>
              <w:rPr>
                <w:rFonts w:hint="eastAsia" w:ascii="仿宋_GB2312" w:hAnsi="仿宋" w:eastAsia="仿宋_GB2312" w:cs="仿宋"/>
                <w:b/>
                <w:bCs/>
                <w:sz w:val="24"/>
              </w:rPr>
            </w:pPr>
            <w:r>
              <w:rPr>
                <w:rFonts w:hint="eastAsia" w:ascii="仿宋_GB2312" w:hAnsi="仿宋" w:eastAsia="仿宋_GB2312" w:cs="仿宋"/>
                <w:b/>
                <w:bCs/>
                <w:sz w:val="24"/>
              </w:rPr>
              <w:t>三菱Q系列与FX系列系统主要部件</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c>
          <w:tcPr>
            <w:tcW w:w="519" w:type="dxa"/>
            <w:vAlign w:val="center"/>
          </w:tcPr>
          <w:p>
            <w:pPr>
              <w:spacing w:line="360" w:lineRule="auto"/>
              <w:jc w:val="center"/>
              <w:rPr>
                <w:rFonts w:hint="eastAsia" w:ascii="仿宋_GB2312" w:hAnsi="仿宋" w:eastAsia="仿宋_GB2312" w:cs="仿宋"/>
                <w:sz w:val="24"/>
              </w:rPr>
            </w:pPr>
            <w:r>
              <w:rPr>
                <w:rFonts w:hint="eastAsia" w:ascii="仿宋_GB2312" w:hAnsi="仿宋" w:eastAsia="仿宋_GB2312" w:cs="仿宋"/>
                <w:sz w:val="24"/>
              </w:rPr>
              <w:t>序号</w:t>
            </w:r>
          </w:p>
        </w:tc>
        <w:tc>
          <w:tcPr>
            <w:tcW w:w="2340" w:type="dxa"/>
            <w:vAlign w:val="center"/>
          </w:tcPr>
          <w:p>
            <w:pPr>
              <w:autoSpaceDN w:val="0"/>
              <w:spacing w:line="360" w:lineRule="auto"/>
              <w:jc w:val="center"/>
              <w:textAlignment w:val="bottom"/>
              <w:rPr>
                <w:rFonts w:hint="eastAsia" w:ascii="仿宋_GB2312" w:hAnsi="仿宋" w:eastAsia="仿宋_GB2312" w:cs="仿宋"/>
                <w:color w:val="000000"/>
                <w:sz w:val="24"/>
              </w:rPr>
            </w:pPr>
            <w:r>
              <w:rPr>
                <w:rFonts w:hint="eastAsia" w:ascii="仿宋_GB2312" w:hAnsi="仿宋" w:eastAsia="仿宋_GB2312" w:cs="仿宋"/>
                <w:color w:val="000000"/>
                <w:sz w:val="24"/>
              </w:rPr>
              <w:t>名称</w:t>
            </w:r>
          </w:p>
        </w:tc>
        <w:tc>
          <w:tcPr>
            <w:tcW w:w="2152" w:type="dxa"/>
            <w:vAlign w:val="center"/>
          </w:tcPr>
          <w:p>
            <w:pPr>
              <w:autoSpaceDN w:val="0"/>
              <w:spacing w:line="360" w:lineRule="auto"/>
              <w:jc w:val="center"/>
              <w:textAlignment w:val="bottom"/>
              <w:rPr>
                <w:rFonts w:hint="eastAsia" w:ascii="仿宋_GB2312" w:hAnsi="仿宋" w:eastAsia="仿宋_GB2312" w:cs="仿宋"/>
                <w:color w:val="000000"/>
                <w:sz w:val="24"/>
              </w:rPr>
            </w:pPr>
            <w:r>
              <w:rPr>
                <w:rFonts w:hint="eastAsia" w:ascii="仿宋_GB2312" w:hAnsi="仿宋" w:eastAsia="仿宋_GB2312" w:cs="仿宋"/>
                <w:color w:val="000000"/>
                <w:sz w:val="24"/>
              </w:rPr>
              <w:t>型号</w:t>
            </w:r>
          </w:p>
        </w:tc>
        <w:tc>
          <w:tcPr>
            <w:tcW w:w="518" w:type="dxa"/>
            <w:vAlign w:val="center"/>
          </w:tcPr>
          <w:p>
            <w:pPr>
              <w:spacing w:line="360" w:lineRule="auto"/>
              <w:jc w:val="center"/>
              <w:rPr>
                <w:rFonts w:hint="eastAsia" w:ascii="仿宋_GB2312" w:hAnsi="仿宋" w:eastAsia="仿宋_GB2312" w:cs="仿宋"/>
                <w:sz w:val="24"/>
              </w:rPr>
            </w:pPr>
            <w:r>
              <w:rPr>
                <w:rFonts w:hint="eastAsia" w:ascii="仿宋_GB2312" w:hAnsi="仿宋" w:eastAsia="仿宋_GB2312" w:cs="仿宋"/>
                <w:sz w:val="24"/>
              </w:rPr>
              <w:t>数量</w:t>
            </w:r>
          </w:p>
        </w:tc>
        <w:tc>
          <w:tcPr>
            <w:tcW w:w="518" w:type="dxa"/>
            <w:vAlign w:val="center"/>
          </w:tcPr>
          <w:p>
            <w:pPr>
              <w:spacing w:line="360" w:lineRule="auto"/>
              <w:jc w:val="center"/>
              <w:rPr>
                <w:rFonts w:hint="eastAsia" w:ascii="仿宋_GB2312" w:hAnsi="仿宋" w:eastAsia="仿宋_GB2312" w:cs="仿宋"/>
                <w:sz w:val="24"/>
              </w:rPr>
            </w:pPr>
            <w:r>
              <w:rPr>
                <w:rFonts w:hint="eastAsia" w:ascii="仿宋_GB2312" w:hAnsi="仿宋" w:eastAsia="仿宋_GB2312" w:cs="仿宋"/>
                <w:sz w:val="24"/>
              </w:rPr>
              <w:t>单位</w:t>
            </w:r>
          </w:p>
        </w:tc>
        <w:tc>
          <w:tcPr>
            <w:tcW w:w="3239" w:type="dxa"/>
            <w:vAlign w:val="center"/>
          </w:tcPr>
          <w:p>
            <w:pPr>
              <w:autoSpaceDN w:val="0"/>
              <w:spacing w:line="360" w:lineRule="auto"/>
              <w:jc w:val="center"/>
              <w:textAlignment w:val="center"/>
              <w:rPr>
                <w:rFonts w:hint="eastAsia" w:ascii="仿宋_GB2312" w:hAnsi="仿宋" w:eastAsia="仿宋_GB2312" w:cs="仿宋"/>
                <w:color w:val="000000"/>
                <w:sz w:val="24"/>
              </w:rPr>
            </w:pPr>
            <w:r>
              <w:rPr>
                <w:rFonts w:hint="eastAsia" w:ascii="仿宋_GB2312" w:hAnsi="仿宋" w:eastAsia="仿宋_GB2312" w:cs="仿宋"/>
                <w:color w:val="000000"/>
                <w:sz w:val="24"/>
              </w:rPr>
              <w:t>备注</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c>
          <w:tcPr>
            <w:tcW w:w="519" w:type="dxa"/>
            <w:vAlign w:val="center"/>
          </w:tcPr>
          <w:p>
            <w:pPr>
              <w:spacing w:line="360" w:lineRule="auto"/>
              <w:jc w:val="center"/>
              <w:rPr>
                <w:rFonts w:hint="eastAsia" w:ascii="仿宋_GB2312" w:hAnsi="仿宋" w:eastAsia="仿宋_GB2312" w:cs="仿宋"/>
                <w:sz w:val="24"/>
              </w:rPr>
            </w:pPr>
            <w:r>
              <w:rPr>
                <w:rFonts w:hint="eastAsia" w:ascii="仿宋_GB2312" w:hAnsi="仿宋" w:eastAsia="仿宋_GB2312" w:cs="仿宋"/>
                <w:sz w:val="24"/>
              </w:rPr>
              <w:t>1</w:t>
            </w:r>
          </w:p>
        </w:tc>
        <w:tc>
          <w:tcPr>
            <w:tcW w:w="2340" w:type="dxa"/>
            <w:vAlign w:val="center"/>
          </w:tcPr>
          <w:p>
            <w:pPr>
              <w:autoSpaceDN w:val="0"/>
              <w:spacing w:line="360" w:lineRule="auto"/>
              <w:jc w:val="center"/>
              <w:textAlignment w:val="center"/>
              <w:rPr>
                <w:rFonts w:hint="eastAsia" w:ascii="仿宋_GB2312" w:hAnsi="仿宋" w:eastAsia="仿宋_GB2312" w:cs="仿宋"/>
                <w:color w:val="000000"/>
                <w:sz w:val="24"/>
              </w:rPr>
            </w:pPr>
            <w:r>
              <w:rPr>
                <w:rFonts w:hint="eastAsia" w:ascii="仿宋_GB2312" w:hAnsi="仿宋" w:eastAsia="仿宋_GB2312" w:cs="仿宋"/>
                <w:color w:val="000000"/>
                <w:sz w:val="24"/>
              </w:rPr>
              <w:t>三菱模块</w:t>
            </w:r>
          </w:p>
        </w:tc>
        <w:tc>
          <w:tcPr>
            <w:tcW w:w="2152" w:type="dxa"/>
            <w:vAlign w:val="center"/>
          </w:tcPr>
          <w:p>
            <w:pPr>
              <w:autoSpaceDN w:val="0"/>
              <w:spacing w:line="360" w:lineRule="auto"/>
              <w:jc w:val="center"/>
              <w:textAlignment w:val="center"/>
              <w:rPr>
                <w:rFonts w:hint="eastAsia" w:ascii="仿宋_GB2312" w:hAnsi="仿宋" w:eastAsia="仿宋_GB2312" w:cs="仿宋"/>
                <w:color w:val="000000"/>
                <w:sz w:val="24"/>
              </w:rPr>
            </w:pPr>
            <w:r>
              <w:rPr>
                <w:rFonts w:hint="eastAsia" w:ascii="仿宋_GB2312" w:hAnsi="仿宋" w:eastAsia="仿宋_GB2312" w:cs="仿宋"/>
                <w:color w:val="000000"/>
                <w:sz w:val="24"/>
              </w:rPr>
              <w:t>Q00UCPU</w:t>
            </w:r>
          </w:p>
        </w:tc>
        <w:tc>
          <w:tcPr>
            <w:tcW w:w="518" w:type="dxa"/>
            <w:vAlign w:val="center"/>
          </w:tcPr>
          <w:p>
            <w:pPr>
              <w:spacing w:line="360" w:lineRule="auto"/>
              <w:jc w:val="center"/>
              <w:rPr>
                <w:rFonts w:hint="eastAsia" w:ascii="仿宋_GB2312" w:hAnsi="仿宋" w:eastAsia="仿宋_GB2312" w:cs="仿宋"/>
                <w:sz w:val="24"/>
              </w:rPr>
            </w:pPr>
            <w:r>
              <w:rPr>
                <w:rFonts w:hint="eastAsia" w:ascii="仿宋_GB2312" w:hAnsi="仿宋" w:eastAsia="仿宋_GB2312" w:cs="仿宋"/>
                <w:sz w:val="24"/>
              </w:rPr>
              <w:t>1</w:t>
            </w:r>
          </w:p>
        </w:tc>
        <w:tc>
          <w:tcPr>
            <w:tcW w:w="518" w:type="dxa"/>
            <w:vAlign w:val="center"/>
          </w:tcPr>
          <w:p>
            <w:pPr>
              <w:spacing w:line="360" w:lineRule="auto"/>
              <w:jc w:val="center"/>
              <w:rPr>
                <w:rFonts w:hint="eastAsia" w:ascii="仿宋_GB2312" w:hAnsi="仿宋" w:eastAsia="仿宋_GB2312" w:cs="仿宋"/>
                <w:sz w:val="24"/>
              </w:rPr>
            </w:pPr>
            <w:r>
              <w:rPr>
                <w:rFonts w:hint="eastAsia" w:ascii="仿宋_GB2312" w:hAnsi="仿宋" w:eastAsia="仿宋_GB2312" w:cs="仿宋"/>
                <w:sz w:val="24"/>
              </w:rPr>
              <w:t>块</w:t>
            </w:r>
          </w:p>
        </w:tc>
        <w:tc>
          <w:tcPr>
            <w:tcW w:w="3239" w:type="dxa"/>
            <w:vAlign w:val="center"/>
          </w:tcPr>
          <w:p>
            <w:pPr>
              <w:autoSpaceDN w:val="0"/>
              <w:spacing w:line="360" w:lineRule="auto"/>
              <w:jc w:val="center"/>
              <w:textAlignment w:val="center"/>
              <w:rPr>
                <w:rFonts w:hint="eastAsia" w:ascii="仿宋_GB2312" w:hAnsi="仿宋" w:eastAsia="仿宋_GB2312" w:cs="仿宋"/>
                <w:color w:val="000000"/>
                <w:sz w:val="24"/>
              </w:rPr>
            </w:pP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c>
          <w:tcPr>
            <w:tcW w:w="519" w:type="dxa"/>
            <w:vAlign w:val="center"/>
          </w:tcPr>
          <w:p>
            <w:pPr>
              <w:spacing w:line="360" w:lineRule="auto"/>
              <w:jc w:val="center"/>
              <w:rPr>
                <w:rFonts w:hint="eastAsia" w:ascii="仿宋_GB2312" w:hAnsi="仿宋" w:eastAsia="仿宋_GB2312" w:cs="仿宋"/>
                <w:sz w:val="24"/>
              </w:rPr>
            </w:pPr>
            <w:r>
              <w:rPr>
                <w:rFonts w:hint="eastAsia" w:ascii="仿宋_GB2312" w:hAnsi="仿宋" w:eastAsia="仿宋_GB2312" w:cs="仿宋"/>
                <w:sz w:val="24"/>
              </w:rPr>
              <w:t>2</w:t>
            </w:r>
          </w:p>
        </w:tc>
        <w:tc>
          <w:tcPr>
            <w:tcW w:w="2340" w:type="dxa"/>
            <w:vAlign w:val="center"/>
          </w:tcPr>
          <w:p>
            <w:pPr>
              <w:autoSpaceDN w:val="0"/>
              <w:spacing w:line="360" w:lineRule="auto"/>
              <w:jc w:val="center"/>
              <w:textAlignment w:val="center"/>
              <w:rPr>
                <w:rFonts w:hint="eastAsia" w:ascii="仿宋_GB2312" w:hAnsi="仿宋" w:eastAsia="仿宋_GB2312" w:cs="仿宋"/>
                <w:color w:val="000000"/>
                <w:sz w:val="24"/>
              </w:rPr>
            </w:pPr>
            <w:r>
              <w:rPr>
                <w:rFonts w:hint="eastAsia" w:ascii="仿宋_GB2312" w:hAnsi="仿宋" w:eastAsia="仿宋_GB2312" w:cs="仿宋"/>
                <w:color w:val="000000"/>
                <w:sz w:val="24"/>
              </w:rPr>
              <w:t>三菱电源单元基板</w:t>
            </w:r>
          </w:p>
        </w:tc>
        <w:tc>
          <w:tcPr>
            <w:tcW w:w="2152" w:type="dxa"/>
            <w:vAlign w:val="center"/>
          </w:tcPr>
          <w:p>
            <w:pPr>
              <w:autoSpaceDN w:val="0"/>
              <w:spacing w:line="360" w:lineRule="auto"/>
              <w:jc w:val="center"/>
              <w:textAlignment w:val="center"/>
              <w:rPr>
                <w:rFonts w:hint="eastAsia" w:ascii="仿宋_GB2312" w:hAnsi="仿宋" w:eastAsia="仿宋_GB2312" w:cs="仿宋"/>
                <w:color w:val="000000"/>
                <w:sz w:val="24"/>
              </w:rPr>
            </w:pPr>
            <w:r>
              <w:rPr>
                <w:rFonts w:hint="eastAsia" w:ascii="仿宋_GB2312" w:hAnsi="仿宋" w:eastAsia="仿宋_GB2312" w:cs="仿宋"/>
                <w:color w:val="000000"/>
                <w:sz w:val="24"/>
              </w:rPr>
              <w:t>Q35B</w:t>
            </w:r>
          </w:p>
        </w:tc>
        <w:tc>
          <w:tcPr>
            <w:tcW w:w="518" w:type="dxa"/>
            <w:vAlign w:val="center"/>
          </w:tcPr>
          <w:p>
            <w:pPr>
              <w:spacing w:line="360" w:lineRule="auto"/>
              <w:jc w:val="center"/>
              <w:rPr>
                <w:rFonts w:hint="eastAsia" w:ascii="仿宋_GB2312" w:hAnsi="仿宋" w:eastAsia="仿宋_GB2312" w:cs="仿宋"/>
                <w:sz w:val="24"/>
              </w:rPr>
            </w:pPr>
            <w:r>
              <w:rPr>
                <w:rFonts w:hint="eastAsia" w:ascii="仿宋_GB2312" w:hAnsi="仿宋" w:eastAsia="仿宋_GB2312" w:cs="仿宋"/>
                <w:sz w:val="24"/>
              </w:rPr>
              <w:t>1</w:t>
            </w:r>
          </w:p>
        </w:tc>
        <w:tc>
          <w:tcPr>
            <w:tcW w:w="518" w:type="dxa"/>
            <w:vAlign w:val="center"/>
          </w:tcPr>
          <w:p>
            <w:pPr>
              <w:spacing w:line="360" w:lineRule="auto"/>
              <w:jc w:val="center"/>
              <w:rPr>
                <w:rFonts w:hint="eastAsia" w:ascii="仿宋_GB2312" w:hAnsi="仿宋" w:eastAsia="仿宋_GB2312" w:cs="仿宋"/>
                <w:sz w:val="24"/>
              </w:rPr>
            </w:pPr>
            <w:r>
              <w:rPr>
                <w:rFonts w:hint="eastAsia" w:ascii="仿宋_GB2312" w:hAnsi="仿宋" w:eastAsia="仿宋_GB2312" w:cs="仿宋"/>
                <w:sz w:val="24"/>
              </w:rPr>
              <w:t>条</w:t>
            </w:r>
          </w:p>
        </w:tc>
        <w:tc>
          <w:tcPr>
            <w:tcW w:w="3239" w:type="dxa"/>
            <w:vAlign w:val="center"/>
          </w:tcPr>
          <w:p>
            <w:pPr>
              <w:autoSpaceDN w:val="0"/>
              <w:spacing w:line="360" w:lineRule="auto"/>
              <w:jc w:val="center"/>
              <w:textAlignment w:val="center"/>
              <w:rPr>
                <w:rFonts w:hint="eastAsia" w:ascii="仿宋_GB2312" w:hAnsi="仿宋" w:eastAsia="仿宋_GB2312" w:cs="仿宋"/>
                <w:color w:val="000000"/>
                <w:sz w:val="24"/>
              </w:rPr>
            </w:pPr>
            <w:r>
              <w:rPr>
                <w:rFonts w:hint="eastAsia" w:ascii="仿宋_GB2312" w:hAnsi="仿宋" w:eastAsia="仿宋_GB2312" w:cs="仿宋"/>
                <w:color w:val="000000"/>
                <w:sz w:val="24"/>
              </w:rPr>
              <w:t>5位基板</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c>
          <w:tcPr>
            <w:tcW w:w="519" w:type="dxa"/>
            <w:vAlign w:val="center"/>
          </w:tcPr>
          <w:p>
            <w:pPr>
              <w:spacing w:line="360" w:lineRule="auto"/>
              <w:jc w:val="center"/>
              <w:rPr>
                <w:rFonts w:hint="eastAsia" w:ascii="仿宋_GB2312" w:hAnsi="仿宋" w:eastAsia="仿宋_GB2312" w:cs="仿宋"/>
                <w:sz w:val="24"/>
              </w:rPr>
            </w:pPr>
            <w:r>
              <w:rPr>
                <w:rFonts w:hint="eastAsia" w:ascii="仿宋_GB2312" w:hAnsi="仿宋" w:eastAsia="仿宋_GB2312" w:cs="仿宋"/>
                <w:sz w:val="24"/>
              </w:rPr>
              <w:t>3</w:t>
            </w:r>
          </w:p>
        </w:tc>
        <w:tc>
          <w:tcPr>
            <w:tcW w:w="2340" w:type="dxa"/>
            <w:vAlign w:val="center"/>
          </w:tcPr>
          <w:p>
            <w:pPr>
              <w:autoSpaceDN w:val="0"/>
              <w:spacing w:line="360" w:lineRule="auto"/>
              <w:jc w:val="center"/>
              <w:textAlignment w:val="center"/>
              <w:rPr>
                <w:rFonts w:hint="eastAsia" w:ascii="仿宋_GB2312" w:hAnsi="仿宋" w:eastAsia="仿宋_GB2312" w:cs="仿宋"/>
                <w:color w:val="000000"/>
                <w:sz w:val="24"/>
              </w:rPr>
            </w:pPr>
            <w:r>
              <w:rPr>
                <w:rFonts w:hint="eastAsia" w:ascii="仿宋_GB2312" w:hAnsi="仿宋" w:eastAsia="仿宋_GB2312" w:cs="仿宋"/>
                <w:color w:val="000000"/>
                <w:sz w:val="24"/>
              </w:rPr>
              <w:t>三菱模块</w:t>
            </w:r>
          </w:p>
        </w:tc>
        <w:tc>
          <w:tcPr>
            <w:tcW w:w="2152" w:type="dxa"/>
            <w:vAlign w:val="center"/>
          </w:tcPr>
          <w:p>
            <w:pPr>
              <w:autoSpaceDN w:val="0"/>
              <w:spacing w:line="360" w:lineRule="auto"/>
              <w:jc w:val="center"/>
              <w:textAlignment w:val="center"/>
              <w:rPr>
                <w:rFonts w:hint="eastAsia" w:ascii="仿宋_GB2312" w:hAnsi="仿宋" w:eastAsia="仿宋_GB2312" w:cs="仿宋"/>
                <w:color w:val="000000"/>
                <w:sz w:val="24"/>
              </w:rPr>
            </w:pPr>
            <w:r>
              <w:rPr>
                <w:rFonts w:hint="eastAsia" w:ascii="仿宋_GB2312" w:hAnsi="仿宋" w:eastAsia="仿宋_GB2312" w:cs="仿宋"/>
                <w:color w:val="000000"/>
                <w:sz w:val="24"/>
              </w:rPr>
              <w:t>Q61P</w:t>
            </w:r>
          </w:p>
        </w:tc>
        <w:tc>
          <w:tcPr>
            <w:tcW w:w="518" w:type="dxa"/>
            <w:vAlign w:val="center"/>
          </w:tcPr>
          <w:p>
            <w:pPr>
              <w:spacing w:line="360" w:lineRule="auto"/>
              <w:jc w:val="center"/>
              <w:rPr>
                <w:rFonts w:hint="eastAsia" w:ascii="仿宋_GB2312" w:hAnsi="仿宋" w:eastAsia="仿宋_GB2312" w:cs="仿宋"/>
                <w:sz w:val="24"/>
              </w:rPr>
            </w:pPr>
            <w:r>
              <w:rPr>
                <w:rFonts w:hint="eastAsia" w:ascii="仿宋_GB2312" w:hAnsi="仿宋" w:eastAsia="仿宋_GB2312" w:cs="仿宋"/>
                <w:sz w:val="24"/>
              </w:rPr>
              <w:t>1</w:t>
            </w:r>
          </w:p>
        </w:tc>
        <w:tc>
          <w:tcPr>
            <w:tcW w:w="518" w:type="dxa"/>
            <w:vAlign w:val="center"/>
          </w:tcPr>
          <w:p>
            <w:pPr>
              <w:spacing w:line="360" w:lineRule="auto"/>
              <w:jc w:val="center"/>
              <w:rPr>
                <w:rFonts w:hint="eastAsia" w:ascii="仿宋_GB2312" w:hAnsi="仿宋" w:eastAsia="仿宋_GB2312" w:cs="仿宋"/>
                <w:sz w:val="24"/>
              </w:rPr>
            </w:pPr>
            <w:r>
              <w:rPr>
                <w:rFonts w:hint="eastAsia" w:ascii="仿宋_GB2312" w:hAnsi="仿宋" w:eastAsia="仿宋_GB2312" w:cs="仿宋"/>
                <w:sz w:val="24"/>
              </w:rPr>
              <w:t>块</w:t>
            </w:r>
          </w:p>
        </w:tc>
        <w:tc>
          <w:tcPr>
            <w:tcW w:w="3239" w:type="dxa"/>
            <w:vAlign w:val="center"/>
          </w:tcPr>
          <w:p>
            <w:pPr>
              <w:autoSpaceDN w:val="0"/>
              <w:spacing w:line="360" w:lineRule="auto"/>
              <w:jc w:val="center"/>
              <w:textAlignment w:val="center"/>
              <w:rPr>
                <w:rFonts w:hint="eastAsia" w:ascii="仿宋_GB2312" w:hAnsi="仿宋" w:eastAsia="仿宋_GB2312" w:cs="仿宋"/>
                <w:color w:val="000000"/>
                <w:sz w:val="24"/>
              </w:rPr>
            </w:pPr>
            <w:r>
              <w:rPr>
                <w:rFonts w:hint="eastAsia" w:ascii="仿宋_GB2312" w:hAnsi="仿宋" w:eastAsia="仿宋_GB2312" w:cs="仿宋"/>
                <w:color w:val="000000"/>
                <w:sz w:val="24"/>
              </w:rPr>
              <w:t>输入100-200AC、输出DC5V、6A</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c>
          <w:tcPr>
            <w:tcW w:w="519" w:type="dxa"/>
            <w:vAlign w:val="center"/>
          </w:tcPr>
          <w:p>
            <w:pPr>
              <w:spacing w:line="360" w:lineRule="auto"/>
              <w:jc w:val="center"/>
              <w:rPr>
                <w:rFonts w:hint="eastAsia" w:ascii="仿宋_GB2312" w:hAnsi="仿宋" w:eastAsia="仿宋_GB2312" w:cs="仿宋"/>
                <w:sz w:val="24"/>
              </w:rPr>
            </w:pPr>
            <w:r>
              <w:rPr>
                <w:rFonts w:hint="eastAsia" w:ascii="仿宋_GB2312" w:hAnsi="仿宋" w:eastAsia="仿宋_GB2312" w:cs="仿宋"/>
                <w:sz w:val="24"/>
              </w:rPr>
              <w:t>4</w:t>
            </w:r>
          </w:p>
        </w:tc>
        <w:tc>
          <w:tcPr>
            <w:tcW w:w="2340" w:type="dxa"/>
            <w:vAlign w:val="center"/>
          </w:tcPr>
          <w:p>
            <w:pPr>
              <w:autoSpaceDN w:val="0"/>
              <w:spacing w:line="360" w:lineRule="auto"/>
              <w:jc w:val="center"/>
              <w:textAlignment w:val="center"/>
              <w:rPr>
                <w:rFonts w:hint="eastAsia" w:ascii="仿宋_GB2312" w:hAnsi="仿宋" w:eastAsia="仿宋_GB2312" w:cs="仿宋"/>
                <w:color w:val="000000"/>
                <w:sz w:val="24"/>
              </w:rPr>
            </w:pPr>
            <w:r>
              <w:rPr>
                <w:rFonts w:hint="eastAsia" w:ascii="仿宋_GB2312" w:hAnsi="仿宋" w:eastAsia="仿宋_GB2312" w:cs="仿宋"/>
                <w:color w:val="000000"/>
                <w:sz w:val="24"/>
              </w:rPr>
              <w:t>三菱模块</w:t>
            </w:r>
          </w:p>
        </w:tc>
        <w:tc>
          <w:tcPr>
            <w:tcW w:w="2152" w:type="dxa"/>
            <w:vAlign w:val="center"/>
          </w:tcPr>
          <w:p>
            <w:pPr>
              <w:autoSpaceDN w:val="0"/>
              <w:spacing w:line="360" w:lineRule="auto"/>
              <w:jc w:val="center"/>
              <w:textAlignment w:val="center"/>
              <w:rPr>
                <w:rFonts w:hint="eastAsia" w:ascii="仿宋_GB2312" w:hAnsi="仿宋" w:eastAsia="仿宋_GB2312" w:cs="仿宋"/>
                <w:color w:val="000000"/>
                <w:sz w:val="24"/>
              </w:rPr>
            </w:pPr>
            <w:r>
              <w:rPr>
                <w:rFonts w:hint="eastAsia" w:ascii="仿宋_GB2312" w:hAnsi="仿宋" w:eastAsia="仿宋_GB2312" w:cs="仿宋"/>
                <w:color w:val="000000"/>
                <w:sz w:val="24"/>
              </w:rPr>
              <w:t>QX40</w:t>
            </w:r>
          </w:p>
        </w:tc>
        <w:tc>
          <w:tcPr>
            <w:tcW w:w="518" w:type="dxa"/>
            <w:vAlign w:val="center"/>
          </w:tcPr>
          <w:p>
            <w:pPr>
              <w:spacing w:line="360" w:lineRule="auto"/>
              <w:jc w:val="center"/>
              <w:rPr>
                <w:rFonts w:hint="eastAsia" w:ascii="仿宋_GB2312" w:hAnsi="仿宋" w:eastAsia="仿宋_GB2312" w:cs="仿宋"/>
                <w:sz w:val="24"/>
              </w:rPr>
            </w:pPr>
            <w:r>
              <w:rPr>
                <w:rFonts w:hint="eastAsia" w:ascii="仿宋_GB2312" w:hAnsi="仿宋" w:eastAsia="仿宋_GB2312" w:cs="仿宋"/>
                <w:sz w:val="24"/>
              </w:rPr>
              <w:t>1</w:t>
            </w:r>
          </w:p>
        </w:tc>
        <w:tc>
          <w:tcPr>
            <w:tcW w:w="518" w:type="dxa"/>
            <w:vAlign w:val="center"/>
          </w:tcPr>
          <w:p>
            <w:pPr>
              <w:spacing w:line="360" w:lineRule="auto"/>
              <w:jc w:val="center"/>
              <w:rPr>
                <w:rFonts w:hint="eastAsia" w:ascii="仿宋_GB2312" w:hAnsi="仿宋" w:eastAsia="仿宋_GB2312" w:cs="仿宋"/>
                <w:sz w:val="24"/>
              </w:rPr>
            </w:pPr>
            <w:r>
              <w:rPr>
                <w:rFonts w:hint="eastAsia" w:ascii="仿宋_GB2312" w:hAnsi="仿宋" w:eastAsia="仿宋_GB2312" w:cs="仿宋"/>
                <w:sz w:val="24"/>
              </w:rPr>
              <w:t>块</w:t>
            </w:r>
          </w:p>
        </w:tc>
        <w:tc>
          <w:tcPr>
            <w:tcW w:w="3239" w:type="dxa"/>
            <w:vAlign w:val="center"/>
          </w:tcPr>
          <w:p>
            <w:pPr>
              <w:autoSpaceDN w:val="0"/>
              <w:spacing w:line="360" w:lineRule="auto"/>
              <w:jc w:val="center"/>
              <w:textAlignment w:val="center"/>
              <w:rPr>
                <w:rFonts w:hint="eastAsia" w:ascii="仿宋_GB2312" w:hAnsi="仿宋" w:eastAsia="仿宋_GB2312" w:cs="仿宋"/>
                <w:color w:val="000000"/>
                <w:sz w:val="24"/>
              </w:rPr>
            </w:pPr>
            <w:r>
              <w:rPr>
                <w:rFonts w:hint="eastAsia" w:ascii="仿宋_GB2312" w:hAnsi="仿宋" w:eastAsia="仿宋_GB2312" w:cs="仿宋"/>
                <w:color w:val="000000"/>
                <w:sz w:val="24"/>
              </w:rPr>
              <w:t>DC16输入</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c>
          <w:tcPr>
            <w:tcW w:w="519" w:type="dxa"/>
            <w:vAlign w:val="center"/>
          </w:tcPr>
          <w:p>
            <w:pPr>
              <w:spacing w:line="360" w:lineRule="auto"/>
              <w:jc w:val="center"/>
              <w:rPr>
                <w:rFonts w:hint="eastAsia" w:ascii="仿宋_GB2312" w:hAnsi="仿宋" w:eastAsia="仿宋_GB2312" w:cs="仿宋"/>
                <w:sz w:val="24"/>
              </w:rPr>
            </w:pPr>
            <w:r>
              <w:rPr>
                <w:rFonts w:hint="eastAsia" w:ascii="仿宋_GB2312" w:hAnsi="仿宋" w:eastAsia="仿宋_GB2312" w:cs="仿宋"/>
                <w:sz w:val="24"/>
              </w:rPr>
              <w:t>5</w:t>
            </w:r>
          </w:p>
        </w:tc>
        <w:tc>
          <w:tcPr>
            <w:tcW w:w="2340" w:type="dxa"/>
            <w:vAlign w:val="center"/>
          </w:tcPr>
          <w:p>
            <w:pPr>
              <w:autoSpaceDN w:val="0"/>
              <w:spacing w:line="360" w:lineRule="auto"/>
              <w:jc w:val="center"/>
              <w:textAlignment w:val="center"/>
              <w:rPr>
                <w:rFonts w:hint="eastAsia" w:ascii="仿宋_GB2312" w:hAnsi="仿宋" w:eastAsia="仿宋_GB2312" w:cs="仿宋"/>
                <w:color w:val="000000"/>
                <w:sz w:val="24"/>
              </w:rPr>
            </w:pPr>
            <w:r>
              <w:rPr>
                <w:rFonts w:hint="eastAsia" w:ascii="仿宋_GB2312" w:hAnsi="仿宋" w:eastAsia="仿宋_GB2312" w:cs="仿宋"/>
                <w:color w:val="000000"/>
                <w:sz w:val="24"/>
              </w:rPr>
              <w:t>三菱输出模块</w:t>
            </w:r>
          </w:p>
        </w:tc>
        <w:tc>
          <w:tcPr>
            <w:tcW w:w="2152" w:type="dxa"/>
            <w:vAlign w:val="center"/>
          </w:tcPr>
          <w:p>
            <w:pPr>
              <w:autoSpaceDN w:val="0"/>
              <w:spacing w:line="360" w:lineRule="auto"/>
              <w:jc w:val="center"/>
              <w:textAlignment w:val="center"/>
              <w:rPr>
                <w:rFonts w:hint="eastAsia" w:ascii="仿宋_GB2312" w:hAnsi="仿宋" w:eastAsia="仿宋_GB2312" w:cs="仿宋"/>
                <w:color w:val="000000"/>
                <w:sz w:val="24"/>
              </w:rPr>
            </w:pPr>
            <w:r>
              <w:rPr>
                <w:rFonts w:hint="eastAsia" w:ascii="仿宋_GB2312" w:hAnsi="仿宋" w:eastAsia="仿宋_GB2312" w:cs="仿宋"/>
                <w:color w:val="000000"/>
                <w:sz w:val="24"/>
              </w:rPr>
              <w:t>QY10</w:t>
            </w:r>
          </w:p>
        </w:tc>
        <w:tc>
          <w:tcPr>
            <w:tcW w:w="518" w:type="dxa"/>
            <w:vAlign w:val="center"/>
          </w:tcPr>
          <w:p>
            <w:pPr>
              <w:spacing w:line="360" w:lineRule="auto"/>
              <w:jc w:val="center"/>
              <w:rPr>
                <w:rFonts w:hint="eastAsia" w:ascii="仿宋_GB2312" w:hAnsi="仿宋" w:eastAsia="仿宋_GB2312" w:cs="仿宋"/>
                <w:sz w:val="24"/>
              </w:rPr>
            </w:pPr>
            <w:r>
              <w:rPr>
                <w:rFonts w:hint="eastAsia" w:ascii="仿宋_GB2312" w:hAnsi="仿宋" w:eastAsia="仿宋_GB2312" w:cs="仿宋"/>
                <w:sz w:val="24"/>
              </w:rPr>
              <w:t>1</w:t>
            </w:r>
          </w:p>
        </w:tc>
        <w:tc>
          <w:tcPr>
            <w:tcW w:w="518" w:type="dxa"/>
            <w:vAlign w:val="center"/>
          </w:tcPr>
          <w:p>
            <w:pPr>
              <w:spacing w:line="360" w:lineRule="auto"/>
              <w:jc w:val="center"/>
              <w:rPr>
                <w:rFonts w:hint="eastAsia" w:ascii="仿宋_GB2312" w:hAnsi="仿宋" w:eastAsia="仿宋_GB2312" w:cs="仿宋"/>
                <w:sz w:val="24"/>
              </w:rPr>
            </w:pPr>
            <w:r>
              <w:rPr>
                <w:rFonts w:hint="eastAsia" w:ascii="仿宋_GB2312" w:hAnsi="仿宋" w:eastAsia="仿宋_GB2312" w:cs="仿宋"/>
                <w:sz w:val="24"/>
              </w:rPr>
              <w:t>块</w:t>
            </w:r>
          </w:p>
        </w:tc>
        <w:tc>
          <w:tcPr>
            <w:tcW w:w="3239" w:type="dxa"/>
            <w:vAlign w:val="center"/>
          </w:tcPr>
          <w:p>
            <w:pPr>
              <w:autoSpaceDN w:val="0"/>
              <w:spacing w:line="360" w:lineRule="auto"/>
              <w:jc w:val="center"/>
              <w:textAlignment w:val="center"/>
              <w:rPr>
                <w:rFonts w:hint="eastAsia" w:ascii="仿宋_GB2312" w:hAnsi="仿宋" w:eastAsia="仿宋_GB2312" w:cs="仿宋"/>
                <w:color w:val="000000"/>
                <w:sz w:val="24"/>
              </w:rPr>
            </w:pPr>
            <w:r>
              <w:rPr>
                <w:rFonts w:hint="eastAsia" w:ascii="仿宋_GB2312" w:hAnsi="仿宋" w:eastAsia="仿宋_GB2312" w:cs="仿宋"/>
                <w:color w:val="000000"/>
                <w:sz w:val="24"/>
              </w:rPr>
              <w:t>AC16输出</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c>
          <w:tcPr>
            <w:tcW w:w="519" w:type="dxa"/>
            <w:vAlign w:val="center"/>
          </w:tcPr>
          <w:p>
            <w:pPr>
              <w:spacing w:line="360" w:lineRule="auto"/>
              <w:jc w:val="center"/>
              <w:rPr>
                <w:rFonts w:hint="eastAsia" w:ascii="仿宋_GB2312" w:hAnsi="仿宋" w:eastAsia="仿宋_GB2312" w:cs="仿宋"/>
                <w:sz w:val="24"/>
              </w:rPr>
            </w:pPr>
            <w:r>
              <w:rPr>
                <w:rFonts w:hint="eastAsia" w:ascii="仿宋_GB2312" w:hAnsi="仿宋" w:eastAsia="仿宋_GB2312" w:cs="仿宋"/>
                <w:sz w:val="24"/>
              </w:rPr>
              <w:t>6</w:t>
            </w:r>
          </w:p>
        </w:tc>
        <w:tc>
          <w:tcPr>
            <w:tcW w:w="2340" w:type="dxa"/>
            <w:vAlign w:val="center"/>
          </w:tcPr>
          <w:p>
            <w:pPr>
              <w:autoSpaceDN w:val="0"/>
              <w:spacing w:line="360" w:lineRule="auto"/>
              <w:jc w:val="center"/>
              <w:textAlignment w:val="center"/>
              <w:rPr>
                <w:rFonts w:hint="eastAsia" w:ascii="仿宋_GB2312" w:hAnsi="仿宋" w:eastAsia="仿宋_GB2312" w:cs="仿宋"/>
                <w:color w:val="000000"/>
                <w:sz w:val="24"/>
              </w:rPr>
            </w:pPr>
            <w:r>
              <w:rPr>
                <w:rFonts w:hint="eastAsia" w:ascii="仿宋_GB2312" w:hAnsi="仿宋" w:eastAsia="仿宋_GB2312" w:cs="仿宋"/>
                <w:color w:val="000000"/>
                <w:sz w:val="24"/>
              </w:rPr>
              <w:t>三菱cclink通信模块</w:t>
            </w:r>
          </w:p>
        </w:tc>
        <w:tc>
          <w:tcPr>
            <w:tcW w:w="2152" w:type="dxa"/>
            <w:vAlign w:val="center"/>
          </w:tcPr>
          <w:p>
            <w:pPr>
              <w:autoSpaceDN w:val="0"/>
              <w:spacing w:line="360" w:lineRule="auto"/>
              <w:jc w:val="center"/>
              <w:textAlignment w:val="center"/>
              <w:rPr>
                <w:rFonts w:hint="eastAsia" w:ascii="仿宋_GB2312" w:hAnsi="仿宋" w:eastAsia="仿宋_GB2312" w:cs="仿宋"/>
                <w:color w:val="000000"/>
                <w:sz w:val="24"/>
              </w:rPr>
            </w:pPr>
            <w:r>
              <w:rPr>
                <w:rFonts w:hint="eastAsia" w:ascii="仿宋_GB2312" w:hAnsi="仿宋" w:eastAsia="仿宋_GB2312" w:cs="仿宋"/>
                <w:color w:val="000000"/>
                <w:sz w:val="24"/>
              </w:rPr>
              <w:t>QJ61BT11N</w:t>
            </w:r>
          </w:p>
        </w:tc>
        <w:tc>
          <w:tcPr>
            <w:tcW w:w="518" w:type="dxa"/>
            <w:vAlign w:val="center"/>
          </w:tcPr>
          <w:p>
            <w:pPr>
              <w:spacing w:line="360" w:lineRule="auto"/>
              <w:jc w:val="center"/>
              <w:rPr>
                <w:rFonts w:hint="eastAsia" w:ascii="仿宋_GB2312" w:hAnsi="仿宋" w:eastAsia="仿宋_GB2312" w:cs="仿宋"/>
                <w:sz w:val="24"/>
              </w:rPr>
            </w:pPr>
            <w:r>
              <w:rPr>
                <w:rFonts w:hint="eastAsia" w:ascii="仿宋_GB2312" w:hAnsi="仿宋" w:eastAsia="仿宋_GB2312" w:cs="仿宋"/>
                <w:sz w:val="24"/>
              </w:rPr>
              <w:t>1</w:t>
            </w:r>
          </w:p>
        </w:tc>
        <w:tc>
          <w:tcPr>
            <w:tcW w:w="518" w:type="dxa"/>
            <w:vAlign w:val="center"/>
          </w:tcPr>
          <w:p>
            <w:pPr>
              <w:spacing w:line="360" w:lineRule="auto"/>
              <w:jc w:val="center"/>
              <w:rPr>
                <w:rFonts w:hint="eastAsia" w:ascii="仿宋_GB2312" w:hAnsi="仿宋" w:eastAsia="仿宋_GB2312" w:cs="仿宋"/>
                <w:sz w:val="24"/>
              </w:rPr>
            </w:pPr>
            <w:r>
              <w:rPr>
                <w:rFonts w:hint="eastAsia" w:ascii="仿宋_GB2312" w:hAnsi="仿宋" w:eastAsia="仿宋_GB2312" w:cs="仿宋"/>
                <w:sz w:val="24"/>
              </w:rPr>
              <w:t>块</w:t>
            </w:r>
          </w:p>
        </w:tc>
        <w:tc>
          <w:tcPr>
            <w:tcW w:w="3239" w:type="dxa"/>
            <w:vAlign w:val="center"/>
          </w:tcPr>
          <w:p>
            <w:pPr>
              <w:autoSpaceDN w:val="0"/>
              <w:spacing w:line="360" w:lineRule="auto"/>
              <w:jc w:val="center"/>
              <w:textAlignment w:val="center"/>
              <w:rPr>
                <w:rFonts w:hint="eastAsia" w:ascii="仿宋_GB2312" w:hAnsi="仿宋" w:eastAsia="仿宋_GB2312" w:cs="仿宋"/>
                <w:color w:val="000000"/>
                <w:sz w:val="24"/>
              </w:rPr>
            </w:pP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c>
          <w:tcPr>
            <w:tcW w:w="519" w:type="dxa"/>
            <w:vAlign w:val="center"/>
          </w:tcPr>
          <w:p>
            <w:pPr>
              <w:spacing w:line="360" w:lineRule="auto"/>
              <w:jc w:val="center"/>
              <w:rPr>
                <w:rFonts w:hint="eastAsia" w:ascii="仿宋_GB2312" w:hAnsi="仿宋" w:eastAsia="仿宋_GB2312" w:cs="仿宋"/>
                <w:sz w:val="24"/>
              </w:rPr>
            </w:pPr>
            <w:r>
              <w:rPr>
                <w:rFonts w:hint="eastAsia" w:ascii="仿宋_GB2312" w:hAnsi="仿宋" w:eastAsia="仿宋_GB2312" w:cs="仿宋"/>
                <w:sz w:val="24"/>
              </w:rPr>
              <w:t>7</w:t>
            </w:r>
          </w:p>
        </w:tc>
        <w:tc>
          <w:tcPr>
            <w:tcW w:w="2340" w:type="dxa"/>
            <w:vAlign w:val="center"/>
          </w:tcPr>
          <w:p>
            <w:pPr>
              <w:autoSpaceDN w:val="0"/>
              <w:spacing w:line="360" w:lineRule="auto"/>
              <w:jc w:val="center"/>
              <w:textAlignment w:val="center"/>
              <w:rPr>
                <w:rFonts w:hint="eastAsia" w:ascii="仿宋_GB2312" w:hAnsi="仿宋" w:eastAsia="仿宋_GB2312" w:cs="仿宋"/>
                <w:color w:val="000000"/>
                <w:sz w:val="24"/>
              </w:rPr>
            </w:pPr>
            <w:r>
              <w:rPr>
                <w:rFonts w:hint="eastAsia" w:ascii="仿宋_GB2312" w:hAnsi="仿宋" w:eastAsia="仿宋_GB2312" w:cs="仿宋"/>
                <w:color w:val="000000"/>
                <w:sz w:val="24"/>
              </w:rPr>
              <w:t>三菱通讯线</w:t>
            </w:r>
          </w:p>
        </w:tc>
        <w:tc>
          <w:tcPr>
            <w:tcW w:w="2152" w:type="dxa"/>
            <w:vAlign w:val="center"/>
          </w:tcPr>
          <w:p>
            <w:pPr>
              <w:autoSpaceDN w:val="0"/>
              <w:spacing w:line="360" w:lineRule="auto"/>
              <w:jc w:val="center"/>
              <w:textAlignment w:val="center"/>
              <w:rPr>
                <w:rFonts w:hint="eastAsia" w:ascii="仿宋_GB2312" w:hAnsi="仿宋" w:eastAsia="仿宋_GB2312" w:cs="仿宋"/>
                <w:color w:val="000000"/>
                <w:sz w:val="24"/>
              </w:rPr>
            </w:pPr>
            <w:r>
              <w:rPr>
                <w:rFonts w:hint="eastAsia" w:ascii="仿宋_GB2312" w:hAnsi="仿宋" w:eastAsia="仿宋_GB2312" w:cs="仿宋"/>
                <w:color w:val="000000"/>
                <w:sz w:val="24"/>
              </w:rPr>
              <w:t>QC30R2</w:t>
            </w:r>
          </w:p>
        </w:tc>
        <w:tc>
          <w:tcPr>
            <w:tcW w:w="518" w:type="dxa"/>
            <w:vAlign w:val="center"/>
          </w:tcPr>
          <w:p>
            <w:pPr>
              <w:spacing w:line="360" w:lineRule="auto"/>
              <w:jc w:val="center"/>
              <w:rPr>
                <w:rFonts w:hint="eastAsia" w:ascii="仿宋_GB2312" w:hAnsi="仿宋" w:eastAsia="仿宋_GB2312" w:cs="仿宋"/>
                <w:sz w:val="24"/>
              </w:rPr>
            </w:pPr>
            <w:r>
              <w:rPr>
                <w:rFonts w:hint="eastAsia" w:ascii="仿宋_GB2312" w:hAnsi="仿宋" w:eastAsia="仿宋_GB2312" w:cs="仿宋"/>
                <w:sz w:val="24"/>
              </w:rPr>
              <w:t>1</w:t>
            </w:r>
          </w:p>
        </w:tc>
        <w:tc>
          <w:tcPr>
            <w:tcW w:w="518" w:type="dxa"/>
            <w:vAlign w:val="center"/>
          </w:tcPr>
          <w:p>
            <w:pPr>
              <w:spacing w:line="360" w:lineRule="auto"/>
              <w:jc w:val="center"/>
              <w:rPr>
                <w:rFonts w:hint="eastAsia" w:ascii="仿宋_GB2312" w:hAnsi="仿宋" w:eastAsia="仿宋_GB2312" w:cs="仿宋"/>
                <w:sz w:val="24"/>
              </w:rPr>
            </w:pPr>
            <w:r>
              <w:rPr>
                <w:rFonts w:hint="eastAsia" w:ascii="仿宋_GB2312" w:hAnsi="仿宋" w:eastAsia="仿宋_GB2312" w:cs="仿宋"/>
                <w:sz w:val="24"/>
              </w:rPr>
              <w:t>条</w:t>
            </w:r>
          </w:p>
        </w:tc>
        <w:tc>
          <w:tcPr>
            <w:tcW w:w="3239" w:type="dxa"/>
            <w:vAlign w:val="center"/>
          </w:tcPr>
          <w:p>
            <w:pPr>
              <w:autoSpaceDN w:val="0"/>
              <w:spacing w:line="360" w:lineRule="auto"/>
              <w:jc w:val="center"/>
              <w:textAlignment w:val="center"/>
              <w:rPr>
                <w:rFonts w:hint="eastAsia" w:ascii="仿宋_GB2312" w:hAnsi="仿宋" w:eastAsia="仿宋_GB2312" w:cs="仿宋"/>
                <w:color w:val="000000"/>
                <w:sz w:val="24"/>
              </w:rPr>
            </w:pP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c>
          <w:tcPr>
            <w:tcW w:w="519" w:type="dxa"/>
            <w:vAlign w:val="center"/>
          </w:tcPr>
          <w:p>
            <w:pPr>
              <w:spacing w:line="360" w:lineRule="auto"/>
              <w:jc w:val="center"/>
              <w:rPr>
                <w:rFonts w:hint="eastAsia" w:ascii="仿宋_GB2312" w:hAnsi="仿宋" w:eastAsia="仿宋_GB2312" w:cs="仿宋"/>
                <w:sz w:val="24"/>
              </w:rPr>
            </w:pPr>
            <w:r>
              <w:rPr>
                <w:rFonts w:hint="eastAsia" w:ascii="仿宋_GB2312" w:hAnsi="仿宋" w:eastAsia="仿宋_GB2312" w:cs="仿宋"/>
                <w:sz w:val="24"/>
              </w:rPr>
              <w:t>8</w:t>
            </w:r>
          </w:p>
        </w:tc>
        <w:tc>
          <w:tcPr>
            <w:tcW w:w="2340" w:type="dxa"/>
            <w:vAlign w:val="center"/>
          </w:tcPr>
          <w:p>
            <w:pPr>
              <w:autoSpaceDN w:val="0"/>
              <w:spacing w:line="360" w:lineRule="auto"/>
              <w:jc w:val="center"/>
              <w:textAlignment w:val="center"/>
              <w:rPr>
                <w:rFonts w:hint="eastAsia" w:ascii="仿宋_GB2312" w:hAnsi="仿宋" w:eastAsia="仿宋_GB2312" w:cs="仿宋"/>
                <w:color w:val="000000"/>
                <w:sz w:val="24"/>
              </w:rPr>
            </w:pPr>
            <w:r>
              <w:rPr>
                <w:rFonts w:hint="eastAsia" w:ascii="仿宋_GB2312" w:hAnsi="仿宋" w:eastAsia="仿宋_GB2312" w:cs="仿宋"/>
                <w:color w:val="000000"/>
                <w:sz w:val="24"/>
              </w:rPr>
              <w:t>三菱可编程控制器</w:t>
            </w:r>
          </w:p>
        </w:tc>
        <w:tc>
          <w:tcPr>
            <w:tcW w:w="2152" w:type="dxa"/>
            <w:vAlign w:val="center"/>
          </w:tcPr>
          <w:p>
            <w:pPr>
              <w:autoSpaceDN w:val="0"/>
              <w:spacing w:line="360" w:lineRule="auto"/>
              <w:jc w:val="center"/>
              <w:textAlignment w:val="center"/>
              <w:rPr>
                <w:rFonts w:hint="eastAsia" w:ascii="仿宋_GB2312" w:hAnsi="仿宋" w:eastAsia="仿宋_GB2312" w:cs="仿宋"/>
                <w:color w:val="000000"/>
                <w:sz w:val="24"/>
              </w:rPr>
            </w:pPr>
            <w:r>
              <w:rPr>
                <w:rFonts w:hint="eastAsia" w:ascii="仿宋_GB2312" w:hAnsi="仿宋" w:eastAsia="仿宋_GB2312" w:cs="仿宋"/>
                <w:color w:val="000000"/>
                <w:sz w:val="24"/>
              </w:rPr>
              <w:t>FX3U-32MT</w:t>
            </w:r>
          </w:p>
        </w:tc>
        <w:tc>
          <w:tcPr>
            <w:tcW w:w="518" w:type="dxa"/>
            <w:vAlign w:val="center"/>
          </w:tcPr>
          <w:p>
            <w:pPr>
              <w:spacing w:line="360" w:lineRule="auto"/>
              <w:jc w:val="center"/>
              <w:rPr>
                <w:rFonts w:hint="eastAsia" w:ascii="仿宋_GB2312" w:hAnsi="仿宋" w:eastAsia="仿宋_GB2312" w:cs="仿宋"/>
                <w:sz w:val="24"/>
              </w:rPr>
            </w:pPr>
            <w:r>
              <w:rPr>
                <w:rFonts w:hint="eastAsia" w:ascii="仿宋_GB2312" w:hAnsi="仿宋" w:eastAsia="仿宋_GB2312" w:cs="仿宋"/>
                <w:sz w:val="24"/>
              </w:rPr>
              <w:t>1</w:t>
            </w:r>
          </w:p>
        </w:tc>
        <w:tc>
          <w:tcPr>
            <w:tcW w:w="518" w:type="dxa"/>
            <w:vAlign w:val="center"/>
          </w:tcPr>
          <w:p>
            <w:pPr>
              <w:spacing w:line="360" w:lineRule="auto"/>
              <w:jc w:val="center"/>
              <w:rPr>
                <w:rFonts w:hint="eastAsia" w:ascii="仿宋_GB2312" w:hAnsi="仿宋" w:eastAsia="仿宋_GB2312" w:cs="仿宋"/>
                <w:sz w:val="24"/>
              </w:rPr>
            </w:pPr>
            <w:r>
              <w:rPr>
                <w:rFonts w:hint="eastAsia" w:ascii="仿宋_GB2312" w:hAnsi="仿宋" w:eastAsia="仿宋_GB2312" w:cs="仿宋"/>
                <w:sz w:val="24"/>
              </w:rPr>
              <w:t>个</w:t>
            </w:r>
          </w:p>
        </w:tc>
        <w:tc>
          <w:tcPr>
            <w:tcW w:w="3239" w:type="dxa"/>
            <w:vAlign w:val="center"/>
          </w:tcPr>
          <w:p>
            <w:pPr>
              <w:autoSpaceDN w:val="0"/>
              <w:spacing w:line="360" w:lineRule="auto"/>
              <w:jc w:val="center"/>
              <w:textAlignment w:val="center"/>
              <w:rPr>
                <w:rFonts w:hint="eastAsia" w:ascii="仿宋_GB2312" w:hAnsi="仿宋" w:eastAsia="仿宋_GB2312" w:cs="仿宋"/>
                <w:color w:val="000000"/>
                <w:sz w:val="24"/>
              </w:rPr>
            </w:pP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c>
          <w:tcPr>
            <w:tcW w:w="519" w:type="dxa"/>
            <w:vAlign w:val="center"/>
          </w:tcPr>
          <w:p>
            <w:pPr>
              <w:spacing w:line="360" w:lineRule="auto"/>
              <w:jc w:val="center"/>
              <w:rPr>
                <w:rFonts w:hint="eastAsia" w:ascii="仿宋_GB2312" w:hAnsi="仿宋" w:eastAsia="仿宋_GB2312" w:cs="仿宋"/>
                <w:sz w:val="24"/>
              </w:rPr>
            </w:pPr>
            <w:r>
              <w:rPr>
                <w:rFonts w:hint="eastAsia" w:ascii="仿宋_GB2312" w:hAnsi="仿宋" w:eastAsia="仿宋_GB2312" w:cs="仿宋"/>
                <w:sz w:val="24"/>
              </w:rPr>
              <w:t>9</w:t>
            </w:r>
          </w:p>
        </w:tc>
        <w:tc>
          <w:tcPr>
            <w:tcW w:w="2340" w:type="dxa"/>
            <w:vAlign w:val="center"/>
          </w:tcPr>
          <w:p>
            <w:pPr>
              <w:autoSpaceDN w:val="0"/>
              <w:spacing w:line="360" w:lineRule="auto"/>
              <w:jc w:val="center"/>
              <w:textAlignment w:val="center"/>
              <w:rPr>
                <w:rFonts w:hint="eastAsia" w:ascii="仿宋_GB2312" w:hAnsi="仿宋" w:eastAsia="仿宋_GB2312" w:cs="仿宋"/>
                <w:color w:val="000000"/>
                <w:sz w:val="24"/>
              </w:rPr>
            </w:pPr>
            <w:r>
              <w:rPr>
                <w:rFonts w:hint="eastAsia" w:ascii="仿宋_GB2312" w:hAnsi="仿宋" w:eastAsia="仿宋_GB2312" w:cs="仿宋"/>
                <w:color w:val="000000"/>
                <w:sz w:val="24"/>
              </w:rPr>
              <w:t>三菱主机</w:t>
            </w:r>
          </w:p>
        </w:tc>
        <w:tc>
          <w:tcPr>
            <w:tcW w:w="2152" w:type="dxa"/>
            <w:vAlign w:val="center"/>
          </w:tcPr>
          <w:p>
            <w:pPr>
              <w:autoSpaceDN w:val="0"/>
              <w:spacing w:line="360" w:lineRule="auto"/>
              <w:jc w:val="center"/>
              <w:textAlignment w:val="center"/>
              <w:rPr>
                <w:rFonts w:hint="eastAsia" w:ascii="仿宋_GB2312" w:hAnsi="仿宋" w:eastAsia="仿宋_GB2312" w:cs="仿宋"/>
                <w:color w:val="000000"/>
                <w:sz w:val="24"/>
              </w:rPr>
            </w:pPr>
            <w:r>
              <w:rPr>
                <w:rFonts w:hint="eastAsia" w:ascii="仿宋_GB2312" w:hAnsi="仿宋" w:eastAsia="仿宋_GB2312" w:cs="仿宋"/>
                <w:color w:val="000000"/>
                <w:sz w:val="24"/>
              </w:rPr>
              <w:t>FX3U-32MR</w:t>
            </w:r>
          </w:p>
        </w:tc>
        <w:tc>
          <w:tcPr>
            <w:tcW w:w="518" w:type="dxa"/>
            <w:vAlign w:val="center"/>
          </w:tcPr>
          <w:p>
            <w:pPr>
              <w:spacing w:line="360" w:lineRule="auto"/>
              <w:jc w:val="center"/>
              <w:rPr>
                <w:rFonts w:hint="eastAsia" w:ascii="仿宋_GB2312" w:hAnsi="仿宋" w:eastAsia="仿宋_GB2312" w:cs="仿宋"/>
                <w:sz w:val="24"/>
              </w:rPr>
            </w:pPr>
            <w:r>
              <w:rPr>
                <w:rFonts w:hint="eastAsia" w:ascii="仿宋_GB2312" w:hAnsi="仿宋" w:eastAsia="仿宋_GB2312" w:cs="仿宋"/>
                <w:sz w:val="24"/>
              </w:rPr>
              <w:t>1</w:t>
            </w:r>
          </w:p>
        </w:tc>
        <w:tc>
          <w:tcPr>
            <w:tcW w:w="518" w:type="dxa"/>
            <w:vAlign w:val="center"/>
          </w:tcPr>
          <w:p>
            <w:pPr>
              <w:spacing w:line="360" w:lineRule="auto"/>
              <w:jc w:val="center"/>
              <w:rPr>
                <w:rFonts w:hint="eastAsia" w:ascii="仿宋_GB2312" w:hAnsi="仿宋" w:eastAsia="仿宋_GB2312" w:cs="仿宋"/>
                <w:sz w:val="24"/>
              </w:rPr>
            </w:pPr>
            <w:r>
              <w:rPr>
                <w:rFonts w:hint="eastAsia" w:ascii="仿宋_GB2312" w:hAnsi="仿宋" w:eastAsia="仿宋_GB2312" w:cs="仿宋"/>
                <w:sz w:val="24"/>
              </w:rPr>
              <w:t>个</w:t>
            </w:r>
          </w:p>
        </w:tc>
        <w:tc>
          <w:tcPr>
            <w:tcW w:w="3239" w:type="dxa"/>
            <w:vAlign w:val="center"/>
          </w:tcPr>
          <w:p>
            <w:pPr>
              <w:autoSpaceDN w:val="0"/>
              <w:spacing w:line="360" w:lineRule="auto"/>
              <w:jc w:val="center"/>
              <w:textAlignment w:val="center"/>
              <w:rPr>
                <w:rFonts w:hint="eastAsia" w:ascii="仿宋_GB2312" w:hAnsi="仿宋" w:eastAsia="仿宋_GB2312" w:cs="仿宋"/>
                <w:color w:val="000000"/>
                <w:sz w:val="24"/>
              </w:rPr>
            </w:pP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c>
          <w:tcPr>
            <w:tcW w:w="519" w:type="dxa"/>
            <w:vAlign w:val="center"/>
          </w:tcPr>
          <w:p>
            <w:pPr>
              <w:spacing w:line="360" w:lineRule="auto"/>
              <w:jc w:val="center"/>
              <w:rPr>
                <w:rFonts w:hint="eastAsia" w:ascii="仿宋_GB2312" w:hAnsi="仿宋" w:eastAsia="仿宋_GB2312" w:cs="仿宋"/>
                <w:sz w:val="24"/>
              </w:rPr>
            </w:pPr>
            <w:r>
              <w:rPr>
                <w:rFonts w:hint="eastAsia" w:ascii="仿宋_GB2312" w:hAnsi="仿宋" w:eastAsia="仿宋_GB2312" w:cs="仿宋"/>
                <w:sz w:val="24"/>
              </w:rPr>
              <w:t>10</w:t>
            </w:r>
          </w:p>
        </w:tc>
        <w:tc>
          <w:tcPr>
            <w:tcW w:w="2340" w:type="dxa"/>
            <w:vAlign w:val="center"/>
          </w:tcPr>
          <w:p>
            <w:pPr>
              <w:autoSpaceDN w:val="0"/>
              <w:spacing w:line="360" w:lineRule="auto"/>
              <w:jc w:val="center"/>
              <w:textAlignment w:val="center"/>
              <w:rPr>
                <w:rFonts w:hint="eastAsia" w:ascii="仿宋_GB2312" w:hAnsi="仿宋" w:eastAsia="仿宋_GB2312" w:cs="仿宋"/>
                <w:color w:val="000000"/>
                <w:sz w:val="24"/>
              </w:rPr>
            </w:pPr>
            <w:r>
              <w:rPr>
                <w:rFonts w:hint="eastAsia" w:ascii="仿宋_GB2312" w:hAnsi="仿宋" w:eastAsia="仿宋_GB2312" w:cs="仿宋"/>
                <w:color w:val="000000"/>
                <w:sz w:val="24"/>
              </w:rPr>
              <w:t>三菱模块</w:t>
            </w:r>
          </w:p>
        </w:tc>
        <w:tc>
          <w:tcPr>
            <w:tcW w:w="2152" w:type="dxa"/>
            <w:vAlign w:val="center"/>
          </w:tcPr>
          <w:p>
            <w:pPr>
              <w:autoSpaceDN w:val="0"/>
              <w:spacing w:line="360" w:lineRule="auto"/>
              <w:jc w:val="center"/>
              <w:textAlignment w:val="center"/>
              <w:rPr>
                <w:rFonts w:hint="eastAsia" w:ascii="仿宋_GB2312" w:hAnsi="仿宋" w:eastAsia="仿宋_GB2312" w:cs="仿宋"/>
                <w:color w:val="000000"/>
                <w:sz w:val="24"/>
              </w:rPr>
            </w:pPr>
            <w:r>
              <w:rPr>
                <w:rFonts w:hint="eastAsia" w:ascii="仿宋_GB2312" w:hAnsi="仿宋" w:eastAsia="仿宋_GB2312" w:cs="仿宋"/>
                <w:color w:val="000000"/>
                <w:sz w:val="24"/>
              </w:rPr>
              <w:t>FX3U-3A-ADP</w:t>
            </w:r>
          </w:p>
        </w:tc>
        <w:tc>
          <w:tcPr>
            <w:tcW w:w="518" w:type="dxa"/>
            <w:vAlign w:val="center"/>
          </w:tcPr>
          <w:p>
            <w:pPr>
              <w:spacing w:line="360" w:lineRule="auto"/>
              <w:jc w:val="center"/>
              <w:rPr>
                <w:rFonts w:hint="eastAsia" w:ascii="仿宋_GB2312" w:hAnsi="仿宋" w:eastAsia="仿宋_GB2312" w:cs="仿宋"/>
                <w:sz w:val="24"/>
              </w:rPr>
            </w:pPr>
            <w:r>
              <w:rPr>
                <w:rFonts w:hint="eastAsia" w:ascii="仿宋_GB2312" w:hAnsi="仿宋" w:eastAsia="仿宋_GB2312" w:cs="仿宋"/>
                <w:sz w:val="24"/>
              </w:rPr>
              <w:t>1</w:t>
            </w:r>
          </w:p>
        </w:tc>
        <w:tc>
          <w:tcPr>
            <w:tcW w:w="518" w:type="dxa"/>
            <w:vAlign w:val="center"/>
          </w:tcPr>
          <w:p>
            <w:pPr>
              <w:spacing w:line="360" w:lineRule="auto"/>
              <w:jc w:val="center"/>
              <w:rPr>
                <w:rFonts w:hint="eastAsia" w:ascii="仿宋_GB2312" w:hAnsi="仿宋" w:eastAsia="仿宋_GB2312" w:cs="仿宋"/>
                <w:sz w:val="24"/>
              </w:rPr>
            </w:pPr>
            <w:r>
              <w:rPr>
                <w:rFonts w:hint="eastAsia" w:ascii="仿宋_GB2312" w:hAnsi="仿宋" w:eastAsia="仿宋_GB2312" w:cs="仿宋"/>
                <w:sz w:val="24"/>
              </w:rPr>
              <w:t>个</w:t>
            </w:r>
          </w:p>
        </w:tc>
        <w:tc>
          <w:tcPr>
            <w:tcW w:w="3239" w:type="dxa"/>
            <w:vAlign w:val="center"/>
          </w:tcPr>
          <w:p>
            <w:pPr>
              <w:autoSpaceDN w:val="0"/>
              <w:spacing w:line="360" w:lineRule="auto"/>
              <w:jc w:val="center"/>
              <w:textAlignment w:val="center"/>
              <w:rPr>
                <w:rFonts w:hint="eastAsia" w:ascii="仿宋_GB2312" w:hAnsi="仿宋" w:eastAsia="仿宋_GB2312" w:cs="仿宋"/>
                <w:color w:val="000000"/>
                <w:sz w:val="24"/>
              </w:rPr>
            </w:pP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c>
          <w:tcPr>
            <w:tcW w:w="519" w:type="dxa"/>
            <w:vAlign w:val="center"/>
          </w:tcPr>
          <w:p>
            <w:pPr>
              <w:spacing w:line="360" w:lineRule="auto"/>
              <w:jc w:val="center"/>
              <w:rPr>
                <w:rFonts w:hint="eastAsia" w:ascii="仿宋_GB2312" w:hAnsi="仿宋" w:eastAsia="仿宋_GB2312" w:cs="仿宋"/>
                <w:sz w:val="24"/>
              </w:rPr>
            </w:pPr>
            <w:r>
              <w:rPr>
                <w:rFonts w:hint="eastAsia" w:ascii="仿宋_GB2312" w:hAnsi="仿宋" w:eastAsia="仿宋_GB2312" w:cs="仿宋"/>
                <w:sz w:val="24"/>
              </w:rPr>
              <w:t>11</w:t>
            </w:r>
          </w:p>
        </w:tc>
        <w:tc>
          <w:tcPr>
            <w:tcW w:w="2340" w:type="dxa"/>
            <w:vAlign w:val="center"/>
          </w:tcPr>
          <w:p>
            <w:pPr>
              <w:autoSpaceDN w:val="0"/>
              <w:spacing w:line="360" w:lineRule="auto"/>
              <w:jc w:val="center"/>
              <w:textAlignment w:val="center"/>
              <w:rPr>
                <w:rFonts w:hint="eastAsia" w:ascii="仿宋_GB2312" w:hAnsi="仿宋" w:eastAsia="仿宋_GB2312" w:cs="仿宋"/>
                <w:color w:val="000000"/>
                <w:sz w:val="24"/>
              </w:rPr>
            </w:pPr>
            <w:r>
              <w:rPr>
                <w:rFonts w:hint="eastAsia" w:ascii="仿宋_GB2312" w:hAnsi="仿宋" w:eastAsia="仿宋_GB2312" w:cs="仿宋"/>
                <w:color w:val="000000"/>
                <w:sz w:val="24"/>
              </w:rPr>
              <w:t>三菱cclink通信模块</w:t>
            </w:r>
          </w:p>
        </w:tc>
        <w:tc>
          <w:tcPr>
            <w:tcW w:w="2152" w:type="dxa"/>
            <w:vAlign w:val="center"/>
          </w:tcPr>
          <w:p>
            <w:pPr>
              <w:autoSpaceDN w:val="0"/>
              <w:spacing w:line="360" w:lineRule="auto"/>
              <w:jc w:val="center"/>
              <w:textAlignment w:val="center"/>
              <w:rPr>
                <w:rFonts w:hint="eastAsia" w:ascii="仿宋_GB2312" w:hAnsi="仿宋" w:eastAsia="仿宋_GB2312" w:cs="仿宋"/>
                <w:color w:val="000000"/>
                <w:sz w:val="24"/>
              </w:rPr>
            </w:pPr>
            <w:r>
              <w:rPr>
                <w:rFonts w:hint="eastAsia" w:ascii="仿宋_GB2312" w:hAnsi="仿宋" w:eastAsia="仿宋_GB2312" w:cs="仿宋"/>
                <w:color w:val="000000"/>
                <w:sz w:val="24"/>
              </w:rPr>
              <w:t>FX3U-64CCL</w:t>
            </w:r>
          </w:p>
        </w:tc>
        <w:tc>
          <w:tcPr>
            <w:tcW w:w="518" w:type="dxa"/>
            <w:vAlign w:val="center"/>
          </w:tcPr>
          <w:p>
            <w:pPr>
              <w:spacing w:line="360" w:lineRule="auto"/>
              <w:jc w:val="center"/>
              <w:rPr>
                <w:rFonts w:hint="eastAsia" w:ascii="仿宋_GB2312" w:hAnsi="仿宋" w:eastAsia="仿宋_GB2312" w:cs="仿宋"/>
                <w:sz w:val="24"/>
              </w:rPr>
            </w:pPr>
            <w:r>
              <w:rPr>
                <w:rFonts w:hint="eastAsia" w:ascii="仿宋_GB2312" w:hAnsi="仿宋" w:eastAsia="仿宋_GB2312" w:cs="仿宋"/>
                <w:sz w:val="24"/>
              </w:rPr>
              <w:t>2</w:t>
            </w:r>
          </w:p>
        </w:tc>
        <w:tc>
          <w:tcPr>
            <w:tcW w:w="518" w:type="dxa"/>
            <w:vAlign w:val="center"/>
          </w:tcPr>
          <w:p>
            <w:pPr>
              <w:spacing w:line="360" w:lineRule="auto"/>
              <w:jc w:val="center"/>
              <w:rPr>
                <w:rFonts w:hint="eastAsia" w:ascii="仿宋_GB2312" w:hAnsi="仿宋" w:eastAsia="仿宋_GB2312" w:cs="仿宋"/>
                <w:sz w:val="24"/>
              </w:rPr>
            </w:pPr>
            <w:r>
              <w:rPr>
                <w:rFonts w:hint="eastAsia" w:ascii="仿宋_GB2312" w:hAnsi="仿宋" w:eastAsia="仿宋_GB2312" w:cs="仿宋"/>
                <w:sz w:val="24"/>
              </w:rPr>
              <w:t>个</w:t>
            </w:r>
          </w:p>
        </w:tc>
        <w:tc>
          <w:tcPr>
            <w:tcW w:w="3239" w:type="dxa"/>
            <w:vAlign w:val="center"/>
          </w:tcPr>
          <w:p>
            <w:pPr>
              <w:autoSpaceDN w:val="0"/>
              <w:spacing w:line="360" w:lineRule="auto"/>
              <w:jc w:val="center"/>
              <w:textAlignment w:val="center"/>
              <w:rPr>
                <w:rFonts w:hint="eastAsia" w:ascii="仿宋_GB2312" w:hAnsi="仿宋" w:eastAsia="仿宋_GB2312" w:cs="仿宋"/>
                <w:color w:val="000000"/>
                <w:sz w:val="24"/>
              </w:rPr>
            </w:pP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c>
          <w:tcPr>
            <w:tcW w:w="519" w:type="dxa"/>
            <w:vAlign w:val="center"/>
          </w:tcPr>
          <w:p>
            <w:pPr>
              <w:spacing w:line="360" w:lineRule="auto"/>
              <w:jc w:val="center"/>
              <w:rPr>
                <w:rFonts w:hint="eastAsia" w:ascii="仿宋_GB2312" w:hAnsi="仿宋" w:eastAsia="仿宋_GB2312" w:cs="仿宋"/>
                <w:sz w:val="24"/>
              </w:rPr>
            </w:pPr>
            <w:r>
              <w:rPr>
                <w:rFonts w:hint="eastAsia" w:ascii="仿宋_GB2312" w:hAnsi="仿宋" w:eastAsia="仿宋_GB2312" w:cs="仿宋"/>
                <w:sz w:val="24"/>
              </w:rPr>
              <w:t>12</w:t>
            </w:r>
          </w:p>
        </w:tc>
        <w:tc>
          <w:tcPr>
            <w:tcW w:w="2340" w:type="dxa"/>
            <w:vAlign w:val="center"/>
          </w:tcPr>
          <w:p>
            <w:pPr>
              <w:autoSpaceDN w:val="0"/>
              <w:spacing w:line="360" w:lineRule="auto"/>
              <w:jc w:val="center"/>
              <w:textAlignment w:val="center"/>
              <w:rPr>
                <w:rFonts w:hint="eastAsia" w:ascii="仿宋_GB2312" w:hAnsi="仿宋" w:eastAsia="仿宋_GB2312" w:cs="仿宋"/>
                <w:color w:val="000000"/>
                <w:sz w:val="24"/>
              </w:rPr>
            </w:pPr>
            <w:r>
              <w:rPr>
                <w:rFonts w:hint="eastAsia" w:ascii="仿宋_GB2312" w:hAnsi="仿宋" w:eastAsia="仿宋_GB2312" w:cs="仿宋"/>
                <w:color w:val="000000"/>
                <w:sz w:val="24"/>
              </w:rPr>
              <w:t>FX系列下载线</w:t>
            </w:r>
          </w:p>
        </w:tc>
        <w:tc>
          <w:tcPr>
            <w:tcW w:w="2152" w:type="dxa"/>
            <w:vAlign w:val="center"/>
          </w:tcPr>
          <w:p>
            <w:pPr>
              <w:autoSpaceDN w:val="0"/>
              <w:spacing w:line="360" w:lineRule="auto"/>
              <w:jc w:val="center"/>
              <w:textAlignment w:val="center"/>
              <w:rPr>
                <w:rFonts w:hint="eastAsia" w:ascii="仿宋_GB2312" w:hAnsi="仿宋" w:eastAsia="仿宋_GB2312" w:cs="仿宋"/>
                <w:color w:val="000000"/>
                <w:sz w:val="24"/>
              </w:rPr>
            </w:pPr>
            <w:r>
              <w:rPr>
                <w:rFonts w:hint="eastAsia" w:ascii="仿宋_GB2312" w:hAnsi="仿宋" w:eastAsia="仿宋_GB2312" w:cs="仿宋"/>
                <w:color w:val="000000"/>
                <w:sz w:val="24"/>
              </w:rPr>
              <w:t>RS-232</w:t>
            </w:r>
          </w:p>
        </w:tc>
        <w:tc>
          <w:tcPr>
            <w:tcW w:w="518" w:type="dxa"/>
            <w:vAlign w:val="center"/>
          </w:tcPr>
          <w:p>
            <w:pPr>
              <w:spacing w:line="360" w:lineRule="auto"/>
              <w:jc w:val="center"/>
              <w:rPr>
                <w:rFonts w:hint="eastAsia" w:ascii="仿宋_GB2312" w:hAnsi="仿宋" w:eastAsia="仿宋_GB2312" w:cs="仿宋"/>
                <w:sz w:val="24"/>
              </w:rPr>
            </w:pPr>
            <w:r>
              <w:rPr>
                <w:rFonts w:hint="eastAsia" w:ascii="仿宋_GB2312" w:hAnsi="仿宋" w:eastAsia="仿宋_GB2312" w:cs="仿宋"/>
                <w:sz w:val="24"/>
              </w:rPr>
              <w:t>1</w:t>
            </w:r>
          </w:p>
        </w:tc>
        <w:tc>
          <w:tcPr>
            <w:tcW w:w="518" w:type="dxa"/>
            <w:vAlign w:val="center"/>
          </w:tcPr>
          <w:p>
            <w:pPr>
              <w:spacing w:line="360" w:lineRule="auto"/>
              <w:jc w:val="center"/>
              <w:rPr>
                <w:rFonts w:hint="eastAsia" w:ascii="仿宋_GB2312" w:hAnsi="仿宋" w:eastAsia="仿宋_GB2312" w:cs="仿宋"/>
                <w:sz w:val="24"/>
              </w:rPr>
            </w:pPr>
            <w:r>
              <w:rPr>
                <w:rFonts w:hint="eastAsia" w:ascii="仿宋_GB2312" w:hAnsi="仿宋" w:eastAsia="仿宋_GB2312" w:cs="仿宋"/>
                <w:sz w:val="24"/>
              </w:rPr>
              <w:t>条</w:t>
            </w:r>
          </w:p>
        </w:tc>
        <w:tc>
          <w:tcPr>
            <w:tcW w:w="3239" w:type="dxa"/>
            <w:vAlign w:val="center"/>
          </w:tcPr>
          <w:p>
            <w:pPr>
              <w:autoSpaceDN w:val="0"/>
              <w:spacing w:line="360" w:lineRule="auto"/>
              <w:jc w:val="center"/>
              <w:textAlignment w:val="center"/>
              <w:rPr>
                <w:rFonts w:hint="eastAsia" w:ascii="仿宋_GB2312" w:hAnsi="仿宋" w:eastAsia="仿宋_GB2312" w:cs="仿宋"/>
                <w:color w:val="000000"/>
                <w:sz w:val="24"/>
              </w:rPr>
            </w:pP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c>
          <w:tcPr>
            <w:tcW w:w="519" w:type="dxa"/>
            <w:vAlign w:val="center"/>
          </w:tcPr>
          <w:p>
            <w:pPr>
              <w:spacing w:line="360" w:lineRule="auto"/>
              <w:jc w:val="center"/>
              <w:rPr>
                <w:rFonts w:hint="eastAsia" w:ascii="仿宋_GB2312" w:hAnsi="仿宋" w:eastAsia="仿宋_GB2312" w:cs="仿宋"/>
                <w:sz w:val="24"/>
              </w:rPr>
            </w:pPr>
            <w:r>
              <w:rPr>
                <w:rFonts w:hint="eastAsia" w:ascii="仿宋_GB2312" w:hAnsi="仿宋" w:eastAsia="仿宋_GB2312" w:cs="仿宋"/>
                <w:sz w:val="24"/>
              </w:rPr>
              <w:t>13</w:t>
            </w:r>
          </w:p>
        </w:tc>
        <w:tc>
          <w:tcPr>
            <w:tcW w:w="2340" w:type="dxa"/>
            <w:vAlign w:val="center"/>
          </w:tcPr>
          <w:p>
            <w:pPr>
              <w:autoSpaceDN w:val="0"/>
              <w:spacing w:line="360" w:lineRule="auto"/>
              <w:jc w:val="center"/>
              <w:textAlignment w:val="center"/>
              <w:rPr>
                <w:rFonts w:hint="eastAsia" w:ascii="仿宋_GB2312" w:hAnsi="仿宋" w:eastAsia="仿宋_GB2312" w:cs="仿宋"/>
                <w:color w:val="000000"/>
                <w:sz w:val="24"/>
              </w:rPr>
            </w:pPr>
            <w:r>
              <w:rPr>
                <w:rFonts w:hint="eastAsia" w:ascii="仿宋_GB2312" w:hAnsi="仿宋" w:eastAsia="仿宋_GB2312" w:cs="仿宋"/>
                <w:color w:val="000000"/>
                <w:sz w:val="24"/>
              </w:rPr>
              <w:t>485通讯模块</w:t>
            </w:r>
          </w:p>
        </w:tc>
        <w:tc>
          <w:tcPr>
            <w:tcW w:w="2152" w:type="dxa"/>
            <w:vAlign w:val="center"/>
          </w:tcPr>
          <w:p>
            <w:pPr>
              <w:autoSpaceDN w:val="0"/>
              <w:spacing w:line="360" w:lineRule="auto"/>
              <w:jc w:val="center"/>
              <w:textAlignment w:val="center"/>
              <w:rPr>
                <w:rFonts w:hint="eastAsia" w:ascii="仿宋_GB2312" w:hAnsi="仿宋" w:eastAsia="仿宋_GB2312" w:cs="仿宋"/>
                <w:color w:val="000000"/>
                <w:sz w:val="24"/>
              </w:rPr>
            </w:pPr>
            <w:r>
              <w:rPr>
                <w:rFonts w:hint="eastAsia" w:ascii="仿宋_GB2312" w:hAnsi="仿宋" w:eastAsia="仿宋_GB2312" w:cs="仿宋"/>
                <w:color w:val="000000"/>
                <w:sz w:val="24"/>
              </w:rPr>
              <w:t>FX3U-485-BD</w:t>
            </w:r>
          </w:p>
        </w:tc>
        <w:tc>
          <w:tcPr>
            <w:tcW w:w="518" w:type="dxa"/>
            <w:vAlign w:val="center"/>
          </w:tcPr>
          <w:p>
            <w:pPr>
              <w:spacing w:line="360" w:lineRule="auto"/>
              <w:jc w:val="center"/>
              <w:rPr>
                <w:rFonts w:hint="eastAsia" w:ascii="仿宋_GB2312" w:hAnsi="仿宋" w:eastAsia="仿宋_GB2312" w:cs="仿宋"/>
                <w:sz w:val="24"/>
              </w:rPr>
            </w:pPr>
            <w:r>
              <w:rPr>
                <w:rFonts w:hint="eastAsia" w:ascii="仿宋_GB2312" w:hAnsi="仿宋" w:eastAsia="仿宋_GB2312" w:cs="仿宋"/>
                <w:sz w:val="24"/>
              </w:rPr>
              <w:t>2</w:t>
            </w:r>
          </w:p>
        </w:tc>
        <w:tc>
          <w:tcPr>
            <w:tcW w:w="518" w:type="dxa"/>
            <w:vAlign w:val="center"/>
          </w:tcPr>
          <w:p>
            <w:pPr>
              <w:spacing w:line="360" w:lineRule="auto"/>
              <w:jc w:val="center"/>
              <w:rPr>
                <w:rFonts w:hint="eastAsia" w:ascii="仿宋_GB2312" w:hAnsi="仿宋" w:eastAsia="仿宋_GB2312" w:cs="仿宋"/>
                <w:sz w:val="24"/>
              </w:rPr>
            </w:pPr>
            <w:r>
              <w:rPr>
                <w:rFonts w:hint="eastAsia" w:ascii="仿宋_GB2312" w:hAnsi="仿宋" w:eastAsia="仿宋_GB2312" w:cs="仿宋"/>
                <w:sz w:val="24"/>
              </w:rPr>
              <w:t>个</w:t>
            </w:r>
          </w:p>
        </w:tc>
        <w:tc>
          <w:tcPr>
            <w:tcW w:w="3239" w:type="dxa"/>
            <w:vAlign w:val="center"/>
          </w:tcPr>
          <w:p>
            <w:pPr>
              <w:autoSpaceDN w:val="0"/>
              <w:spacing w:line="360" w:lineRule="auto"/>
              <w:jc w:val="center"/>
              <w:textAlignment w:val="center"/>
              <w:rPr>
                <w:rFonts w:hint="eastAsia" w:ascii="仿宋_GB2312" w:hAnsi="仿宋" w:eastAsia="仿宋_GB2312" w:cs="仿宋"/>
                <w:color w:val="000000"/>
                <w:sz w:val="24"/>
              </w:rPr>
            </w:pP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c>
          <w:tcPr>
            <w:tcW w:w="519" w:type="dxa"/>
            <w:vAlign w:val="center"/>
          </w:tcPr>
          <w:p>
            <w:pPr>
              <w:spacing w:line="360" w:lineRule="auto"/>
              <w:jc w:val="center"/>
              <w:rPr>
                <w:rFonts w:hint="eastAsia" w:ascii="仿宋_GB2312" w:hAnsi="仿宋" w:eastAsia="仿宋_GB2312" w:cs="仿宋"/>
                <w:sz w:val="24"/>
              </w:rPr>
            </w:pPr>
            <w:r>
              <w:rPr>
                <w:rFonts w:hint="eastAsia" w:ascii="仿宋_GB2312" w:hAnsi="仿宋" w:eastAsia="仿宋_GB2312" w:cs="仿宋"/>
                <w:sz w:val="24"/>
              </w:rPr>
              <w:t>14</w:t>
            </w:r>
          </w:p>
        </w:tc>
        <w:tc>
          <w:tcPr>
            <w:tcW w:w="2340" w:type="dxa"/>
            <w:vAlign w:val="center"/>
          </w:tcPr>
          <w:p>
            <w:pPr>
              <w:autoSpaceDN w:val="0"/>
              <w:spacing w:line="360" w:lineRule="auto"/>
              <w:jc w:val="center"/>
              <w:textAlignment w:val="center"/>
              <w:rPr>
                <w:rFonts w:hint="eastAsia" w:ascii="仿宋_GB2312" w:hAnsi="仿宋" w:eastAsia="仿宋_GB2312" w:cs="仿宋"/>
                <w:color w:val="000000"/>
                <w:sz w:val="24"/>
              </w:rPr>
            </w:pPr>
            <w:r>
              <w:rPr>
                <w:rFonts w:hint="eastAsia" w:ascii="仿宋_GB2312" w:hAnsi="仿宋" w:eastAsia="仿宋_GB2312" w:cs="仿宋"/>
                <w:color w:val="000000"/>
                <w:sz w:val="24"/>
              </w:rPr>
              <w:t>三菱变频器</w:t>
            </w:r>
          </w:p>
        </w:tc>
        <w:tc>
          <w:tcPr>
            <w:tcW w:w="2152" w:type="dxa"/>
            <w:vAlign w:val="center"/>
          </w:tcPr>
          <w:p>
            <w:pPr>
              <w:autoSpaceDN w:val="0"/>
              <w:spacing w:line="360" w:lineRule="auto"/>
              <w:jc w:val="center"/>
              <w:textAlignment w:val="center"/>
              <w:rPr>
                <w:rFonts w:hint="eastAsia" w:ascii="仿宋_GB2312" w:hAnsi="仿宋" w:eastAsia="仿宋_GB2312" w:cs="仿宋"/>
                <w:color w:val="000000"/>
                <w:sz w:val="24"/>
              </w:rPr>
            </w:pPr>
            <w:r>
              <w:rPr>
                <w:rFonts w:hint="eastAsia" w:ascii="仿宋_GB2312" w:hAnsi="仿宋" w:eastAsia="仿宋_GB2312" w:cs="仿宋"/>
                <w:color w:val="000000"/>
                <w:sz w:val="24"/>
              </w:rPr>
              <w:t>FR-E840-0.75K</w:t>
            </w:r>
          </w:p>
        </w:tc>
        <w:tc>
          <w:tcPr>
            <w:tcW w:w="518" w:type="dxa"/>
            <w:vAlign w:val="center"/>
          </w:tcPr>
          <w:p>
            <w:pPr>
              <w:spacing w:line="360" w:lineRule="auto"/>
              <w:jc w:val="center"/>
              <w:rPr>
                <w:rFonts w:hint="eastAsia" w:ascii="仿宋_GB2312" w:hAnsi="仿宋" w:eastAsia="仿宋_GB2312" w:cs="仿宋"/>
                <w:sz w:val="24"/>
              </w:rPr>
            </w:pPr>
            <w:r>
              <w:rPr>
                <w:rFonts w:hint="eastAsia" w:ascii="仿宋_GB2312" w:hAnsi="仿宋" w:eastAsia="仿宋_GB2312" w:cs="仿宋"/>
                <w:sz w:val="24"/>
              </w:rPr>
              <w:t>1</w:t>
            </w:r>
          </w:p>
        </w:tc>
        <w:tc>
          <w:tcPr>
            <w:tcW w:w="518" w:type="dxa"/>
            <w:vAlign w:val="center"/>
          </w:tcPr>
          <w:p>
            <w:pPr>
              <w:spacing w:line="360" w:lineRule="auto"/>
              <w:jc w:val="center"/>
              <w:rPr>
                <w:rFonts w:hint="eastAsia" w:ascii="仿宋_GB2312" w:hAnsi="仿宋" w:eastAsia="仿宋_GB2312" w:cs="仿宋"/>
                <w:sz w:val="24"/>
              </w:rPr>
            </w:pPr>
            <w:r>
              <w:rPr>
                <w:rFonts w:hint="eastAsia" w:ascii="仿宋_GB2312" w:hAnsi="仿宋" w:eastAsia="仿宋_GB2312" w:cs="仿宋"/>
                <w:sz w:val="24"/>
              </w:rPr>
              <w:t>台</w:t>
            </w:r>
          </w:p>
        </w:tc>
        <w:tc>
          <w:tcPr>
            <w:tcW w:w="3239" w:type="dxa"/>
            <w:vAlign w:val="center"/>
          </w:tcPr>
          <w:p>
            <w:pPr>
              <w:autoSpaceDN w:val="0"/>
              <w:spacing w:line="360" w:lineRule="auto"/>
              <w:jc w:val="center"/>
              <w:textAlignment w:val="center"/>
              <w:rPr>
                <w:rFonts w:hint="eastAsia" w:ascii="仿宋_GB2312" w:hAnsi="仿宋" w:eastAsia="仿宋_GB2312" w:cs="仿宋"/>
                <w:color w:val="000000"/>
                <w:sz w:val="24"/>
              </w:rPr>
            </w:pP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c>
          <w:tcPr>
            <w:tcW w:w="519" w:type="dxa"/>
            <w:vAlign w:val="center"/>
          </w:tcPr>
          <w:p>
            <w:pPr>
              <w:spacing w:line="360" w:lineRule="auto"/>
              <w:jc w:val="center"/>
              <w:rPr>
                <w:rFonts w:hint="eastAsia" w:ascii="仿宋_GB2312" w:hAnsi="仿宋" w:eastAsia="仿宋_GB2312" w:cs="仿宋"/>
                <w:sz w:val="24"/>
              </w:rPr>
            </w:pPr>
            <w:r>
              <w:rPr>
                <w:rFonts w:hint="eastAsia" w:ascii="仿宋_GB2312" w:hAnsi="仿宋" w:eastAsia="仿宋_GB2312" w:cs="仿宋"/>
                <w:sz w:val="24"/>
              </w:rPr>
              <w:t>15</w:t>
            </w:r>
          </w:p>
        </w:tc>
        <w:tc>
          <w:tcPr>
            <w:tcW w:w="2340" w:type="dxa"/>
            <w:vAlign w:val="center"/>
          </w:tcPr>
          <w:p>
            <w:pPr>
              <w:autoSpaceDN w:val="0"/>
              <w:spacing w:line="360" w:lineRule="auto"/>
              <w:jc w:val="center"/>
              <w:textAlignment w:val="bottom"/>
              <w:rPr>
                <w:rFonts w:hint="eastAsia" w:ascii="仿宋_GB2312" w:hAnsi="仿宋" w:eastAsia="仿宋_GB2312" w:cs="仿宋"/>
                <w:sz w:val="24"/>
              </w:rPr>
            </w:pPr>
            <w:r>
              <w:rPr>
                <w:rFonts w:hint="eastAsia" w:ascii="仿宋_GB2312" w:hAnsi="仿宋" w:eastAsia="仿宋_GB2312" w:cs="仿宋"/>
                <w:sz w:val="24"/>
              </w:rPr>
              <w:t>触摸屏</w:t>
            </w:r>
          </w:p>
        </w:tc>
        <w:tc>
          <w:tcPr>
            <w:tcW w:w="2152" w:type="dxa"/>
            <w:vAlign w:val="center"/>
          </w:tcPr>
          <w:p>
            <w:pPr>
              <w:autoSpaceDN w:val="0"/>
              <w:spacing w:line="360" w:lineRule="auto"/>
              <w:jc w:val="center"/>
              <w:textAlignment w:val="center"/>
              <w:rPr>
                <w:rFonts w:hint="eastAsia" w:ascii="仿宋_GB2312" w:hAnsi="仿宋" w:eastAsia="仿宋_GB2312" w:cs="仿宋"/>
                <w:color w:val="000000"/>
                <w:sz w:val="24"/>
              </w:rPr>
            </w:pPr>
            <w:r>
              <w:rPr>
                <w:rFonts w:hint="eastAsia" w:ascii="仿宋_GB2312" w:hAnsi="仿宋" w:eastAsia="仿宋_GB2312" w:cs="仿宋"/>
                <w:color w:val="000000"/>
                <w:sz w:val="24"/>
              </w:rPr>
              <w:t>7寸</w:t>
            </w:r>
          </w:p>
        </w:tc>
        <w:tc>
          <w:tcPr>
            <w:tcW w:w="518" w:type="dxa"/>
            <w:vAlign w:val="center"/>
          </w:tcPr>
          <w:p>
            <w:pPr>
              <w:spacing w:line="360" w:lineRule="auto"/>
              <w:jc w:val="center"/>
              <w:rPr>
                <w:rFonts w:hint="eastAsia" w:ascii="仿宋_GB2312" w:hAnsi="仿宋" w:eastAsia="仿宋_GB2312" w:cs="仿宋"/>
                <w:sz w:val="24"/>
              </w:rPr>
            </w:pPr>
            <w:r>
              <w:rPr>
                <w:rFonts w:hint="eastAsia" w:ascii="仿宋_GB2312" w:hAnsi="仿宋" w:eastAsia="仿宋_GB2312" w:cs="仿宋"/>
                <w:sz w:val="24"/>
              </w:rPr>
              <w:t>1</w:t>
            </w:r>
          </w:p>
        </w:tc>
        <w:tc>
          <w:tcPr>
            <w:tcW w:w="518" w:type="dxa"/>
            <w:vAlign w:val="center"/>
          </w:tcPr>
          <w:p>
            <w:pPr>
              <w:spacing w:line="360" w:lineRule="auto"/>
              <w:jc w:val="center"/>
              <w:rPr>
                <w:rFonts w:hint="eastAsia" w:ascii="仿宋_GB2312" w:hAnsi="仿宋" w:eastAsia="仿宋_GB2312" w:cs="仿宋"/>
                <w:sz w:val="24"/>
              </w:rPr>
            </w:pPr>
            <w:r>
              <w:rPr>
                <w:rFonts w:hint="eastAsia" w:ascii="仿宋_GB2312" w:hAnsi="仿宋" w:eastAsia="仿宋_GB2312" w:cs="仿宋"/>
                <w:sz w:val="24"/>
              </w:rPr>
              <w:t>台</w:t>
            </w:r>
          </w:p>
        </w:tc>
        <w:tc>
          <w:tcPr>
            <w:tcW w:w="3239" w:type="dxa"/>
            <w:vAlign w:val="center"/>
          </w:tcPr>
          <w:p>
            <w:pPr>
              <w:autoSpaceDN w:val="0"/>
              <w:spacing w:line="360" w:lineRule="auto"/>
              <w:jc w:val="center"/>
              <w:textAlignment w:val="center"/>
              <w:rPr>
                <w:rFonts w:hint="eastAsia" w:ascii="仿宋_GB2312" w:hAnsi="仿宋" w:eastAsia="仿宋_GB2312" w:cs="仿宋"/>
                <w:color w:val="000000"/>
                <w:sz w:val="24"/>
              </w:rPr>
            </w:pP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c>
          <w:tcPr>
            <w:tcW w:w="9286" w:type="dxa"/>
            <w:gridSpan w:val="6"/>
            <w:vAlign w:val="center"/>
          </w:tcPr>
          <w:p>
            <w:pPr>
              <w:autoSpaceDN w:val="0"/>
              <w:spacing w:line="360" w:lineRule="auto"/>
              <w:jc w:val="center"/>
              <w:textAlignment w:val="center"/>
              <w:rPr>
                <w:rFonts w:hint="eastAsia" w:ascii="仿宋_GB2312" w:hAnsi="仿宋" w:eastAsia="仿宋_GB2312" w:cs="仿宋"/>
                <w:color w:val="000000"/>
                <w:sz w:val="24"/>
              </w:rPr>
            </w:pPr>
            <w:r>
              <w:rPr>
                <w:rFonts w:hint="eastAsia" w:ascii="仿宋_GB2312" w:hAnsi="仿宋" w:eastAsia="仿宋_GB2312" w:cs="仿宋"/>
                <w:b/>
                <w:bCs/>
                <w:sz w:val="24"/>
              </w:rPr>
              <w:t>西门子S7-1500 +S7-1200系统主要部件</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c>
          <w:tcPr>
            <w:tcW w:w="519" w:type="dxa"/>
            <w:vAlign w:val="center"/>
          </w:tcPr>
          <w:p>
            <w:pPr>
              <w:spacing w:line="360" w:lineRule="auto"/>
              <w:jc w:val="center"/>
              <w:rPr>
                <w:rFonts w:hint="eastAsia" w:ascii="仿宋_GB2312" w:hAnsi="仿宋" w:eastAsia="仿宋_GB2312" w:cs="仿宋"/>
                <w:sz w:val="24"/>
              </w:rPr>
            </w:pPr>
            <w:r>
              <w:rPr>
                <w:rFonts w:hint="eastAsia" w:ascii="仿宋_GB2312" w:hAnsi="仿宋" w:eastAsia="仿宋_GB2312" w:cs="仿宋"/>
                <w:sz w:val="24"/>
              </w:rPr>
              <w:t>1</w:t>
            </w:r>
          </w:p>
        </w:tc>
        <w:tc>
          <w:tcPr>
            <w:tcW w:w="2340" w:type="dxa"/>
            <w:vAlign w:val="center"/>
          </w:tcPr>
          <w:p>
            <w:pPr>
              <w:spacing w:line="360" w:lineRule="auto"/>
              <w:jc w:val="center"/>
              <w:rPr>
                <w:rFonts w:hint="eastAsia" w:ascii="仿宋_GB2312" w:hAnsi="仿宋" w:eastAsia="仿宋_GB2312" w:cs="仿宋"/>
                <w:color w:val="000000"/>
                <w:sz w:val="24"/>
              </w:rPr>
            </w:pPr>
            <w:r>
              <w:rPr>
                <w:rFonts w:hint="eastAsia" w:ascii="仿宋_GB2312" w:hAnsi="仿宋" w:eastAsia="仿宋_GB2312" w:cs="仿宋"/>
                <w:sz w:val="24"/>
              </w:rPr>
              <w:t>S7-1500安装导轨</w:t>
            </w:r>
          </w:p>
        </w:tc>
        <w:tc>
          <w:tcPr>
            <w:tcW w:w="2152" w:type="dxa"/>
            <w:vAlign w:val="center"/>
          </w:tcPr>
          <w:p>
            <w:pPr>
              <w:autoSpaceDN w:val="0"/>
              <w:spacing w:line="360" w:lineRule="auto"/>
              <w:jc w:val="center"/>
              <w:textAlignment w:val="bottom"/>
              <w:rPr>
                <w:rFonts w:hint="eastAsia" w:ascii="仿宋_GB2312" w:hAnsi="仿宋" w:eastAsia="仿宋_GB2312" w:cs="仿宋"/>
                <w:color w:val="000000"/>
                <w:sz w:val="24"/>
              </w:rPr>
            </w:pPr>
            <w:r>
              <w:rPr>
                <w:rFonts w:hint="eastAsia" w:ascii="仿宋_GB2312" w:hAnsi="仿宋" w:eastAsia="仿宋_GB2312" w:cs="仿宋"/>
                <w:sz w:val="24"/>
              </w:rPr>
              <w:t>6ES7590-1AE80-0AA0</w:t>
            </w:r>
          </w:p>
        </w:tc>
        <w:tc>
          <w:tcPr>
            <w:tcW w:w="518" w:type="dxa"/>
            <w:vAlign w:val="center"/>
          </w:tcPr>
          <w:p>
            <w:pPr>
              <w:spacing w:line="360" w:lineRule="auto"/>
              <w:jc w:val="center"/>
              <w:rPr>
                <w:rFonts w:hint="eastAsia" w:ascii="仿宋_GB2312" w:hAnsi="仿宋" w:eastAsia="仿宋_GB2312" w:cs="仿宋"/>
                <w:sz w:val="24"/>
              </w:rPr>
            </w:pPr>
            <w:r>
              <w:rPr>
                <w:rFonts w:hint="eastAsia" w:ascii="仿宋_GB2312" w:hAnsi="仿宋" w:eastAsia="仿宋_GB2312" w:cs="仿宋"/>
                <w:sz w:val="24"/>
              </w:rPr>
              <w:t>1</w:t>
            </w:r>
          </w:p>
        </w:tc>
        <w:tc>
          <w:tcPr>
            <w:tcW w:w="518" w:type="dxa"/>
            <w:vAlign w:val="center"/>
          </w:tcPr>
          <w:p>
            <w:pPr>
              <w:spacing w:line="360" w:lineRule="auto"/>
              <w:jc w:val="center"/>
              <w:rPr>
                <w:rFonts w:hint="eastAsia" w:ascii="仿宋_GB2312" w:hAnsi="仿宋" w:eastAsia="仿宋_GB2312" w:cs="仿宋"/>
                <w:sz w:val="24"/>
              </w:rPr>
            </w:pPr>
            <w:r>
              <w:rPr>
                <w:rFonts w:hint="eastAsia" w:ascii="仿宋_GB2312" w:hAnsi="仿宋" w:eastAsia="仿宋_GB2312" w:cs="仿宋"/>
                <w:sz w:val="24"/>
              </w:rPr>
              <w:t>条</w:t>
            </w:r>
          </w:p>
        </w:tc>
        <w:tc>
          <w:tcPr>
            <w:tcW w:w="3239" w:type="dxa"/>
            <w:vAlign w:val="center"/>
          </w:tcPr>
          <w:p>
            <w:pPr>
              <w:spacing w:line="360" w:lineRule="auto"/>
              <w:jc w:val="center"/>
              <w:rPr>
                <w:rFonts w:hint="eastAsia" w:ascii="仿宋_GB2312" w:hAnsi="仿宋" w:eastAsia="仿宋_GB2312" w:cs="仿宋"/>
                <w:color w:val="000000"/>
                <w:sz w:val="24"/>
              </w:rPr>
            </w:pPr>
            <w:r>
              <w:rPr>
                <w:rFonts w:hint="eastAsia" w:ascii="仿宋_GB2312" w:hAnsi="仿宋" w:eastAsia="仿宋_GB2312" w:cs="仿宋"/>
                <w:sz w:val="24"/>
              </w:rPr>
              <w:t>使用一半（需加工）</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c>
          <w:tcPr>
            <w:tcW w:w="519" w:type="dxa"/>
            <w:vAlign w:val="center"/>
          </w:tcPr>
          <w:p>
            <w:pPr>
              <w:spacing w:line="360" w:lineRule="auto"/>
              <w:jc w:val="center"/>
              <w:rPr>
                <w:rFonts w:hint="eastAsia" w:ascii="仿宋_GB2312" w:hAnsi="仿宋" w:eastAsia="仿宋_GB2312" w:cs="仿宋"/>
                <w:sz w:val="24"/>
              </w:rPr>
            </w:pPr>
            <w:r>
              <w:rPr>
                <w:rFonts w:hint="eastAsia" w:ascii="仿宋_GB2312" w:hAnsi="仿宋" w:eastAsia="仿宋_GB2312" w:cs="仿宋"/>
                <w:sz w:val="24"/>
              </w:rPr>
              <w:t>2</w:t>
            </w:r>
          </w:p>
        </w:tc>
        <w:tc>
          <w:tcPr>
            <w:tcW w:w="2340" w:type="dxa"/>
            <w:vAlign w:val="center"/>
          </w:tcPr>
          <w:p>
            <w:pPr>
              <w:autoSpaceDN w:val="0"/>
              <w:spacing w:line="360" w:lineRule="auto"/>
              <w:jc w:val="center"/>
              <w:textAlignment w:val="bottom"/>
              <w:rPr>
                <w:rFonts w:hint="eastAsia" w:ascii="仿宋_GB2312" w:hAnsi="仿宋" w:eastAsia="仿宋_GB2312" w:cs="仿宋"/>
                <w:color w:val="000000"/>
                <w:sz w:val="24"/>
              </w:rPr>
            </w:pPr>
            <w:r>
              <w:rPr>
                <w:rFonts w:hint="eastAsia" w:ascii="仿宋_GB2312" w:hAnsi="仿宋" w:eastAsia="仿宋_GB2312" w:cs="仿宋"/>
                <w:sz w:val="24"/>
              </w:rPr>
              <w:t>CPU 1511-1 PN</w:t>
            </w:r>
          </w:p>
        </w:tc>
        <w:tc>
          <w:tcPr>
            <w:tcW w:w="2152" w:type="dxa"/>
            <w:vAlign w:val="center"/>
          </w:tcPr>
          <w:p>
            <w:pPr>
              <w:autoSpaceDN w:val="0"/>
              <w:spacing w:line="360" w:lineRule="auto"/>
              <w:jc w:val="center"/>
              <w:textAlignment w:val="bottom"/>
              <w:rPr>
                <w:rFonts w:hint="eastAsia" w:ascii="仿宋_GB2312" w:hAnsi="仿宋" w:eastAsia="仿宋_GB2312" w:cs="仿宋"/>
                <w:color w:val="000000"/>
                <w:sz w:val="24"/>
              </w:rPr>
            </w:pPr>
            <w:r>
              <w:rPr>
                <w:rFonts w:hint="eastAsia" w:ascii="仿宋_GB2312" w:hAnsi="仿宋" w:eastAsia="仿宋_GB2312" w:cs="仿宋"/>
                <w:sz w:val="24"/>
              </w:rPr>
              <w:t>6ES7511-1AK01-0AB0</w:t>
            </w:r>
          </w:p>
        </w:tc>
        <w:tc>
          <w:tcPr>
            <w:tcW w:w="518" w:type="dxa"/>
            <w:vAlign w:val="center"/>
          </w:tcPr>
          <w:p>
            <w:pPr>
              <w:spacing w:line="360" w:lineRule="auto"/>
              <w:jc w:val="center"/>
              <w:rPr>
                <w:rFonts w:hint="eastAsia" w:ascii="仿宋_GB2312" w:hAnsi="仿宋" w:eastAsia="仿宋_GB2312" w:cs="仿宋"/>
                <w:sz w:val="24"/>
              </w:rPr>
            </w:pPr>
            <w:r>
              <w:rPr>
                <w:rFonts w:hint="eastAsia" w:ascii="仿宋_GB2312" w:hAnsi="仿宋" w:eastAsia="仿宋_GB2312" w:cs="仿宋"/>
                <w:sz w:val="24"/>
              </w:rPr>
              <w:t>1</w:t>
            </w:r>
          </w:p>
        </w:tc>
        <w:tc>
          <w:tcPr>
            <w:tcW w:w="518" w:type="dxa"/>
            <w:vAlign w:val="center"/>
          </w:tcPr>
          <w:p>
            <w:pPr>
              <w:spacing w:line="360" w:lineRule="auto"/>
              <w:jc w:val="center"/>
              <w:rPr>
                <w:rFonts w:hint="eastAsia" w:ascii="仿宋_GB2312" w:hAnsi="仿宋" w:eastAsia="仿宋_GB2312" w:cs="仿宋"/>
                <w:sz w:val="24"/>
              </w:rPr>
            </w:pPr>
            <w:r>
              <w:rPr>
                <w:rFonts w:hint="eastAsia" w:ascii="仿宋_GB2312" w:hAnsi="仿宋" w:eastAsia="仿宋_GB2312" w:cs="仿宋"/>
                <w:sz w:val="24"/>
              </w:rPr>
              <w:t>只</w:t>
            </w:r>
          </w:p>
        </w:tc>
        <w:tc>
          <w:tcPr>
            <w:tcW w:w="3239" w:type="dxa"/>
            <w:vAlign w:val="center"/>
          </w:tcPr>
          <w:p>
            <w:pPr>
              <w:autoSpaceDN w:val="0"/>
              <w:spacing w:line="360" w:lineRule="auto"/>
              <w:jc w:val="center"/>
              <w:textAlignment w:val="center"/>
              <w:rPr>
                <w:rFonts w:hint="eastAsia" w:ascii="仿宋_GB2312" w:hAnsi="仿宋" w:eastAsia="仿宋_GB2312" w:cs="仿宋"/>
                <w:color w:val="000000"/>
                <w:sz w:val="24"/>
              </w:rPr>
            </w:pP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c>
          <w:tcPr>
            <w:tcW w:w="519" w:type="dxa"/>
            <w:vAlign w:val="center"/>
          </w:tcPr>
          <w:p>
            <w:pPr>
              <w:spacing w:line="360" w:lineRule="auto"/>
              <w:jc w:val="center"/>
              <w:rPr>
                <w:rFonts w:hint="eastAsia" w:ascii="仿宋_GB2312" w:hAnsi="仿宋" w:eastAsia="仿宋_GB2312" w:cs="仿宋"/>
                <w:sz w:val="24"/>
              </w:rPr>
            </w:pPr>
            <w:r>
              <w:rPr>
                <w:rFonts w:hint="eastAsia" w:ascii="仿宋_GB2312" w:hAnsi="仿宋" w:eastAsia="仿宋_GB2312" w:cs="仿宋"/>
                <w:sz w:val="24"/>
              </w:rPr>
              <w:t>3</w:t>
            </w:r>
          </w:p>
        </w:tc>
        <w:tc>
          <w:tcPr>
            <w:tcW w:w="2340" w:type="dxa"/>
            <w:vAlign w:val="center"/>
          </w:tcPr>
          <w:p>
            <w:pPr>
              <w:autoSpaceDN w:val="0"/>
              <w:spacing w:line="360" w:lineRule="auto"/>
              <w:jc w:val="center"/>
              <w:textAlignment w:val="bottom"/>
              <w:rPr>
                <w:rFonts w:hint="eastAsia" w:ascii="仿宋_GB2312" w:hAnsi="仿宋" w:eastAsia="仿宋_GB2312" w:cs="仿宋"/>
                <w:color w:val="000000"/>
                <w:sz w:val="24"/>
              </w:rPr>
            </w:pPr>
            <w:r>
              <w:rPr>
                <w:rFonts w:hint="eastAsia" w:ascii="仿宋_GB2312" w:hAnsi="仿宋" w:eastAsia="仿宋_GB2312" w:cs="仿宋"/>
                <w:sz w:val="24"/>
              </w:rPr>
              <w:t>存储卡</w:t>
            </w:r>
          </w:p>
        </w:tc>
        <w:tc>
          <w:tcPr>
            <w:tcW w:w="2152" w:type="dxa"/>
            <w:vAlign w:val="center"/>
          </w:tcPr>
          <w:p>
            <w:pPr>
              <w:autoSpaceDN w:val="0"/>
              <w:spacing w:line="360" w:lineRule="auto"/>
              <w:jc w:val="center"/>
              <w:textAlignment w:val="bottom"/>
              <w:rPr>
                <w:rFonts w:hint="eastAsia" w:ascii="仿宋_GB2312" w:hAnsi="仿宋" w:eastAsia="仿宋_GB2312" w:cs="仿宋"/>
                <w:color w:val="000000"/>
                <w:sz w:val="24"/>
              </w:rPr>
            </w:pPr>
            <w:r>
              <w:rPr>
                <w:rFonts w:hint="eastAsia" w:ascii="仿宋_GB2312" w:hAnsi="仿宋" w:eastAsia="仿宋_GB2312" w:cs="仿宋"/>
                <w:sz w:val="24"/>
              </w:rPr>
              <w:t>6ES7954-8LC02-0AA0</w:t>
            </w:r>
          </w:p>
        </w:tc>
        <w:tc>
          <w:tcPr>
            <w:tcW w:w="518" w:type="dxa"/>
            <w:vAlign w:val="center"/>
          </w:tcPr>
          <w:p>
            <w:pPr>
              <w:spacing w:line="360" w:lineRule="auto"/>
              <w:jc w:val="center"/>
              <w:rPr>
                <w:rFonts w:hint="eastAsia" w:ascii="仿宋_GB2312" w:hAnsi="仿宋" w:eastAsia="仿宋_GB2312" w:cs="仿宋"/>
                <w:sz w:val="24"/>
              </w:rPr>
            </w:pPr>
            <w:r>
              <w:rPr>
                <w:rFonts w:hint="eastAsia" w:ascii="仿宋_GB2312" w:hAnsi="仿宋" w:eastAsia="仿宋_GB2312" w:cs="仿宋"/>
                <w:sz w:val="24"/>
              </w:rPr>
              <w:t>1</w:t>
            </w:r>
          </w:p>
        </w:tc>
        <w:tc>
          <w:tcPr>
            <w:tcW w:w="518" w:type="dxa"/>
            <w:vAlign w:val="center"/>
          </w:tcPr>
          <w:p>
            <w:pPr>
              <w:spacing w:line="360" w:lineRule="auto"/>
              <w:jc w:val="center"/>
              <w:rPr>
                <w:rFonts w:hint="eastAsia" w:ascii="仿宋_GB2312" w:hAnsi="仿宋" w:eastAsia="仿宋_GB2312" w:cs="仿宋"/>
                <w:sz w:val="24"/>
              </w:rPr>
            </w:pPr>
            <w:r>
              <w:rPr>
                <w:rFonts w:hint="eastAsia" w:ascii="仿宋_GB2312" w:hAnsi="仿宋" w:eastAsia="仿宋_GB2312" w:cs="仿宋"/>
                <w:sz w:val="24"/>
              </w:rPr>
              <w:t>张</w:t>
            </w:r>
          </w:p>
        </w:tc>
        <w:tc>
          <w:tcPr>
            <w:tcW w:w="3239" w:type="dxa"/>
            <w:vAlign w:val="center"/>
          </w:tcPr>
          <w:p>
            <w:pPr>
              <w:autoSpaceDN w:val="0"/>
              <w:spacing w:line="360" w:lineRule="auto"/>
              <w:jc w:val="center"/>
              <w:textAlignment w:val="center"/>
              <w:rPr>
                <w:rFonts w:hint="eastAsia" w:ascii="仿宋_GB2312" w:hAnsi="仿宋" w:eastAsia="仿宋_GB2312" w:cs="仿宋"/>
                <w:color w:val="000000"/>
                <w:sz w:val="24"/>
              </w:rPr>
            </w:pPr>
            <w:r>
              <w:rPr>
                <w:rFonts w:hint="eastAsia" w:ascii="仿宋_GB2312" w:hAnsi="仿宋" w:eastAsia="仿宋_GB2312" w:cs="仿宋"/>
                <w:sz w:val="24"/>
              </w:rPr>
              <w:t>4M</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c>
          <w:tcPr>
            <w:tcW w:w="519" w:type="dxa"/>
            <w:vAlign w:val="center"/>
          </w:tcPr>
          <w:p>
            <w:pPr>
              <w:spacing w:line="360" w:lineRule="auto"/>
              <w:jc w:val="center"/>
              <w:rPr>
                <w:rFonts w:hint="eastAsia" w:ascii="仿宋_GB2312" w:hAnsi="仿宋" w:eastAsia="仿宋_GB2312" w:cs="仿宋"/>
                <w:sz w:val="24"/>
              </w:rPr>
            </w:pPr>
            <w:r>
              <w:rPr>
                <w:rFonts w:hint="eastAsia" w:ascii="仿宋_GB2312" w:hAnsi="仿宋" w:eastAsia="仿宋_GB2312" w:cs="仿宋"/>
                <w:sz w:val="24"/>
              </w:rPr>
              <w:t>4</w:t>
            </w:r>
          </w:p>
        </w:tc>
        <w:tc>
          <w:tcPr>
            <w:tcW w:w="2340" w:type="dxa"/>
            <w:vAlign w:val="center"/>
          </w:tcPr>
          <w:p>
            <w:pPr>
              <w:autoSpaceDN w:val="0"/>
              <w:spacing w:line="360" w:lineRule="auto"/>
              <w:jc w:val="center"/>
              <w:textAlignment w:val="bottom"/>
              <w:rPr>
                <w:rFonts w:hint="eastAsia" w:ascii="仿宋_GB2312" w:hAnsi="仿宋" w:eastAsia="仿宋_GB2312" w:cs="仿宋"/>
                <w:color w:val="000000"/>
                <w:sz w:val="24"/>
              </w:rPr>
            </w:pPr>
            <w:r>
              <w:rPr>
                <w:rFonts w:hint="eastAsia" w:ascii="仿宋_GB2312" w:hAnsi="仿宋" w:eastAsia="仿宋_GB2312" w:cs="仿宋"/>
                <w:sz w:val="24"/>
              </w:rPr>
              <w:t>数字量输入，DI 16x24VDC HF</w:t>
            </w:r>
          </w:p>
        </w:tc>
        <w:tc>
          <w:tcPr>
            <w:tcW w:w="2152" w:type="dxa"/>
            <w:vAlign w:val="center"/>
          </w:tcPr>
          <w:p>
            <w:pPr>
              <w:autoSpaceDN w:val="0"/>
              <w:spacing w:line="360" w:lineRule="auto"/>
              <w:jc w:val="center"/>
              <w:textAlignment w:val="bottom"/>
              <w:rPr>
                <w:rFonts w:hint="eastAsia" w:ascii="仿宋_GB2312" w:hAnsi="仿宋" w:eastAsia="仿宋_GB2312" w:cs="仿宋"/>
                <w:color w:val="000000"/>
                <w:sz w:val="24"/>
              </w:rPr>
            </w:pPr>
            <w:r>
              <w:rPr>
                <w:rFonts w:hint="eastAsia" w:ascii="仿宋_GB2312" w:hAnsi="仿宋" w:eastAsia="仿宋_GB2312" w:cs="仿宋"/>
                <w:sz w:val="24"/>
              </w:rPr>
              <w:t>6ES7521-1BH00-0AB0</w:t>
            </w:r>
          </w:p>
        </w:tc>
        <w:tc>
          <w:tcPr>
            <w:tcW w:w="518" w:type="dxa"/>
            <w:vAlign w:val="center"/>
          </w:tcPr>
          <w:p>
            <w:pPr>
              <w:spacing w:line="360" w:lineRule="auto"/>
              <w:jc w:val="center"/>
              <w:rPr>
                <w:rFonts w:hint="eastAsia" w:ascii="仿宋_GB2312" w:hAnsi="仿宋" w:eastAsia="仿宋_GB2312" w:cs="仿宋"/>
                <w:sz w:val="24"/>
              </w:rPr>
            </w:pPr>
            <w:r>
              <w:rPr>
                <w:rFonts w:hint="eastAsia" w:ascii="仿宋_GB2312" w:hAnsi="仿宋" w:eastAsia="仿宋_GB2312" w:cs="仿宋"/>
                <w:sz w:val="24"/>
              </w:rPr>
              <w:t>1</w:t>
            </w:r>
          </w:p>
        </w:tc>
        <w:tc>
          <w:tcPr>
            <w:tcW w:w="518" w:type="dxa"/>
            <w:vAlign w:val="center"/>
          </w:tcPr>
          <w:p>
            <w:pPr>
              <w:spacing w:line="360" w:lineRule="auto"/>
              <w:jc w:val="center"/>
              <w:rPr>
                <w:rFonts w:hint="eastAsia" w:ascii="仿宋_GB2312" w:hAnsi="仿宋" w:eastAsia="仿宋_GB2312" w:cs="仿宋"/>
                <w:sz w:val="24"/>
              </w:rPr>
            </w:pPr>
            <w:r>
              <w:rPr>
                <w:rFonts w:hint="eastAsia" w:ascii="仿宋_GB2312" w:hAnsi="仿宋" w:eastAsia="仿宋_GB2312" w:cs="仿宋"/>
                <w:sz w:val="24"/>
              </w:rPr>
              <w:t>块</w:t>
            </w:r>
          </w:p>
        </w:tc>
        <w:tc>
          <w:tcPr>
            <w:tcW w:w="3239" w:type="dxa"/>
            <w:vAlign w:val="center"/>
          </w:tcPr>
          <w:p>
            <w:pPr>
              <w:autoSpaceDN w:val="0"/>
              <w:spacing w:line="360" w:lineRule="auto"/>
              <w:jc w:val="center"/>
              <w:textAlignment w:val="center"/>
              <w:rPr>
                <w:rFonts w:hint="eastAsia" w:ascii="仿宋_GB2312" w:hAnsi="仿宋" w:eastAsia="仿宋_GB2312" w:cs="仿宋"/>
                <w:color w:val="000000"/>
                <w:sz w:val="24"/>
              </w:rPr>
            </w:pP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c>
          <w:tcPr>
            <w:tcW w:w="519" w:type="dxa"/>
            <w:vAlign w:val="center"/>
          </w:tcPr>
          <w:p>
            <w:pPr>
              <w:spacing w:line="360" w:lineRule="auto"/>
              <w:jc w:val="center"/>
              <w:rPr>
                <w:rFonts w:hint="eastAsia" w:ascii="仿宋_GB2312" w:hAnsi="仿宋" w:eastAsia="仿宋_GB2312" w:cs="仿宋"/>
                <w:sz w:val="24"/>
              </w:rPr>
            </w:pPr>
            <w:r>
              <w:rPr>
                <w:rFonts w:hint="eastAsia" w:ascii="仿宋_GB2312" w:hAnsi="仿宋" w:eastAsia="仿宋_GB2312" w:cs="仿宋"/>
                <w:sz w:val="24"/>
              </w:rPr>
              <w:t>5</w:t>
            </w:r>
          </w:p>
        </w:tc>
        <w:tc>
          <w:tcPr>
            <w:tcW w:w="2340" w:type="dxa"/>
            <w:vAlign w:val="center"/>
          </w:tcPr>
          <w:p>
            <w:pPr>
              <w:autoSpaceDN w:val="0"/>
              <w:spacing w:line="360" w:lineRule="auto"/>
              <w:jc w:val="center"/>
              <w:textAlignment w:val="bottom"/>
              <w:rPr>
                <w:rFonts w:hint="eastAsia" w:ascii="仿宋_GB2312" w:hAnsi="仿宋" w:eastAsia="仿宋_GB2312" w:cs="仿宋"/>
                <w:color w:val="000000"/>
                <w:sz w:val="24"/>
              </w:rPr>
            </w:pPr>
            <w:r>
              <w:rPr>
                <w:rFonts w:hint="eastAsia" w:ascii="仿宋_GB2312" w:hAnsi="仿宋" w:eastAsia="仿宋_GB2312" w:cs="仿宋"/>
                <w:sz w:val="24"/>
              </w:rPr>
              <w:t>前连接器，直插式工艺</w:t>
            </w:r>
          </w:p>
        </w:tc>
        <w:tc>
          <w:tcPr>
            <w:tcW w:w="2152" w:type="dxa"/>
            <w:vAlign w:val="center"/>
          </w:tcPr>
          <w:p>
            <w:pPr>
              <w:autoSpaceDN w:val="0"/>
              <w:spacing w:line="360" w:lineRule="auto"/>
              <w:jc w:val="center"/>
              <w:textAlignment w:val="bottom"/>
              <w:rPr>
                <w:rFonts w:hint="eastAsia" w:ascii="仿宋_GB2312" w:hAnsi="仿宋" w:eastAsia="仿宋_GB2312" w:cs="仿宋"/>
                <w:color w:val="000000"/>
                <w:sz w:val="24"/>
              </w:rPr>
            </w:pPr>
            <w:r>
              <w:rPr>
                <w:rFonts w:hint="eastAsia" w:ascii="仿宋_GB2312" w:hAnsi="仿宋" w:eastAsia="仿宋_GB2312" w:cs="仿宋"/>
                <w:sz w:val="24"/>
              </w:rPr>
              <w:t>6ES7592-1BM00-0XB0</w:t>
            </w:r>
          </w:p>
        </w:tc>
        <w:tc>
          <w:tcPr>
            <w:tcW w:w="518" w:type="dxa"/>
            <w:vAlign w:val="center"/>
          </w:tcPr>
          <w:p>
            <w:pPr>
              <w:spacing w:line="360" w:lineRule="auto"/>
              <w:jc w:val="center"/>
              <w:rPr>
                <w:rFonts w:hint="eastAsia" w:ascii="仿宋_GB2312" w:hAnsi="仿宋" w:eastAsia="仿宋_GB2312" w:cs="仿宋"/>
                <w:sz w:val="24"/>
              </w:rPr>
            </w:pPr>
            <w:r>
              <w:rPr>
                <w:rFonts w:hint="eastAsia" w:ascii="仿宋_GB2312" w:hAnsi="仿宋" w:eastAsia="仿宋_GB2312" w:cs="仿宋"/>
                <w:sz w:val="24"/>
              </w:rPr>
              <w:t>3</w:t>
            </w:r>
          </w:p>
        </w:tc>
        <w:tc>
          <w:tcPr>
            <w:tcW w:w="518" w:type="dxa"/>
            <w:vAlign w:val="center"/>
          </w:tcPr>
          <w:p>
            <w:pPr>
              <w:spacing w:line="360" w:lineRule="auto"/>
              <w:jc w:val="center"/>
              <w:rPr>
                <w:rFonts w:hint="eastAsia" w:ascii="仿宋_GB2312" w:hAnsi="仿宋" w:eastAsia="仿宋_GB2312" w:cs="仿宋"/>
                <w:sz w:val="24"/>
              </w:rPr>
            </w:pPr>
            <w:r>
              <w:rPr>
                <w:rFonts w:hint="eastAsia" w:ascii="仿宋_GB2312" w:hAnsi="仿宋" w:eastAsia="仿宋_GB2312" w:cs="仿宋"/>
                <w:sz w:val="24"/>
              </w:rPr>
              <w:t>条</w:t>
            </w:r>
          </w:p>
        </w:tc>
        <w:tc>
          <w:tcPr>
            <w:tcW w:w="3239" w:type="dxa"/>
            <w:vAlign w:val="center"/>
          </w:tcPr>
          <w:p>
            <w:pPr>
              <w:autoSpaceDN w:val="0"/>
              <w:spacing w:line="360" w:lineRule="auto"/>
              <w:jc w:val="center"/>
              <w:textAlignment w:val="center"/>
              <w:rPr>
                <w:rFonts w:hint="eastAsia" w:ascii="仿宋_GB2312" w:hAnsi="仿宋" w:eastAsia="仿宋_GB2312" w:cs="仿宋"/>
                <w:color w:val="000000"/>
                <w:sz w:val="24"/>
              </w:rPr>
            </w:pPr>
            <w:r>
              <w:rPr>
                <w:rFonts w:hint="eastAsia" w:ascii="仿宋_GB2312" w:hAnsi="仿宋" w:eastAsia="仿宋_GB2312" w:cs="仿宋"/>
                <w:sz w:val="24"/>
              </w:rPr>
              <w:t>40 针</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c>
          <w:tcPr>
            <w:tcW w:w="519" w:type="dxa"/>
            <w:vAlign w:val="center"/>
          </w:tcPr>
          <w:p>
            <w:pPr>
              <w:spacing w:line="360" w:lineRule="auto"/>
              <w:jc w:val="center"/>
              <w:rPr>
                <w:rFonts w:hint="eastAsia" w:ascii="仿宋_GB2312" w:hAnsi="仿宋" w:eastAsia="仿宋_GB2312" w:cs="仿宋"/>
                <w:sz w:val="24"/>
              </w:rPr>
            </w:pPr>
            <w:r>
              <w:rPr>
                <w:rFonts w:hint="eastAsia" w:ascii="仿宋_GB2312" w:hAnsi="仿宋" w:eastAsia="仿宋_GB2312" w:cs="仿宋"/>
                <w:sz w:val="24"/>
              </w:rPr>
              <w:t>6</w:t>
            </w:r>
          </w:p>
        </w:tc>
        <w:tc>
          <w:tcPr>
            <w:tcW w:w="2340" w:type="dxa"/>
            <w:vAlign w:val="center"/>
          </w:tcPr>
          <w:p>
            <w:pPr>
              <w:spacing w:line="360" w:lineRule="auto"/>
              <w:jc w:val="center"/>
              <w:rPr>
                <w:rFonts w:hint="eastAsia" w:ascii="仿宋_GB2312" w:hAnsi="仿宋" w:eastAsia="仿宋_GB2312" w:cs="仿宋"/>
                <w:color w:val="000000"/>
                <w:sz w:val="24"/>
              </w:rPr>
            </w:pPr>
            <w:r>
              <w:rPr>
                <w:rFonts w:hint="eastAsia" w:ascii="仿宋_GB2312" w:hAnsi="仿宋" w:eastAsia="仿宋_GB2312" w:cs="仿宋"/>
                <w:sz w:val="24"/>
              </w:rPr>
              <w:t>数字量输出</w:t>
            </w:r>
          </w:p>
        </w:tc>
        <w:tc>
          <w:tcPr>
            <w:tcW w:w="2152" w:type="dxa"/>
            <w:vAlign w:val="center"/>
          </w:tcPr>
          <w:p>
            <w:pPr>
              <w:autoSpaceDN w:val="0"/>
              <w:spacing w:line="360" w:lineRule="auto"/>
              <w:jc w:val="center"/>
              <w:textAlignment w:val="bottom"/>
              <w:rPr>
                <w:rFonts w:hint="eastAsia" w:ascii="仿宋_GB2312" w:hAnsi="仿宋" w:eastAsia="仿宋_GB2312" w:cs="仿宋"/>
                <w:color w:val="000000"/>
                <w:sz w:val="24"/>
              </w:rPr>
            </w:pPr>
            <w:r>
              <w:rPr>
                <w:rFonts w:hint="eastAsia" w:ascii="仿宋_GB2312" w:hAnsi="仿宋" w:eastAsia="仿宋_GB2312" w:cs="仿宋"/>
                <w:sz w:val="24"/>
              </w:rPr>
              <w:t>6ES7522-5FF00-0AB0</w:t>
            </w:r>
          </w:p>
        </w:tc>
        <w:tc>
          <w:tcPr>
            <w:tcW w:w="518" w:type="dxa"/>
            <w:vAlign w:val="center"/>
          </w:tcPr>
          <w:p>
            <w:pPr>
              <w:spacing w:line="360" w:lineRule="auto"/>
              <w:jc w:val="center"/>
              <w:rPr>
                <w:rFonts w:hint="eastAsia" w:ascii="仿宋_GB2312" w:hAnsi="仿宋" w:eastAsia="仿宋_GB2312" w:cs="仿宋"/>
                <w:sz w:val="24"/>
              </w:rPr>
            </w:pPr>
            <w:r>
              <w:rPr>
                <w:rFonts w:hint="eastAsia" w:ascii="仿宋_GB2312" w:hAnsi="仿宋" w:eastAsia="仿宋_GB2312" w:cs="仿宋"/>
                <w:sz w:val="24"/>
              </w:rPr>
              <w:t>2</w:t>
            </w:r>
          </w:p>
        </w:tc>
        <w:tc>
          <w:tcPr>
            <w:tcW w:w="518" w:type="dxa"/>
            <w:vAlign w:val="center"/>
          </w:tcPr>
          <w:p>
            <w:pPr>
              <w:spacing w:line="360" w:lineRule="auto"/>
              <w:jc w:val="center"/>
              <w:rPr>
                <w:rFonts w:hint="eastAsia" w:ascii="仿宋_GB2312" w:hAnsi="仿宋" w:eastAsia="仿宋_GB2312" w:cs="仿宋"/>
                <w:sz w:val="24"/>
              </w:rPr>
            </w:pPr>
            <w:r>
              <w:rPr>
                <w:rFonts w:hint="eastAsia" w:ascii="仿宋_GB2312" w:hAnsi="仿宋" w:eastAsia="仿宋_GB2312" w:cs="仿宋"/>
                <w:sz w:val="24"/>
              </w:rPr>
              <w:t>块</w:t>
            </w:r>
          </w:p>
        </w:tc>
        <w:tc>
          <w:tcPr>
            <w:tcW w:w="3239" w:type="dxa"/>
            <w:vAlign w:val="center"/>
          </w:tcPr>
          <w:p>
            <w:pPr>
              <w:spacing w:line="360" w:lineRule="auto"/>
              <w:jc w:val="center"/>
              <w:rPr>
                <w:rFonts w:hint="eastAsia" w:ascii="仿宋_GB2312" w:hAnsi="仿宋" w:eastAsia="仿宋_GB2312" w:cs="仿宋"/>
                <w:color w:val="000000"/>
                <w:sz w:val="24"/>
              </w:rPr>
            </w:pPr>
            <w:r>
              <w:rPr>
                <w:rFonts w:hint="eastAsia" w:ascii="仿宋_GB2312" w:hAnsi="仿宋" w:eastAsia="仿宋_GB2312" w:cs="仿宋"/>
                <w:sz w:val="24"/>
              </w:rPr>
              <w:t>DQ 8x230VAC/2A ST</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c>
          <w:tcPr>
            <w:tcW w:w="519" w:type="dxa"/>
            <w:vAlign w:val="center"/>
          </w:tcPr>
          <w:p>
            <w:pPr>
              <w:spacing w:line="360" w:lineRule="auto"/>
              <w:jc w:val="center"/>
              <w:rPr>
                <w:rFonts w:hint="eastAsia" w:ascii="仿宋_GB2312" w:hAnsi="仿宋" w:eastAsia="仿宋_GB2312" w:cs="仿宋"/>
                <w:sz w:val="24"/>
              </w:rPr>
            </w:pPr>
            <w:r>
              <w:rPr>
                <w:rFonts w:hint="eastAsia" w:ascii="仿宋_GB2312" w:hAnsi="仿宋" w:eastAsia="仿宋_GB2312" w:cs="仿宋"/>
                <w:sz w:val="24"/>
              </w:rPr>
              <w:t>7</w:t>
            </w:r>
          </w:p>
        </w:tc>
        <w:tc>
          <w:tcPr>
            <w:tcW w:w="2340" w:type="dxa"/>
            <w:vAlign w:val="center"/>
          </w:tcPr>
          <w:p>
            <w:pPr>
              <w:spacing w:line="360" w:lineRule="auto"/>
              <w:jc w:val="center"/>
              <w:rPr>
                <w:rFonts w:hint="eastAsia" w:ascii="仿宋_GB2312" w:hAnsi="仿宋" w:eastAsia="仿宋_GB2312" w:cs="仿宋"/>
                <w:color w:val="000000"/>
                <w:sz w:val="24"/>
              </w:rPr>
            </w:pPr>
            <w:r>
              <w:rPr>
                <w:rFonts w:hint="eastAsia" w:ascii="仿宋_GB2312" w:hAnsi="仿宋" w:eastAsia="仿宋_GB2312" w:cs="仿宋"/>
                <w:sz w:val="24"/>
              </w:rPr>
              <w:t>负载电源 PM 70W</w:t>
            </w:r>
          </w:p>
        </w:tc>
        <w:tc>
          <w:tcPr>
            <w:tcW w:w="2152" w:type="dxa"/>
            <w:vAlign w:val="center"/>
          </w:tcPr>
          <w:p>
            <w:pPr>
              <w:autoSpaceDN w:val="0"/>
              <w:spacing w:line="360" w:lineRule="auto"/>
              <w:jc w:val="center"/>
              <w:textAlignment w:val="bottom"/>
              <w:rPr>
                <w:rFonts w:hint="eastAsia" w:ascii="仿宋_GB2312" w:hAnsi="仿宋" w:eastAsia="仿宋_GB2312" w:cs="仿宋"/>
                <w:color w:val="000000"/>
                <w:sz w:val="24"/>
              </w:rPr>
            </w:pPr>
            <w:r>
              <w:rPr>
                <w:rFonts w:hint="eastAsia" w:ascii="仿宋_GB2312" w:hAnsi="仿宋" w:eastAsia="仿宋_GB2312" w:cs="仿宋"/>
                <w:sz w:val="24"/>
              </w:rPr>
              <w:t>6EP1332-4BA00</w:t>
            </w:r>
          </w:p>
        </w:tc>
        <w:tc>
          <w:tcPr>
            <w:tcW w:w="518" w:type="dxa"/>
            <w:vAlign w:val="center"/>
          </w:tcPr>
          <w:p>
            <w:pPr>
              <w:spacing w:line="360" w:lineRule="auto"/>
              <w:jc w:val="center"/>
              <w:rPr>
                <w:rFonts w:hint="eastAsia" w:ascii="仿宋_GB2312" w:hAnsi="仿宋" w:eastAsia="仿宋_GB2312" w:cs="仿宋"/>
                <w:sz w:val="24"/>
              </w:rPr>
            </w:pPr>
            <w:r>
              <w:rPr>
                <w:rFonts w:hint="eastAsia" w:ascii="仿宋_GB2312" w:hAnsi="仿宋" w:eastAsia="仿宋_GB2312" w:cs="仿宋"/>
                <w:sz w:val="24"/>
              </w:rPr>
              <w:t>1</w:t>
            </w:r>
          </w:p>
        </w:tc>
        <w:tc>
          <w:tcPr>
            <w:tcW w:w="518" w:type="dxa"/>
            <w:vAlign w:val="center"/>
          </w:tcPr>
          <w:p>
            <w:pPr>
              <w:spacing w:line="360" w:lineRule="auto"/>
              <w:jc w:val="center"/>
              <w:rPr>
                <w:rFonts w:hint="eastAsia" w:ascii="仿宋_GB2312" w:hAnsi="仿宋" w:eastAsia="仿宋_GB2312" w:cs="仿宋"/>
                <w:sz w:val="24"/>
              </w:rPr>
            </w:pPr>
            <w:r>
              <w:rPr>
                <w:rFonts w:hint="eastAsia" w:ascii="仿宋_GB2312" w:hAnsi="仿宋" w:eastAsia="仿宋_GB2312" w:cs="仿宋"/>
                <w:sz w:val="24"/>
              </w:rPr>
              <w:t>块</w:t>
            </w:r>
          </w:p>
        </w:tc>
        <w:tc>
          <w:tcPr>
            <w:tcW w:w="3239" w:type="dxa"/>
            <w:vAlign w:val="center"/>
          </w:tcPr>
          <w:p>
            <w:pPr>
              <w:spacing w:line="360" w:lineRule="auto"/>
              <w:jc w:val="center"/>
              <w:rPr>
                <w:rFonts w:hint="eastAsia" w:ascii="仿宋_GB2312" w:hAnsi="仿宋" w:eastAsia="仿宋_GB2312" w:cs="仿宋"/>
                <w:color w:val="000000"/>
                <w:sz w:val="24"/>
              </w:rPr>
            </w:pPr>
            <w:r>
              <w:rPr>
                <w:rFonts w:hint="eastAsia" w:ascii="仿宋_GB2312" w:hAnsi="仿宋" w:eastAsia="仿宋_GB2312" w:cs="仿宋"/>
                <w:sz w:val="24"/>
              </w:rPr>
              <w:t>120/230 V AC，24 V DC，3 A</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c>
          <w:tcPr>
            <w:tcW w:w="519" w:type="dxa"/>
            <w:vAlign w:val="center"/>
          </w:tcPr>
          <w:p>
            <w:pPr>
              <w:spacing w:line="360" w:lineRule="auto"/>
              <w:jc w:val="center"/>
              <w:rPr>
                <w:rFonts w:hint="eastAsia" w:ascii="仿宋_GB2312" w:hAnsi="仿宋" w:eastAsia="仿宋_GB2312" w:cs="仿宋"/>
                <w:sz w:val="24"/>
              </w:rPr>
            </w:pPr>
            <w:r>
              <w:rPr>
                <w:rFonts w:hint="eastAsia" w:ascii="仿宋_GB2312" w:hAnsi="仿宋" w:eastAsia="仿宋_GB2312" w:cs="仿宋"/>
                <w:sz w:val="24"/>
              </w:rPr>
              <w:t>8</w:t>
            </w:r>
          </w:p>
        </w:tc>
        <w:tc>
          <w:tcPr>
            <w:tcW w:w="2340" w:type="dxa"/>
            <w:vAlign w:val="center"/>
          </w:tcPr>
          <w:p>
            <w:pPr>
              <w:spacing w:line="360" w:lineRule="auto"/>
              <w:jc w:val="center"/>
              <w:rPr>
                <w:rFonts w:hint="eastAsia" w:ascii="仿宋_GB2312" w:hAnsi="仿宋" w:eastAsia="仿宋_GB2312" w:cs="仿宋"/>
                <w:color w:val="000000"/>
                <w:sz w:val="24"/>
              </w:rPr>
            </w:pPr>
            <w:r>
              <w:rPr>
                <w:rFonts w:hint="eastAsia" w:ascii="仿宋_GB2312" w:hAnsi="仿宋" w:eastAsia="仿宋_GB2312" w:cs="仿宋"/>
                <w:sz w:val="24"/>
              </w:rPr>
              <w:t>数字 I/O</w:t>
            </w:r>
          </w:p>
        </w:tc>
        <w:tc>
          <w:tcPr>
            <w:tcW w:w="2152" w:type="dxa"/>
            <w:vAlign w:val="center"/>
          </w:tcPr>
          <w:p>
            <w:pPr>
              <w:autoSpaceDN w:val="0"/>
              <w:spacing w:line="360" w:lineRule="auto"/>
              <w:jc w:val="center"/>
              <w:textAlignment w:val="bottom"/>
              <w:rPr>
                <w:rFonts w:hint="eastAsia" w:ascii="仿宋_GB2312" w:hAnsi="仿宋" w:eastAsia="仿宋_GB2312" w:cs="仿宋"/>
                <w:color w:val="000000"/>
                <w:sz w:val="24"/>
              </w:rPr>
            </w:pPr>
            <w:r>
              <w:rPr>
                <w:rFonts w:hint="eastAsia" w:ascii="仿宋_GB2312" w:hAnsi="仿宋" w:eastAsia="仿宋_GB2312" w:cs="仿宋"/>
                <w:sz w:val="24"/>
              </w:rPr>
              <w:t>6ES7223-1PL32-0XB0</w:t>
            </w:r>
          </w:p>
        </w:tc>
        <w:tc>
          <w:tcPr>
            <w:tcW w:w="518" w:type="dxa"/>
            <w:vAlign w:val="center"/>
          </w:tcPr>
          <w:p>
            <w:pPr>
              <w:spacing w:line="360" w:lineRule="auto"/>
              <w:jc w:val="center"/>
              <w:rPr>
                <w:rFonts w:hint="eastAsia" w:ascii="仿宋_GB2312" w:hAnsi="仿宋" w:eastAsia="仿宋_GB2312" w:cs="仿宋"/>
                <w:sz w:val="24"/>
              </w:rPr>
            </w:pPr>
            <w:r>
              <w:rPr>
                <w:rFonts w:hint="eastAsia" w:ascii="仿宋_GB2312" w:hAnsi="仿宋" w:eastAsia="仿宋_GB2312" w:cs="仿宋"/>
                <w:sz w:val="24"/>
              </w:rPr>
              <w:t>2</w:t>
            </w:r>
          </w:p>
        </w:tc>
        <w:tc>
          <w:tcPr>
            <w:tcW w:w="518" w:type="dxa"/>
            <w:vAlign w:val="center"/>
          </w:tcPr>
          <w:p>
            <w:pPr>
              <w:spacing w:line="360" w:lineRule="auto"/>
              <w:jc w:val="center"/>
              <w:rPr>
                <w:rFonts w:hint="eastAsia" w:ascii="仿宋_GB2312" w:hAnsi="仿宋" w:eastAsia="仿宋_GB2312" w:cs="仿宋"/>
                <w:sz w:val="24"/>
              </w:rPr>
            </w:pPr>
            <w:r>
              <w:rPr>
                <w:rFonts w:hint="eastAsia" w:ascii="仿宋_GB2312" w:hAnsi="仿宋" w:eastAsia="仿宋_GB2312" w:cs="仿宋"/>
                <w:sz w:val="24"/>
              </w:rPr>
              <w:t>块</w:t>
            </w:r>
          </w:p>
        </w:tc>
        <w:tc>
          <w:tcPr>
            <w:tcW w:w="3239" w:type="dxa"/>
            <w:vAlign w:val="center"/>
          </w:tcPr>
          <w:p>
            <w:pPr>
              <w:spacing w:line="360" w:lineRule="auto"/>
              <w:jc w:val="center"/>
              <w:rPr>
                <w:rFonts w:hint="eastAsia" w:ascii="仿宋_GB2312" w:hAnsi="仿宋" w:eastAsia="仿宋_GB2312" w:cs="仿宋"/>
                <w:color w:val="000000"/>
                <w:sz w:val="24"/>
              </w:rPr>
            </w:pPr>
            <w:r>
              <w:rPr>
                <w:rFonts w:hint="eastAsia" w:ascii="仿宋_GB2312" w:hAnsi="仿宋" w:eastAsia="仿宋_GB2312" w:cs="仿宋"/>
                <w:sz w:val="24"/>
              </w:rPr>
              <w:t>16 DI，24V DC / 16 DO，继电器</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c>
          <w:tcPr>
            <w:tcW w:w="519" w:type="dxa"/>
            <w:vAlign w:val="center"/>
          </w:tcPr>
          <w:p>
            <w:pPr>
              <w:spacing w:line="360" w:lineRule="auto"/>
              <w:jc w:val="center"/>
              <w:rPr>
                <w:rFonts w:hint="eastAsia" w:ascii="仿宋_GB2312" w:hAnsi="仿宋" w:eastAsia="仿宋_GB2312" w:cs="仿宋"/>
                <w:sz w:val="24"/>
              </w:rPr>
            </w:pPr>
            <w:r>
              <w:rPr>
                <w:rFonts w:hint="eastAsia" w:ascii="仿宋_GB2312" w:hAnsi="仿宋" w:eastAsia="仿宋_GB2312" w:cs="仿宋"/>
                <w:sz w:val="24"/>
              </w:rPr>
              <w:t>9</w:t>
            </w:r>
          </w:p>
        </w:tc>
        <w:tc>
          <w:tcPr>
            <w:tcW w:w="2340" w:type="dxa"/>
            <w:vAlign w:val="center"/>
          </w:tcPr>
          <w:p>
            <w:pPr>
              <w:spacing w:line="360" w:lineRule="auto"/>
              <w:jc w:val="center"/>
              <w:rPr>
                <w:rFonts w:hint="eastAsia" w:ascii="仿宋_GB2312" w:hAnsi="仿宋" w:eastAsia="仿宋_GB2312" w:cs="仿宋"/>
                <w:color w:val="000000"/>
                <w:sz w:val="24"/>
              </w:rPr>
            </w:pPr>
            <w:r>
              <w:rPr>
                <w:rFonts w:hint="eastAsia" w:ascii="仿宋_GB2312" w:hAnsi="仿宋" w:eastAsia="仿宋_GB2312" w:cs="仿宋"/>
                <w:sz w:val="24"/>
              </w:rPr>
              <w:t>模拟量输出</w:t>
            </w:r>
          </w:p>
        </w:tc>
        <w:tc>
          <w:tcPr>
            <w:tcW w:w="2152" w:type="dxa"/>
            <w:vAlign w:val="center"/>
          </w:tcPr>
          <w:p>
            <w:pPr>
              <w:autoSpaceDN w:val="0"/>
              <w:spacing w:line="360" w:lineRule="auto"/>
              <w:jc w:val="center"/>
              <w:textAlignment w:val="bottom"/>
              <w:rPr>
                <w:rFonts w:hint="eastAsia" w:ascii="仿宋_GB2312" w:hAnsi="仿宋" w:eastAsia="仿宋_GB2312" w:cs="仿宋"/>
                <w:color w:val="000000"/>
                <w:kern w:val="0"/>
                <w:sz w:val="24"/>
              </w:rPr>
            </w:pPr>
            <w:r>
              <w:rPr>
                <w:rFonts w:hint="eastAsia" w:ascii="仿宋_GB2312" w:hAnsi="仿宋" w:eastAsia="仿宋_GB2312" w:cs="仿宋"/>
                <w:color w:val="000000"/>
                <w:kern w:val="0"/>
                <w:sz w:val="24"/>
              </w:rPr>
              <w:t>6ES7234-4HE32-0XB0</w:t>
            </w:r>
          </w:p>
        </w:tc>
        <w:tc>
          <w:tcPr>
            <w:tcW w:w="518" w:type="dxa"/>
            <w:vAlign w:val="center"/>
          </w:tcPr>
          <w:p>
            <w:pPr>
              <w:spacing w:line="360" w:lineRule="auto"/>
              <w:jc w:val="center"/>
              <w:rPr>
                <w:rFonts w:hint="eastAsia" w:ascii="仿宋_GB2312" w:hAnsi="仿宋" w:eastAsia="仿宋_GB2312" w:cs="仿宋"/>
                <w:sz w:val="24"/>
              </w:rPr>
            </w:pPr>
            <w:r>
              <w:rPr>
                <w:rFonts w:hint="eastAsia" w:ascii="仿宋_GB2312" w:hAnsi="仿宋" w:eastAsia="仿宋_GB2312" w:cs="仿宋"/>
                <w:sz w:val="24"/>
              </w:rPr>
              <w:t>1</w:t>
            </w:r>
          </w:p>
        </w:tc>
        <w:tc>
          <w:tcPr>
            <w:tcW w:w="518" w:type="dxa"/>
            <w:vAlign w:val="center"/>
          </w:tcPr>
          <w:p>
            <w:pPr>
              <w:spacing w:line="360" w:lineRule="auto"/>
              <w:jc w:val="center"/>
              <w:rPr>
                <w:rFonts w:hint="eastAsia" w:ascii="仿宋_GB2312" w:hAnsi="仿宋" w:eastAsia="仿宋_GB2312" w:cs="仿宋"/>
                <w:sz w:val="24"/>
              </w:rPr>
            </w:pPr>
            <w:r>
              <w:rPr>
                <w:rFonts w:hint="eastAsia" w:ascii="仿宋_GB2312" w:hAnsi="仿宋" w:eastAsia="仿宋_GB2312" w:cs="仿宋"/>
                <w:sz w:val="24"/>
              </w:rPr>
              <w:t>块</w:t>
            </w:r>
          </w:p>
        </w:tc>
        <w:tc>
          <w:tcPr>
            <w:tcW w:w="3239" w:type="dxa"/>
            <w:vAlign w:val="center"/>
          </w:tcPr>
          <w:p>
            <w:pPr>
              <w:spacing w:line="360" w:lineRule="auto"/>
              <w:jc w:val="center"/>
              <w:rPr>
                <w:rFonts w:hint="eastAsia" w:ascii="仿宋_GB2312" w:hAnsi="仿宋" w:eastAsia="仿宋_GB2312" w:cs="仿宋"/>
                <w:color w:val="000000"/>
                <w:sz w:val="24"/>
              </w:rPr>
            </w:pPr>
            <w:r>
              <w:rPr>
                <w:rFonts w:hint="eastAsia" w:ascii="仿宋_GB2312" w:hAnsi="仿宋" w:eastAsia="仿宋_GB2312" w:cs="仿宋"/>
                <w:sz w:val="24"/>
              </w:rPr>
              <w:t>4输入/2输出</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c>
          <w:tcPr>
            <w:tcW w:w="519" w:type="dxa"/>
            <w:vAlign w:val="center"/>
          </w:tcPr>
          <w:p>
            <w:pPr>
              <w:spacing w:line="360" w:lineRule="auto"/>
              <w:jc w:val="center"/>
              <w:rPr>
                <w:rFonts w:hint="eastAsia" w:ascii="仿宋_GB2312" w:hAnsi="仿宋" w:eastAsia="仿宋_GB2312" w:cs="仿宋"/>
                <w:sz w:val="24"/>
              </w:rPr>
            </w:pPr>
            <w:r>
              <w:rPr>
                <w:rFonts w:hint="eastAsia" w:ascii="仿宋_GB2312" w:hAnsi="仿宋" w:eastAsia="仿宋_GB2312" w:cs="仿宋"/>
                <w:sz w:val="24"/>
              </w:rPr>
              <w:t>10</w:t>
            </w:r>
          </w:p>
        </w:tc>
        <w:tc>
          <w:tcPr>
            <w:tcW w:w="2340" w:type="dxa"/>
            <w:vAlign w:val="center"/>
          </w:tcPr>
          <w:p>
            <w:pPr>
              <w:autoSpaceDN w:val="0"/>
              <w:spacing w:line="360" w:lineRule="auto"/>
              <w:jc w:val="center"/>
              <w:textAlignment w:val="bottom"/>
              <w:rPr>
                <w:rFonts w:hint="eastAsia" w:ascii="仿宋_GB2312" w:hAnsi="仿宋" w:eastAsia="仿宋_GB2312" w:cs="仿宋"/>
                <w:color w:val="000000"/>
                <w:sz w:val="24"/>
              </w:rPr>
            </w:pPr>
            <w:r>
              <w:rPr>
                <w:rFonts w:hint="eastAsia" w:ascii="仿宋_GB2312" w:hAnsi="仿宋" w:eastAsia="仿宋_GB2312" w:cs="仿宋"/>
                <w:color w:val="000000"/>
                <w:kern w:val="0"/>
                <w:sz w:val="24"/>
              </w:rPr>
              <w:t>西门子1200PLC</w:t>
            </w:r>
          </w:p>
        </w:tc>
        <w:tc>
          <w:tcPr>
            <w:tcW w:w="2152" w:type="dxa"/>
            <w:vAlign w:val="center"/>
          </w:tcPr>
          <w:p>
            <w:pPr>
              <w:autoSpaceDN w:val="0"/>
              <w:spacing w:line="360" w:lineRule="auto"/>
              <w:jc w:val="center"/>
              <w:textAlignment w:val="bottom"/>
              <w:rPr>
                <w:rFonts w:hint="eastAsia" w:ascii="仿宋_GB2312" w:hAnsi="仿宋" w:eastAsia="仿宋_GB2312" w:cs="仿宋"/>
                <w:color w:val="000000"/>
                <w:sz w:val="24"/>
              </w:rPr>
            </w:pPr>
            <w:r>
              <w:rPr>
                <w:rFonts w:hint="eastAsia" w:ascii="仿宋_GB2312" w:hAnsi="仿宋" w:eastAsia="仿宋_GB2312" w:cs="仿宋"/>
                <w:color w:val="000000"/>
                <w:kern w:val="0"/>
                <w:sz w:val="24"/>
              </w:rPr>
              <w:t>6ES7212-1BE40-0XB0</w:t>
            </w:r>
          </w:p>
        </w:tc>
        <w:tc>
          <w:tcPr>
            <w:tcW w:w="518" w:type="dxa"/>
            <w:vAlign w:val="center"/>
          </w:tcPr>
          <w:p>
            <w:pPr>
              <w:spacing w:line="360" w:lineRule="auto"/>
              <w:jc w:val="center"/>
              <w:rPr>
                <w:rFonts w:hint="eastAsia" w:ascii="仿宋_GB2312" w:hAnsi="仿宋" w:eastAsia="仿宋_GB2312" w:cs="仿宋"/>
                <w:sz w:val="24"/>
              </w:rPr>
            </w:pPr>
            <w:r>
              <w:rPr>
                <w:rFonts w:hint="eastAsia" w:ascii="仿宋_GB2312" w:hAnsi="仿宋" w:eastAsia="仿宋_GB2312" w:cs="仿宋"/>
                <w:sz w:val="24"/>
              </w:rPr>
              <w:t>1</w:t>
            </w:r>
          </w:p>
        </w:tc>
        <w:tc>
          <w:tcPr>
            <w:tcW w:w="518" w:type="dxa"/>
            <w:vAlign w:val="center"/>
          </w:tcPr>
          <w:p>
            <w:pPr>
              <w:spacing w:line="360" w:lineRule="auto"/>
              <w:jc w:val="center"/>
              <w:rPr>
                <w:rFonts w:hint="eastAsia" w:ascii="仿宋_GB2312" w:hAnsi="仿宋" w:eastAsia="仿宋_GB2312" w:cs="仿宋"/>
                <w:sz w:val="24"/>
              </w:rPr>
            </w:pPr>
            <w:r>
              <w:rPr>
                <w:rFonts w:hint="eastAsia" w:ascii="仿宋_GB2312" w:hAnsi="仿宋" w:eastAsia="仿宋_GB2312" w:cs="仿宋"/>
                <w:sz w:val="24"/>
              </w:rPr>
              <w:t>块</w:t>
            </w:r>
          </w:p>
        </w:tc>
        <w:tc>
          <w:tcPr>
            <w:tcW w:w="3239" w:type="dxa"/>
            <w:vAlign w:val="center"/>
          </w:tcPr>
          <w:p>
            <w:pPr>
              <w:autoSpaceDN w:val="0"/>
              <w:spacing w:line="360" w:lineRule="auto"/>
              <w:jc w:val="center"/>
              <w:textAlignment w:val="center"/>
              <w:rPr>
                <w:rFonts w:hint="eastAsia" w:ascii="仿宋_GB2312" w:hAnsi="仿宋" w:eastAsia="仿宋_GB2312" w:cs="仿宋"/>
                <w:color w:val="000000"/>
                <w:sz w:val="24"/>
              </w:rPr>
            </w:pPr>
            <w:r>
              <w:rPr>
                <w:rFonts w:hint="eastAsia" w:ascii="仿宋_GB2312" w:hAnsi="仿宋" w:eastAsia="仿宋_GB2312" w:cs="仿宋"/>
                <w:color w:val="000000"/>
                <w:kern w:val="0"/>
                <w:sz w:val="24"/>
              </w:rPr>
              <w:t>CPU 1212C（8 DI 24V DC；6 DO 继电器；2 AI），PS 230V AC</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c>
          <w:tcPr>
            <w:tcW w:w="519" w:type="dxa"/>
            <w:vAlign w:val="center"/>
          </w:tcPr>
          <w:p>
            <w:pPr>
              <w:spacing w:line="360" w:lineRule="auto"/>
              <w:jc w:val="center"/>
              <w:rPr>
                <w:rFonts w:hint="eastAsia" w:ascii="仿宋_GB2312" w:hAnsi="仿宋" w:eastAsia="仿宋_GB2312" w:cs="仿宋"/>
                <w:sz w:val="24"/>
              </w:rPr>
            </w:pPr>
            <w:r>
              <w:rPr>
                <w:rFonts w:hint="eastAsia" w:ascii="仿宋_GB2312" w:hAnsi="仿宋" w:eastAsia="仿宋_GB2312" w:cs="仿宋"/>
                <w:sz w:val="24"/>
              </w:rPr>
              <w:t>11</w:t>
            </w:r>
          </w:p>
        </w:tc>
        <w:tc>
          <w:tcPr>
            <w:tcW w:w="2340" w:type="dxa"/>
            <w:vAlign w:val="center"/>
          </w:tcPr>
          <w:p>
            <w:pPr>
              <w:autoSpaceDN w:val="0"/>
              <w:spacing w:line="360" w:lineRule="auto"/>
              <w:jc w:val="center"/>
              <w:textAlignment w:val="bottom"/>
              <w:rPr>
                <w:rFonts w:hint="eastAsia" w:ascii="仿宋_GB2312" w:hAnsi="仿宋" w:eastAsia="仿宋_GB2312" w:cs="仿宋"/>
                <w:color w:val="000000"/>
                <w:sz w:val="24"/>
              </w:rPr>
            </w:pPr>
            <w:r>
              <w:rPr>
                <w:rFonts w:hint="eastAsia" w:ascii="仿宋_GB2312" w:hAnsi="仿宋" w:eastAsia="仿宋_GB2312" w:cs="仿宋"/>
                <w:color w:val="000000"/>
                <w:kern w:val="0"/>
                <w:sz w:val="24"/>
              </w:rPr>
              <w:t>西门子1200PLC</w:t>
            </w:r>
          </w:p>
        </w:tc>
        <w:tc>
          <w:tcPr>
            <w:tcW w:w="2152" w:type="dxa"/>
            <w:vAlign w:val="center"/>
          </w:tcPr>
          <w:p>
            <w:pPr>
              <w:autoSpaceDN w:val="0"/>
              <w:spacing w:line="360" w:lineRule="auto"/>
              <w:jc w:val="center"/>
              <w:textAlignment w:val="bottom"/>
              <w:rPr>
                <w:rFonts w:hint="eastAsia" w:ascii="仿宋_GB2312" w:hAnsi="仿宋" w:eastAsia="仿宋_GB2312" w:cs="仿宋"/>
                <w:color w:val="000000"/>
                <w:sz w:val="24"/>
              </w:rPr>
            </w:pPr>
            <w:r>
              <w:rPr>
                <w:rFonts w:hint="eastAsia" w:ascii="仿宋_GB2312" w:hAnsi="仿宋" w:eastAsia="仿宋_GB2312" w:cs="仿宋"/>
                <w:color w:val="000000"/>
                <w:kern w:val="0"/>
                <w:sz w:val="24"/>
              </w:rPr>
              <w:t>6ES7212-1AE40-0XB0</w:t>
            </w:r>
          </w:p>
        </w:tc>
        <w:tc>
          <w:tcPr>
            <w:tcW w:w="518" w:type="dxa"/>
            <w:vAlign w:val="center"/>
          </w:tcPr>
          <w:p>
            <w:pPr>
              <w:spacing w:line="360" w:lineRule="auto"/>
              <w:jc w:val="center"/>
              <w:rPr>
                <w:rFonts w:hint="eastAsia" w:ascii="仿宋_GB2312" w:hAnsi="仿宋" w:eastAsia="仿宋_GB2312" w:cs="仿宋"/>
                <w:sz w:val="24"/>
              </w:rPr>
            </w:pPr>
            <w:r>
              <w:rPr>
                <w:rFonts w:hint="eastAsia" w:ascii="仿宋_GB2312" w:hAnsi="仿宋" w:eastAsia="仿宋_GB2312" w:cs="仿宋"/>
                <w:sz w:val="24"/>
              </w:rPr>
              <w:t>1</w:t>
            </w:r>
          </w:p>
        </w:tc>
        <w:tc>
          <w:tcPr>
            <w:tcW w:w="518" w:type="dxa"/>
            <w:vAlign w:val="center"/>
          </w:tcPr>
          <w:p>
            <w:pPr>
              <w:spacing w:line="360" w:lineRule="auto"/>
              <w:jc w:val="center"/>
              <w:rPr>
                <w:rFonts w:hint="eastAsia" w:ascii="仿宋_GB2312" w:hAnsi="仿宋" w:eastAsia="仿宋_GB2312" w:cs="仿宋"/>
                <w:sz w:val="24"/>
              </w:rPr>
            </w:pPr>
            <w:r>
              <w:rPr>
                <w:rFonts w:hint="eastAsia" w:ascii="仿宋_GB2312" w:hAnsi="仿宋" w:eastAsia="仿宋_GB2312" w:cs="仿宋"/>
                <w:sz w:val="24"/>
              </w:rPr>
              <w:t>块</w:t>
            </w:r>
          </w:p>
        </w:tc>
        <w:tc>
          <w:tcPr>
            <w:tcW w:w="3239" w:type="dxa"/>
            <w:vAlign w:val="center"/>
          </w:tcPr>
          <w:p>
            <w:pPr>
              <w:autoSpaceDN w:val="0"/>
              <w:spacing w:line="360" w:lineRule="auto"/>
              <w:jc w:val="center"/>
              <w:textAlignment w:val="center"/>
              <w:rPr>
                <w:rFonts w:hint="eastAsia" w:ascii="仿宋_GB2312" w:hAnsi="仿宋" w:eastAsia="仿宋_GB2312" w:cs="仿宋"/>
                <w:color w:val="000000"/>
                <w:sz w:val="24"/>
              </w:rPr>
            </w:pPr>
            <w:r>
              <w:rPr>
                <w:rFonts w:hint="eastAsia" w:ascii="仿宋_GB2312" w:hAnsi="仿宋" w:eastAsia="仿宋_GB2312" w:cs="仿宋"/>
                <w:color w:val="000000"/>
                <w:kern w:val="0"/>
                <w:sz w:val="24"/>
              </w:rPr>
              <w:t>CPU 1212C（8 DI 24V DC；6 DO 24V DC；2 AI），PS 24V DC</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c>
          <w:tcPr>
            <w:tcW w:w="519" w:type="dxa"/>
            <w:vAlign w:val="center"/>
          </w:tcPr>
          <w:p>
            <w:pPr>
              <w:spacing w:line="360" w:lineRule="auto"/>
              <w:jc w:val="center"/>
              <w:rPr>
                <w:rFonts w:hint="eastAsia" w:ascii="仿宋_GB2312" w:hAnsi="仿宋" w:eastAsia="仿宋_GB2312" w:cs="仿宋"/>
                <w:sz w:val="24"/>
              </w:rPr>
            </w:pPr>
            <w:r>
              <w:rPr>
                <w:rFonts w:hint="eastAsia" w:ascii="仿宋_GB2312" w:hAnsi="仿宋" w:eastAsia="仿宋_GB2312" w:cs="仿宋"/>
                <w:sz w:val="24"/>
              </w:rPr>
              <w:t>12</w:t>
            </w:r>
          </w:p>
        </w:tc>
        <w:tc>
          <w:tcPr>
            <w:tcW w:w="2340" w:type="dxa"/>
            <w:vAlign w:val="center"/>
          </w:tcPr>
          <w:p>
            <w:pPr>
              <w:autoSpaceDN w:val="0"/>
              <w:spacing w:line="360" w:lineRule="auto"/>
              <w:jc w:val="center"/>
              <w:textAlignment w:val="bottom"/>
              <w:rPr>
                <w:rFonts w:hint="eastAsia" w:ascii="仿宋_GB2312" w:hAnsi="仿宋" w:eastAsia="仿宋_GB2312" w:cs="仿宋"/>
                <w:color w:val="000000"/>
                <w:sz w:val="24"/>
              </w:rPr>
            </w:pPr>
            <w:r>
              <w:rPr>
                <w:rFonts w:hint="eastAsia" w:ascii="仿宋_GB2312" w:hAnsi="仿宋" w:eastAsia="仿宋_GB2312" w:cs="仿宋"/>
                <w:sz w:val="24"/>
              </w:rPr>
              <w:t>网线</w:t>
            </w:r>
          </w:p>
        </w:tc>
        <w:tc>
          <w:tcPr>
            <w:tcW w:w="2152" w:type="dxa"/>
            <w:vAlign w:val="center"/>
          </w:tcPr>
          <w:p>
            <w:pPr>
              <w:autoSpaceDN w:val="0"/>
              <w:spacing w:line="360" w:lineRule="auto"/>
              <w:jc w:val="center"/>
              <w:textAlignment w:val="bottom"/>
              <w:rPr>
                <w:rFonts w:hint="eastAsia" w:ascii="仿宋_GB2312" w:hAnsi="仿宋" w:eastAsia="仿宋_GB2312" w:cs="仿宋"/>
                <w:color w:val="000000"/>
                <w:sz w:val="24"/>
              </w:rPr>
            </w:pPr>
          </w:p>
        </w:tc>
        <w:tc>
          <w:tcPr>
            <w:tcW w:w="518" w:type="dxa"/>
            <w:vAlign w:val="center"/>
          </w:tcPr>
          <w:p>
            <w:pPr>
              <w:spacing w:line="360" w:lineRule="auto"/>
              <w:jc w:val="center"/>
              <w:rPr>
                <w:rFonts w:hint="eastAsia" w:ascii="仿宋_GB2312" w:hAnsi="仿宋" w:eastAsia="仿宋_GB2312" w:cs="仿宋"/>
                <w:sz w:val="24"/>
              </w:rPr>
            </w:pPr>
            <w:r>
              <w:rPr>
                <w:rFonts w:hint="eastAsia" w:ascii="仿宋_GB2312" w:hAnsi="仿宋" w:eastAsia="仿宋_GB2312" w:cs="仿宋"/>
                <w:sz w:val="24"/>
              </w:rPr>
              <w:t>1</w:t>
            </w:r>
          </w:p>
        </w:tc>
        <w:tc>
          <w:tcPr>
            <w:tcW w:w="518" w:type="dxa"/>
            <w:vAlign w:val="center"/>
          </w:tcPr>
          <w:p>
            <w:pPr>
              <w:spacing w:line="360" w:lineRule="auto"/>
              <w:jc w:val="center"/>
              <w:rPr>
                <w:rFonts w:hint="eastAsia" w:ascii="仿宋_GB2312" w:hAnsi="仿宋" w:eastAsia="仿宋_GB2312" w:cs="仿宋"/>
                <w:sz w:val="24"/>
              </w:rPr>
            </w:pPr>
            <w:r>
              <w:rPr>
                <w:rFonts w:hint="eastAsia" w:ascii="仿宋_GB2312" w:hAnsi="仿宋" w:eastAsia="仿宋_GB2312" w:cs="仿宋"/>
                <w:sz w:val="24"/>
              </w:rPr>
              <w:t>条</w:t>
            </w:r>
          </w:p>
        </w:tc>
        <w:tc>
          <w:tcPr>
            <w:tcW w:w="3239" w:type="dxa"/>
            <w:vAlign w:val="center"/>
          </w:tcPr>
          <w:p>
            <w:pPr>
              <w:autoSpaceDN w:val="0"/>
              <w:spacing w:line="360" w:lineRule="auto"/>
              <w:jc w:val="center"/>
              <w:textAlignment w:val="center"/>
              <w:rPr>
                <w:rFonts w:hint="eastAsia" w:ascii="仿宋_GB2312" w:hAnsi="仿宋" w:eastAsia="仿宋_GB2312" w:cs="仿宋"/>
                <w:color w:val="000000"/>
                <w:sz w:val="24"/>
              </w:rPr>
            </w:pP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c>
          <w:tcPr>
            <w:tcW w:w="519" w:type="dxa"/>
            <w:vAlign w:val="center"/>
          </w:tcPr>
          <w:p>
            <w:pPr>
              <w:spacing w:line="360" w:lineRule="auto"/>
              <w:jc w:val="center"/>
              <w:rPr>
                <w:rFonts w:hint="eastAsia" w:ascii="仿宋_GB2312" w:hAnsi="仿宋" w:eastAsia="仿宋_GB2312" w:cs="仿宋"/>
                <w:sz w:val="24"/>
              </w:rPr>
            </w:pPr>
            <w:r>
              <w:rPr>
                <w:rFonts w:hint="eastAsia" w:ascii="仿宋_GB2312" w:hAnsi="仿宋" w:eastAsia="仿宋_GB2312" w:cs="仿宋"/>
                <w:sz w:val="24"/>
              </w:rPr>
              <w:t>13</w:t>
            </w:r>
          </w:p>
        </w:tc>
        <w:tc>
          <w:tcPr>
            <w:tcW w:w="2340" w:type="dxa"/>
            <w:vAlign w:val="center"/>
          </w:tcPr>
          <w:p>
            <w:pPr>
              <w:autoSpaceDN w:val="0"/>
              <w:spacing w:line="360" w:lineRule="auto"/>
              <w:jc w:val="center"/>
              <w:textAlignment w:val="bottom"/>
              <w:rPr>
                <w:rFonts w:hint="eastAsia" w:ascii="仿宋_GB2312" w:hAnsi="仿宋" w:eastAsia="仿宋_GB2312" w:cs="仿宋"/>
                <w:color w:val="000000"/>
                <w:sz w:val="24"/>
              </w:rPr>
            </w:pPr>
            <w:r>
              <w:rPr>
                <w:rFonts w:hint="eastAsia" w:ascii="仿宋_GB2312" w:hAnsi="仿宋" w:eastAsia="仿宋_GB2312" w:cs="仿宋"/>
                <w:sz w:val="24"/>
              </w:rPr>
              <w:t>交换机</w:t>
            </w:r>
          </w:p>
        </w:tc>
        <w:tc>
          <w:tcPr>
            <w:tcW w:w="2152" w:type="dxa"/>
            <w:vAlign w:val="center"/>
          </w:tcPr>
          <w:p>
            <w:pPr>
              <w:autoSpaceDN w:val="0"/>
              <w:spacing w:line="360" w:lineRule="auto"/>
              <w:jc w:val="center"/>
              <w:textAlignment w:val="center"/>
              <w:rPr>
                <w:rFonts w:hint="eastAsia" w:ascii="仿宋_GB2312" w:hAnsi="仿宋" w:eastAsia="仿宋_GB2312" w:cs="仿宋"/>
                <w:color w:val="000000"/>
                <w:sz w:val="24"/>
              </w:rPr>
            </w:pPr>
            <w:r>
              <w:rPr>
                <w:rFonts w:hint="eastAsia" w:ascii="仿宋_GB2312" w:hAnsi="仿宋" w:eastAsia="仿宋_GB2312" w:cs="仿宋"/>
                <w:sz w:val="24"/>
              </w:rPr>
              <w:t>5口</w:t>
            </w:r>
          </w:p>
        </w:tc>
        <w:tc>
          <w:tcPr>
            <w:tcW w:w="518" w:type="dxa"/>
            <w:vAlign w:val="center"/>
          </w:tcPr>
          <w:p>
            <w:pPr>
              <w:spacing w:line="360" w:lineRule="auto"/>
              <w:jc w:val="center"/>
              <w:rPr>
                <w:rFonts w:hint="eastAsia" w:ascii="仿宋_GB2312" w:hAnsi="仿宋" w:eastAsia="仿宋_GB2312" w:cs="仿宋"/>
                <w:sz w:val="24"/>
              </w:rPr>
            </w:pPr>
            <w:r>
              <w:rPr>
                <w:rFonts w:hint="eastAsia" w:ascii="仿宋_GB2312" w:hAnsi="仿宋" w:eastAsia="仿宋_GB2312" w:cs="仿宋"/>
                <w:sz w:val="24"/>
              </w:rPr>
              <w:t>1</w:t>
            </w:r>
          </w:p>
        </w:tc>
        <w:tc>
          <w:tcPr>
            <w:tcW w:w="518" w:type="dxa"/>
            <w:vAlign w:val="center"/>
          </w:tcPr>
          <w:p>
            <w:pPr>
              <w:spacing w:line="360" w:lineRule="auto"/>
              <w:jc w:val="center"/>
              <w:rPr>
                <w:rFonts w:hint="eastAsia" w:ascii="仿宋_GB2312" w:hAnsi="仿宋" w:eastAsia="仿宋_GB2312" w:cs="仿宋"/>
                <w:sz w:val="24"/>
              </w:rPr>
            </w:pPr>
            <w:r>
              <w:rPr>
                <w:rFonts w:hint="eastAsia" w:ascii="仿宋_GB2312" w:hAnsi="仿宋" w:eastAsia="仿宋_GB2312" w:cs="仿宋"/>
                <w:sz w:val="24"/>
              </w:rPr>
              <w:t>套</w:t>
            </w:r>
          </w:p>
        </w:tc>
        <w:tc>
          <w:tcPr>
            <w:tcW w:w="3239" w:type="dxa"/>
            <w:vAlign w:val="center"/>
          </w:tcPr>
          <w:p>
            <w:pPr>
              <w:autoSpaceDN w:val="0"/>
              <w:spacing w:line="360" w:lineRule="auto"/>
              <w:jc w:val="center"/>
              <w:textAlignment w:val="center"/>
              <w:rPr>
                <w:rFonts w:hint="eastAsia" w:ascii="仿宋_GB2312" w:hAnsi="仿宋" w:eastAsia="仿宋_GB2312" w:cs="仿宋"/>
                <w:color w:val="000000"/>
                <w:sz w:val="24"/>
              </w:rPr>
            </w:pP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c>
          <w:tcPr>
            <w:tcW w:w="519" w:type="dxa"/>
            <w:vAlign w:val="center"/>
          </w:tcPr>
          <w:p>
            <w:pPr>
              <w:spacing w:line="360" w:lineRule="auto"/>
              <w:jc w:val="center"/>
              <w:rPr>
                <w:rFonts w:hint="eastAsia" w:ascii="仿宋_GB2312" w:hAnsi="仿宋" w:eastAsia="仿宋_GB2312" w:cs="仿宋"/>
                <w:sz w:val="24"/>
              </w:rPr>
            </w:pPr>
            <w:r>
              <w:rPr>
                <w:rFonts w:hint="eastAsia" w:ascii="仿宋_GB2312" w:hAnsi="仿宋" w:eastAsia="仿宋_GB2312" w:cs="仿宋"/>
                <w:sz w:val="24"/>
              </w:rPr>
              <w:t>14</w:t>
            </w:r>
          </w:p>
        </w:tc>
        <w:tc>
          <w:tcPr>
            <w:tcW w:w="2340" w:type="dxa"/>
            <w:vAlign w:val="center"/>
          </w:tcPr>
          <w:p>
            <w:pPr>
              <w:autoSpaceDN w:val="0"/>
              <w:spacing w:line="360" w:lineRule="auto"/>
              <w:jc w:val="center"/>
              <w:textAlignment w:val="bottom"/>
              <w:rPr>
                <w:rFonts w:hint="eastAsia" w:ascii="仿宋_GB2312" w:hAnsi="仿宋" w:eastAsia="仿宋_GB2312" w:cs="仿宋"/>
                <w:color w:val="000000"/>
                <w:sz w:val="24"/>
              </w:rPr>
            </w:pPr>
            <w:r>
              <w:rPr>
                <w:rFonts w:hint="eastAsia" w:ascii="仿宋_GB2312" w:hAnsi="仿宋" w:eastAsia="仿宋_GB2312" w:cs="仿宋"/>
                <w:sz w:val="24"/>
              </w:rPr>
              <w:t>西门子变频器</w:t>
            </w:r>
          </w:p>
        </w:tc>
        <w:tc>
          <w:tcPr>
            <w:tcW w:w="2152" w:type="dxa"/>
            <w:vAlign w:val="center"/>
          </w:tcPr>
          <w:p>
            <w:pPr>
              <w:autoSpaceDN w:val="0"/>
              <w:spacing w:line="360" w:lineRule="auto"/>
              <w:jc w:val="center"/>
              <w:textAlignment w:val="center"/>
              <w:rPr>
                <w:rFonts w:hint="eastAsia" w:ascii="仿宋_GB2312" w:hAnsi="仿宋" w:eastAsia="仿宋_GB2312" w:cs="仿宋"/>
                <w:color w:val="000000"/>
                <w:sz w:val="24"/>
              </w:rPr>
            </w:pPr>
            <w:r>
              <w:rPr>
                <w:rFonts w:hint="eastAsia" w:ascii="仿宋_GB2312" w:hAnsi="仿宋" w:eastAsia="仿宋_GB2312" w:cs="仿宋"/>
                <w:color w:val="000000"/>
                <w:sz w:val="24"/>
              </w:rPr>
              <w:t>G120C-PN 0.75KW</w:t>
            </w:r>
          </w:p>
        </w:tc>
        <w:tc>
          <w:tcPr>
            <w:tcW w:w="518" w:type="dxa"/>
            <w:vAlign w:val="center"/>
          </w:tcPr>
          <w:p>
            <w:pPr>
              <w:spacing w:line="360" w:lineRule="auto"/>
              <w:jc w:val="center"/>
              <w:rPr>
                <w:rFonts w:hint="eastAsia" w:ascii="仿宋_GB2312" w:hAnsi="仿宋" w:eastAsia="仿宋_GB2312" w:cs="仿宋"/>
                <w:sz w:val="24"/>
              </w:rPr>
            </w:pPr>
            <w:r>
              <w:rPr>
                <w:rFonts w:hint="eastAsia" w:ascii="仿宋_GB2312" w:hAnsi="仿宋" w:eastAsia="仿宋_GB2312" w:cs="仿宋"/>
                <w:sz w:val="24"/>
              </w:rPr>
              <w:t>1</w:t>
            </w:r>
          </w:p>
        </w:tc>
        <w:tc>
          <w:tcPr>
            <w:tcW w:w="518" w:type="dxa"/>
            <w:vAlign w:val="center"/>
          </w:tcPr>
          <w:p>
            <w:pPr>
              <w:spacing w:line="360" w:lineRule="auto"/>
              <w:jc w:val="center"/>
              <w:rPr>
                <w:rFonts w:hint="eastAsia" w:ascii="仿宋_GB2312" w:hAnsi="仿宋" w:eastAsia="仿宋_GB2312" w:cs="仿宋"/>
                <w:sz w:val="24"/>
              </w:rPr>
            </w:pPr>
            <w:r>
              <w:rPr>
                <w:rFonts w:hint="eastAsia" w:ascii="仿宋_GB2312" w:hAnsi="仿宋" w:eastAsia="仿宋_GB2312" w:cs="仿宋"/>
                <w:sz w:val="24"/>
              </w:rPr>
              <w:t>只</w:t>
            </w:r>
          </w:p>
        </w:tc>
        <w:tc>
          <w:tcPr>
            <w:tcW w:w="3239" w:type="dxa"/>
            <w:vAlign w:val="center"/>
          </w:tcPr>
          <w:p>
            <w:pPr>
              <w:autoSpaceDN w:val="0"/>
              <w:spacing w:line="360" w:lineRule="auto"/>
              <w:jc w:val="center"/>
              <w:textAlignment w:val="center"/>
              <w:rPr>
                <w:rFonts w:hint="eastAsia" w:ascii="仿宋_GB2312" w:hAnsi="仿宋" w:eastAsia="仿宋_GB2312" w:cs="仿宋"/>
                <w:color w:val="000000"/>
                <w:sz w:val="24"/>
              </w:rPr>
            </w:pP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c>
          <w:tcPr>
            <w:tcW w:w="519" w:type="dxa"/>
            <w:vAlign w:val="center"/>
          </w:tcPr>
          <w:p>
            <w:pPr>
              <w:spacing w:line="360" w:lineRule="auto"/>
              <w:jc w:val="center"/>
              <w:rPr>
                <w:rFonts w:hint="eastAsia" w:ascii="仿宋_GB2312" w:hAnsi="仿宋" w:eastAsia="仿宋_GB2312" w:cs="仿宋"/>
                <w:sz w:val="24"/>
              </w:rPr>
            </w:pPr>
            <w:r>
              <w:rPr>
                <w:rFonts w:hint="eastAsia" w:ascii="仿宋_GB2312" w:hAnsi="仿宋" w:eastAsia="仿宋_GB2312" w:cs="仿宋"/>
                <w:sz w:val="24"/>
              </w:rPr>
              <w:t>15</w:t>
            </w:r>
          </w:p>
        </w:tc>
        <w:tc>
          <w:tcPr>
            <w:tcW w:w="2340" w:type="dxa"/>
            <w:vAlign w:val="center"/>
          </w:tcPr>
          <w:p>
            <w:pPr>
              <w:autoSpaceDN w:val="0"/>
              <w:spacing w:line="360" w:lineRule="auto"/>
              <w:jc w:val="center"/>
              <w:textAlignment w:val="bottom"/>
              <w:rPr>
                <w:rFonts w:hint="eastAsia" w:ascii="仿宋_GB2312" w:hAnsi="仿宋" w:eastAsia="仿宋_GB2312" w:cs="仿宋"/>
                <w:color w:val="000000"/>
                <w:sz w:val="24"/>
              </w:rPr>
            </w:pPr>
            <w:r>
              <w:rPr>
                <w:rFonts w:hint="eastAsia" w:ascii="仿宋_GB2312" w:hAnsi="仿宋" w:eastAsia="仿宋_GB2312" w:cs="仿宋"/>
                <w:sz w:val="24"/>
              </w:rPr>
              <w:t>BOP操作面板</w:t>
            </w:r>
          </w:p>
        </w:tc>
        <w:tc>
          <w:tcPr>
            <w:tcW w:w="2152" w:type="dxa"/>
            <w:vAlign w:val="center"/>
          </w:tcPr>
          <w:p>
            <w:pPr>
              <w:autoSpaceDN w:val="0"/>
              <w:spacing w:line="360" w:lineRule="auto"/>
              <w:jc w:val="center"/>
              <w:textAlignment w:val="center"/>
              <w:rPr>
                <w:rFonts w:hint="eastAsia" w:ascii="仿宋_GB2312" w:hAnsi="仿宋" w:eastAsia="仿宋_GB2312" w:cs="仿宋"/>
                <w:color w:val="000000"/>
                <w:sz w:val="24"/>
              </w:rPr>
            </w:pPr>
          </w:p>
        </w:tc>
        <w:tc>
          <w:tcPr>
            <w:tcW w:w="518" w:type="dxa"/>
            <w:vAlign w:val="center"/>
          </w:tcPr>
          <w:p>
            <w:pPr>
              <w:spacing w:line="360" w:lineRule="auto"/>
              <w:jc w:val="center"/>
              <w:rPr>
                <w:rFonts w:hint="eastAsia" w:ascii="仿宋_GB2312" w:hAnsi="仿宋" w:eastAsia="仿宋_GB2312" w:cs="仿宋"/>
                <w:sz w:val="24"/>
              </w:rPr>
            </w:pPr>
            <w:r>
              <w:rPr>
                <w:rFonts w:hint="eastAsia" w:ascii="仿宋_GB2312" w:hAnsi="仿宋" w:eastAsia="仿宋_GB2312" w:cs="仿宋"/>
                <w:sz w:val="24"/>
              </w:rPr>
              <w:t>1</w:t>
            </w:r>
          </w:p>
        </w:tc>
        <w:tc>
          <w:tcPr>
            <w:tcW w:w="518" w:type="dxa"/>
            <w:vAlign w:val="center"/>
          </w:tcPr>
          <w:p>
            <w:pPr>
              <w:spacing w:line="360" w:lineRule="auto"/>
              <w:jc w:val="center"/>
              <w:rPr>
                <w:rFonts w:hint="eastAsia" w:ascii="仿宋_GB2312" w:hAnsi="仿宋" w:eastAsia="仿宋_GB2312" w:cs="仿宋"/>
                <w:sz w:val="24"/>
              </w:rPr>
            </w:pPr>
            <w:r>
              <w:rPr>
                <w:rFonts w:hint="eastAsia" w:ascii="仿宋_GB2312" w:hAnsi="仿宋" w:eastAsia="仿宋_GB2312" w:cs="仿宋"/>
                <w:sz w:val="24"/>
              </w:rPr>
              <w:t>只</w:t>
            </w:r>
          </w:p>
        </w:tc>
        <w:tc>
          <w:tcPr>
            <w:tcW w:w="3239" w:type="dxa"/>
            <w:vAlign w:val="center"/>
          </w:tcPr>
          <w:p>
            <w:pPr>
              <w:autoSpaceDN w:val="0"/>
              <w:spacing w:line="360" w:lineRule="auto"/>
              <w:jc w:val="center"/>
              <w:textAlignment w:val="center"/>
              <w:rPr>
                <w:rFonts w:hint="eastAsia" w:ascii="仿宋_GB2312" w:hAnsi="仿宋" w:eastAsia="仿宋_GB2312" w:cs="仿宋"/>
                <w:color w:val="000000"/>
                <w:sz w:val="24"/>
              </w:rPr>
            </w:pP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c>
          <w:tcPr>
            <w:tcW w:w="519" w:type="dxa"/>
            <w:vAlign w:val="center"/>
          </w:tcPr>
          <w:p>
            <w:pPr>
              <w:spacing w:line="360" w:lineRule="auto"/>
              <w:jc w:val="center"/>
              <w:rPr>
                <w:rFonts w:hint="eastAsia" w:ascii="仿宋_GB2312" w:hAnsi="仿宋" w:eastAsia="仿宋_GB2312" w:cs="仿宋"/>
                <w:sz w:val="24"/>
              </w:rPr>
            </w:pPr>
            <w:r>
              <w:rPr>
                <w:rFonts w:hint="eastAsia" w:ascii="仿宋_GB2312" w:hAnsi="仿宋" w:eastAsia="仿宋_GB2312" w:cs="仿宋"/>
                <w:sz w:val="24"/>
              </w:rPr>
              <w:t>16</w:t>
            </w:r>
          </w:p>
        </w:tc>
        <w:tc>
          <w:tcPr>
            <w:tcW w:w="2340" w:type="dxa"/>
            <w:vAlign w:val="center"/>
          </w:tcPr>
          <w:p>
            <w:pPr>
              <w:autoSpaceDN w:val="0"/>
              <w:spacing w:line="360" w:lineRule="auto"/>
              <w:jc w:val="center"/>
              <w:textAlignment w:val="bottom"/>
              <w:rPr>
                <w:rFonts w:hint="eastAsia" w:ascii="仿宋_GB2312" w:hAnsi="仿宋" w:eastAsia="仿宋_GB2312" w:cs="仿宋"/>
                <w:sz w:val="24"/>
              </w:rPr>
            </w:pPr>
            <w:r>
              <w:rPr>
                <w:rFonts w:hint="eastAsia" w:ascii="仿宋_GB2312" w:hAnsi="仿宋" w:eastAsia="仿宋_GB2312" w:cs="仿宋"/>
                <w:sz w:val="24"/>
              </w:rPr>
              <w:t>触摸屏</w:t>
            </w:r>
          </w:p>
        </w:tc>
        <w:tc>
          <w:tcPr>
            <w:tcW w:w="2152" w:type="dxa"/>
            <w:vAlign w:val="center"/>
          </w:tcPr>
          <w:p>
            <w:pPr>
              <w:autoSpaceDN w:val="0"/>
              <w:spacing w:line="360" w:lineRule="auto"/>
              <w:jc w:val="center"/>
              <w:textAlignment w:val="center"/>
              <w:rPr>
                <w:rFonts w:hint="eastAsia" w:ascii="仿宋_GB2312" w:hAnsi="仿宋" w:eastAsia="仿宋_GB2312" w:cs="仿宋"/>
                <w:color w:val="000000"/>
                <w:sz w:val="24"/>
              </w:rPr>
            </w:pPr>
            <w:r>
              <w:rPr>
                <w:rFonts w:hint="eastAsia" w:ascii="仿宋_GB2312" w:hAnsi="仿宋" w:eastAsia="仿宋_GB2312" w:cs="仿宋"/>
                <w:color w:val="000000"/>
                <w:sz w:val="24"/>
              </w:rPr>
              <w:t>7寸</w:t>
            </w:r>
          </w:p>
        </w:tc>
        <w:tc>
          <w:tcPr>
            <w:tcW w:w="518" w:type="dxa"/>
            <w:vAlign w:val="center"/>
          </w:tcPr>
          <w:p>
            <w:pPr>
              <w:spacing w:line="360" w:lineRule="auto"/>
              <w:jc w:val="center"/>
              <w:rPr>
                <w:rFonts w:hint="eastAsia" w:ascii="仿宋_GB2312" w:hAnsi="仿宋" w:eastAsia="仿宋_GB2312" w:cs="仿宋"/>
                <w:sz w:val="24"/>
              </w:rPr>
            </w:pPr>
            <w:r>
              <w:rPr>
                <w:rFonts w:hint="eastAsia" w:ascii="仿宋_GB2312" w:hAnsi="仿宋" w:eastAsia="仿宋_GB2312" w:cs="仿宋"/>
                <w:sz w:val="24"/>
              </w:rPr>
              <w:t>1</w:t>
            </w:r>
          </w:p>
        </w:tc>
        <w:tc>
          <w:tcPr>
            <w:tcW w:w="518" w:type="dxa"/>
            <w:vAlign w:val="center"/>
          </w:tcPr>
          <w:p>
            <w:pPr>
              <w:spacing w:line="360" w:lineRule="auto"/>
              <w:jc w:val="center"/>
              <w:rPr>
                <w:rFonts w:hint="eastAsia" w:ascii="仿宋_GB2312" w:hAnsi="仿宋" w:eastAsia="仿宋_GB2312" w:cs="仿宋"/>
                <w:sz w:val="24"/>
              </w:rPr>
            </w:pPr>
            <w:r>
              <w:rPr>
                <w:rFonts w:hint="eastAsia" w:ascii="仿宋_GB2312" w:hAnsi="仿宋" w:eastAsia="仿宋_GB2312" w:cs="仿宋"/>
                <w:sz w:val="24"/>
              </w:rPr>
              <w:t>台</w:t>
            </w:r>
          </w:p>
        </w:tc>
        <w:tc>
          <w:tcPr>
            <w:tcW w:w="3239" w:type="dxa"/>
            <w:vAlign w:val="center"/>
          </w:tcPr>
          <w:p>
            <w:pPr>
              <w:autoSpaceDN w:val="0"/>
              <w:spacing w:line="360" w:lineRule="auto"/>
              <w:jc w:val="center"/>
              <w:textAlignment w:val="center"/>
              <w:rPr>
                <w:rFonts w:hint="eastAsia" w:ascii="仿宋_GB2312" w:hAnsi="仿宋" w:eastAsia="仿宋_GB2312" w:cs="仿宋"/>
                <w:color w:val="000000"/>
                <w:sz w:val="24"/>
              </w:rPr>
            </w:pPr>
          </w:p>
        </w:tc>
      </w:tr>
    </w:tbl>
    <w:p>
      <w:pPr>
        <w:rPr>
          <w:rFonts w:hint="eastAsia" w:ascii="宋体" w:hAnsi="宋体" w:cs="宋体"/>
        </w:rPr>
      </w:pPr>
    </w:p>
    <w:p>
      <w:pPr>
        <w:spacing w:line="560" w:lineRule="exact"/>
        <w:rPr>
          <w:rFonts w:hint="eastAsia" w:ascii="仿宋_GB2312" w:eastAsia="仿宋_GB2312"/>
          <w:color w:val="000000"/>
          <w:sz w:val="28"/>
          <w:szCs w:val="28"/>
        </w:rPr>
      </w:pPr>
    </w:p>
    <w:sectPr>
      <w:headerReference r:id="rId6" w:type="default"/>
      <w:footerReference r:id="rId7" w:type="default"/>
      <w:pgSz w:w="11850" w:h="16783"/>
      <w:pgMar w:top="1440" w:right="1797" w:bottom="1440" w:left="1797" w:header="851" w:footer="992" w:gutter="0"/>
      <w:cols w:space="720" w:num="1"/>
      <w:docGrid w:type="lines" w:linePitch="312" w:charSpace="0"/>
    </w:sectPr>
  </w:body>
</w:document>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mc:Ignorable="w14">
  <w:font w:name="Times New Roman">
    <w:panose1 w:val="02020603050405020304"/>
    <w:charset w:val="00"/>
    <w:family w:val="roman"/>
    <w:pitch w:val="variable"/>
    <w:sig w:usb0="20007A87" w:usb1="80000000" w:usb2="00000008" w:usb3="00000000" w:csb0="000001FF" w:csb1="00000000"/>
  </w:font>
  <w:font w:name="宋体">
    <w:panose1 w:val="02010600030101010101"/>
    <w:charset w:val="86"/>
    <w:family w:val="auto"/>
    <w:pitch w:val="default"/>
    <w:sig w:usb0="00000003" w:usb1="288F0000" w:usb2="00000006" w:usb3="00000000" w:csb0="00040001" w:csb1="00000000"/>
  </w:font>
  <w:font w:name="Wingdings">
    <w:panose1 w:val="05000000000000000000"/>
    <w:charset w:val="02"/>
    <w:family w:val="auto"/>
    <w:pitch w:val="default"/>
    <w:sig w:usb0="00000000" w:usb1="00000000" w:usb2="00000000" w:usb3="00000000" w:csb0="80000000" w:csb1="00000000"/>
  </w:font>
  <w:font w:name="Arial">
    <w:panose1 w:val="020B0604020202020204"/>
    <w:charset w:val="01"/>
    <w:family w:val="swiss"/>
    <w:pitch w:val="default"/>
    <w:sig w:usb0="E0002EFF" w:usb1="C000785B" w:usb2="00000009" w:usb3="00000000" w:csb0="400001FF" w:csb1="FFFF0000"/>
  </w:font>
  <w:font w:name="黑体">
    <w:panose1 w:val="02010609060101010101"/>
    <w:charset w:val="86"/>
    <w:family w:val="auto"/>
    <w:pitch w:val="default"/>
    <w:sig w:usb0="800002BF" w:usb1="38CF7CFA" w:usb2="00000016" w:usb3="00000000" w:csb0="00040001" w:csb1="00000000"/>
  </w:font>
  <w:font w:name="Courier New">
    <w:panose1 w:val="02070309020205020404"/>
    <w:charset w:val="01"/>
    <w:family w:val="modern"/>
    <w:pitch w:val="default"/>
    <w:sig w:usb0="E0002EFF" w:usb1="C0007843" w:usb2="00000009" w:usb3="00000000" w:csb0="400001FF" w:csb1="FFFF0000"/>
  </w:font>
  <w:font w:name="Symbol">
    <w:panose1 w:val="05050102010706020507"/>
    <w:charset w:val="02"/>
    <w:family w:val="roman"/>
    <w:pitch w:val="default"/>
    <w:sig w:usb0="00000000" w:usb1="00000000" w:usb2="00000000" w:usb3="00000000" w:csb0="80000000" w:csb1="00000000"/>
  </w:font>
  <w:font w:name="Calibri">
    <w:panose1 w:val="020F0502020204030204"/>
    <w:charset w:val="00"/>
    <w:family w:val="swiss"/>
    <w:pitch w:val="default"/>
    <w:sig w:usb0="E4002EFF" w:usb1="C000247B" w:usb2="00000009" w:usb3="00000000" w:csb0="200001FF" w:csb1="00000000"/>
  </w:font>
  <w:font w:name="楷体_GB2312">
    <w:altName w:val="楷体"/>
    <w:panose1 w:val="02010609030101010101"/>
    <w:charset w:val="86"/>
    <w:family w:val="modern"/>
    <w:pitch w:val="default"/>
    <w:sig w:usb0="00000000" w:usb1="00000000" w:usb2="00000010" w:usb3="00000000" w:csb0="00040000" w:csb1="00000000"/>
  </w:font>
  <w:font w:name="楷体">
    <w:panose1 w:val="02010609060101010101"/>
    <w:charset w:val="86"/>
    <w:family w:val="auto"/>
    <w:pitch w:val="default"/>
    <w:sig w:usb0="800002BF" w:usb1="38CF7CFA" w:usb2="00000016" w:usb3="00000000" w:csb0="00040001" w:csb1="00000000"/>
  </w:font>
  <w:font w:name="宋体-18030">
    <w:altName w:val="宋体"/>
    <w:panose1 w:val="00000000000000000000"/>
    <w:charset w:val="86"/>
    <w:family w:val="modern"/>
    <w:pitch w:val="default"/>
    <w:sig w:usb0="00000000" w:usb1="00000000" w:usb2="000A005E" w:usb3="00000000" w:csb0="00040001" w:csb1="00000000"/>
  </w:font>
  <w:font w:name="仿宋">
    <w:panose1 w:val="02010609060101010101"/>
    <w:charset w:val="86"/>
    <w:family w:val="modern"/>
    <w:pitch w:val="default"/>
    <w:sig w:usb0="800002BF" w:usb1="38CF7CFA" w:usb2="00000016" w:usb3="00000000" w:csb0="00040001" w:csb1="00000000"/>
  </w:font>
  <w:font w:name="仿宋_GB2312">
    <w:altName w:val="仿宋"/>
    <w:panose1 w:val="02010609030101010101"/>
    <w:charset w:val="86"/>
    <w:family w:val="modern"/>
    <w:pitch w:val="default"/>
    <w:sig w:usb0="00000000" w:usb1="00000000" w:usb2="00000010" w:usb3="00000000" w:csb0="00040000" w:csb1="00000000"/>
  </w:font>
</w:fonts>
</file>

<file path=word/footer1.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p>
    <w:pPr>
      <w:pStyle w:val="6"/>
      <w:jc w:val="center"/>
    </w:pPr>
    <w:r>
      <w:fldChar w:fldCharType="begin"/>
    </w:r>
    <w:r>
      <w:instrText xml:space="preserve">PAGE   \* MERGEFORMAT</w:instrText>
    </w:r>
    <w:r>
      <w:fldChar w:fldCharType="separate"/>
    </w:r>
    <w:r>
      <w:rPr>
        <w:lang w:val="zh-CN"/>
      </w:rPr>
      <w:t>13</w:t>
    </w:r>
    <w:r>
      <w:rPr>
        <w:lang w:val="zh-CN"/>
      </w:rPr>
      <w:fldChar w:fldCharType="end"/>
    </w:r>
  </w:p>
  <w:p>
    <w:pPr>
      <w:pStyle w:val="6"/>
    </w:pPr>
  </w:p>
</w:ftr>
</file>

<file path=word/footer2.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p>
    <w:pPr>
      <w:pStyle w:val="6"/>
      <w:jc w:val="center"/>
    </w:pPr>
    <w:r>
      <w:fldChar w:fldCharType="begin"/>
    </w:r>
    <w:r>
      <w:instrText xml:space="preserve">PAGE   \* MERGEFORMAT</w:instrText>
    </w:r>
    <w:r>
      <w:fldChar w:fldCharType="separate"/>
    </w:r>
    <w:r>
      <w:rPr>
        <w:lang w:val="zh-CN"/>
      </w:rPr>
      <w:t>15</w:t>
    </w:r>
    <w:r>
      <w:rPr>
        <w:lang w:val="zh-CN"/>
      </w:rPr>
      <w:fldChar w:fldCharType="end"/>
    </w:r>
  </w:p>
  <w:p>
    <w:pPr>
      <w:pStyle w:val="6"/>
    </w:pPr>
  </w:p>
</w:ftr>
</file>

<file path=word/footer3.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p>
    <w:pPr>
      <w:pStyle w:val="6"/>
      <w:jc w:val="center"/>
    </w:pPr>
    <w:r>
      <w:fldChar w:fldCharType="begin"/>
    </w:r>
    <w:r>
      <w:instrText xml:space="preserve">PAGE   \* MERGEFORMAT</w:instrText>
    </w:r>
    <w:r>
      <w:fldChar w:fldCharType="separate"/>
    </w:r>
    <w:r>
      <w:rPr>
        <w:lang w:val="zh-CN"/>
      </w:rPr>
      <w:t>18</w:t>
    </w:r>
    <w:r>
      <w:rPr>
        <w:lang w:val="zh-CN"/>
      </w:rPr>
      <w:fldChar w:fldCharType="end"/>
    </w:r>
  </w:p>
  <w:p>
    <w:pPr>
      <w:pStyle w:val="6"/>
    </w:pPr>
  </w:p>
</w:ftr>
</file>

<file path=word/header1.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p>
    <w:pPr>
      <w:pStyle w:val="7"/>
      <w:jc w:val="right"/>
      <w:rPr>
        <w:rFonts w:hint="eastAsia" w:ascii="仿宋_GB2312" w:eastAsia="仿宋_GB2312"/>
      </w:rPr>
    </w:pPr>
    <w:r>
      <w:rPr>
        <w:rFonts w:hint="eastAsia" w:ascii="仿宋_GB2312" w:eastAsia="仿宋_GB2312"/>
      </w:rPr>
      <w:t>2022年全国职业院校技能大赛高职组现代电气控制系统安装与调试赛项样题库</w:t>
    </w:r>
  </w:p>
</w:hdr>
</file>

<file path=word/header2.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p>
    <w:pPr>
      <w:pStyle w:val="7"/>
      <w:jc w:val="right"/>
    </w:pPr>
    <w:r>
      <w:rPr>
        <w:rFonts w:hint="eastAsia"/>
      </w:rPr>
      <w:t>2</w:t>
    </w:r>
    <w:r>
      <w:t>022</w:t>
    </w:r>
    <w:r>
      <w:rPr>
        <w:rFonts w:hint="eastAsia"/>
      </w:rPr>
      <w:t>年全国职业院校技能大赛高职组现代电气控制系统安装与调试赛项样题库</w:t>
    </w:r>
  </w:p>
</w:hdr>
</file>

<file path=word/numbering.xml><?xml version="1.0" encoding="utf-8"?>
<w:numbering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p14">
  <w:abstractNum w:abstractNumId="0">
    <w:nsid w:val="5719748B"/>
    <w:multiLevelType w:val="singleLevel"/>
    <w:tmpl w:val="5719748B"/>
    <w:lvl w:ilvl="0" w:tentative="0">
      <w:start w:val="1"/>
      <w:numFmt w:val="decimal"/>
      <w:suff w:val="nothing"/>
      <w:lvlText w:val="（%1）"/>
      <w:lvlJc w:val="left"/>
    </w:lvl>
  </w:abstractNum>
  <w:num w:numId="1">
    <w:abstractNumId w:val="0"/>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sl="http://schemas.openxmlformats.org/schemaLibrary/2006/main" xmlns:wpsCustomData="http://www.wps.cn/officeDocument/2013/wpsCustomData" mc:Ignorable="w14">
  <w:zoom w:percent="110"/>
  <w:bordersDoNotSurroundHeader w:val="1"/>
  <w:bordersDoNotSurroundFooter w:val="1"/>
  <w:documentProtection w:enforcement="0"/>
  <w:defaultTabStop w:val="420"/>
  <w:drawingGridHorizontalSpacing w:val="105"/>
  <w:drawingGridVerticalSpacing w:val="156"/>
  <w:displayHorizontalDrawingGridEvery w:val="0"/>
  <w:displayVerticalDrawingGridEvery w:val="2"/>
  <w:characterSpacingControl w:val="compressPunctuation"/>
  <w:doNotValidateAgainstSchema/>
  <w:doNotDemarcateInvalidXml/>
  <w:compat>
    <w:spaceForUL/>
    <w:balanceSingleByteDoubleByteWidth/>
    <w:doNotLeaveBackslashAlone/>
    <w:ulTrailSpace/>
    <w:doNotExpandShiftReturn/>
    <w:adjustLineHeightInTable/>
    <w:useFELayout/>
    <w:compatSetting w:name="compatibilityMode" w:uri="http://schemas.microsoft.com/office/word" w:val="12"/>
  </w:compat>
  <w:rsids>
    <w:rsidRoot w:val="00172A27"/>
    <w:rsid w:val="00003635"/>
    <w:rsid w:val="0000382B"/>
    <w:rsid w:val="00006FD0"/>
    <w:rsid w:val="00011A22"/>
    <w:rsid w:val="00011CF9"/>
    <w:rsid w:val="000214A5"/>
    <w:rsid w:val="00040B40"/>
    <w:rsid w:val="0004229D"/>
    <w:rsid w:val="00046971"/>
    <w:rsid w:val="000476EB"/>
    <w:rsid w:val="00056233"/>
    <w:rsid w:val="000707E1"/>
    <w:rsid w:val="00070B2D"/>
    <w:rsid w:val="000728DF"/>
    <w:rsid w:val="00072FF3"/>
    <w:rsid w:val="00081638"/>
    <w:rsid w:val="0008310B"/>
    <w:rsid w:val="00090095"/>
    <w:rsid w:val="000907DC"/>
    <w:rsid w:val="00091AE8"/>
    <w:rsid w:val="000922F0"/>
    <w:rsid w:val="0009479A"/>
    <w:rsid w:val="0009697A"/>
    <w:rsid w:val="000A432F"/>
    <w:rsid w:val="000A5AA5"/>
    <w:rsid w:val="000A7088"/>
    <w:rsid w:val="000A7518"/>
    <w:rsid w:val="000B6378"/>
    <w:rsid w:val="000C00D4"/>
    <w:rsid w:val="000C0DE4"/>
    <w:rsid w:val="000E227A"/>
    <w:rsid w:val="000F09CB"/>
    <w:rsid w:val="000F179D"/>
    <w:rsid w:val="000F20DD"/>
    <w:rsid w:val="000F245E"/>
    <w:rsid w:val="000F3C55"/>
    <w:rsid w:val="00101194"/>
    <w:rsid w:val="001048EB"/>
    <w:rsid w:val="001068CD"/>
    <w:rsid w:val="001145EE"/>
    <w:rsid w:val="00114C7C"/>
    <w:rsid w:val="00115E7E"/>
    <w:rsid w:val="00130460"/>
    <w:rsid w:val="00132B10"/>
    <w:rsid w:val="00132F9B"/>
    <w:rsid w:val="001333C5"/>
    <w:rsid w:val="00147E49"/>
    <w:rsid w:val="0015267E"/>
    <w:rsid w:val="00152A2D"/>
    <w:rsid w:val="001602F4"/>
    <w:rsid w:val="00162A55"/>
    <w:rsid w:val="00167120"/>
    <w:rsid w:val="00180BDF"/>
    <w:rsid w:val="00182DB0"/>
    <w:rsid w:val="001932F1"/>
    <w:rsid w:val="00197AE1"/>
    <w:rsid w:val="001A1C9E"/>
    <w:rsid w:val="001A5B62"/>
    <w:rsid w:val="001B076F"/>
    <w:rsid w:val="001B16A1"/>
    <w:rsid w:val="001B6A98"/>
    <w:rsid w:val="001C210E"/>
    <w:rsid w:val="001C23F3"/>
    <w:rsid w:val="001C2CB6"/>
    <w:rsid w:val="001C5D33"/>
    <w:rsid w:val="001F6EEC"/>
    <w:rsid w:val="00211BA8"/>
    <w:rsid w:val="0022055E"/>
    <w:rsid w:val="00223421"/>
    <w:rsid w:val="002275B7"/>
    <w:rsid w:val="00231C03"/>
    <w:rsid w:val="00235A7F"/>
    <w:rsid w:val="00270911"/>
    <w:rsid w:val="00276D3F"/>
    <w:rsid w:val="0028287A"/>
    <w:rsid w:val="00283544"/>
    <w:rsid w:val="00286B75"/>
    <w:rsid w:val="002900C3"/>
    <w:rsid w:val="0029245B"/>
    <w:rsid w:val="00293494"/>
    <w:rsid w:val="0029712D"/>
    <w:rsid w:val="002A301C"/>
    <w:rsid w:val="002B2070"/>
    <w:rsid w:val="002C4C85"/>
    <w:rsid w:val="002C4EF3"/>
    <w:rsid w:val="002C5ADE"/>
    <w:rsid w:val="002D4D58"/>
    <w:rsid w:val="002F29CC"/>
    <w:rsid w:val="002F5DE6"/>
    <w:rsid w:val="002F77F6"/>
    <w:rsid w:val="00300926"/>
    <w:rsid w:val="00301230"/>
    <w:rsid w:val="00303D44"/>
    <w:rsid w:val="00307AE9"/>
    <w:rsid w:val="00322AB8"/>
    <w:rsid w:val="003256A7"/>
    <w:rsid w:val="003313EF"/>
    <w:rsid w:val="00333C7B"/>
    <w:rsid w:val="00350AF3"/>
    <w:rsid w:val="0036154D"/>
    <w:rsid w:val="00361A1A"/>
    <w:rsid w:val="0036730C"/>
    <w:rsid w:val="0037328E"/>
    <w:rsid w:val="003A0998"/>
    <w:rsid w:val="003C4173"/>
    <w:rsid w:val="003C5032"/>
    <w:rsid w:val="003C5E1D"/>
    <w:rsid w:val="003D0695"/>
    <w:rsid w:val="003D5A5F"/>
    <w:rsid w:val="003F71F3"/>
    <w:rsid w:val="004163F5"/>
    <w:rsid w:val="004309CF"/>
    <w:rsid w:val="00432B79"/>
    <w:rsid w:val="00433ACA"/>
    <w:rsid w:val="00445738"/>
    <w:rsid w:val="00445FFA"/>
    <w:rsid w:val="00460676"/>
    <w:rsid w:val="0046300A"/>
    <w:rsid w:val="004663D5"/>
    <w:rsid w:val="00482CCE"/>
    <w:rsid w:val="00483BF7"/>
    <w:rsid w:val="004938DD"/>
    <w:rsid w:val="004A4E37"/>
    <w:rsid w:val="004D3BDD"/>
    <w:rsid w:val="004E6552"/>
    <w:rsid w:val="004F2190"/>
    <w:rsid w:val="004F2D08"/>
    <w:rsid w:val="004F6B00"/>
    <w:rsid w:val="00501061"/>
    <w:rsid w:val="005036D0"/>
    <w:rsid w:val="005039F7"/>
    <w:rsid w:val="00503F08"/>
    <w:rsid w:val="005338FA"/>
    <w:rsid w:val="00547122"/>
    <w:rsid w:val="005519D8"/>
    <w:rsid w:val="00552F91"/>
    <w:rsid w:val="0055659F"/>
    <w:rsid w:val="00562DFE"/>
    <w:rsid w:val="00574A9A"/>
    <w:rsid w:val="00584059"/>
    <w:rsid w:val="00584532"/>
    <w:rsid w:val="005B1A44"/>
    <w:rsid w:val="005F1D43"/>
    <w:rsid w:val="005F4784"/>
    <w:rsid w:val="006049B8"/>
    <w:rsid w:val="00610927"/>
    <w:rsid w:val="00614DE8"/>
    <w:rsid w:val="00615665"/>
    <w:rsid w:val="00616144"/>
    <w:rsid w:val="0063332C"/>
    <w:rsid w:val="00640CDB"/>
    <w:rsid w:val="00646522"/>
    <w:rsid w:val="00646631"/>
    <w:rsid w:val="0065180A"/>
    <w:rsid w:val="00653256"/>
    <w:rsid w:val="00654C53"/>
    <w:rsid w:val="006651E8"/>
    <w:rsid w:val="00667A59"/>
    <w:rsid w:val="00671439"/>
    <w:rsid w:val="00684CBE"/>
    <w:rsid w:val="00691FBD"/>
    <w:rsid w:val="006A2BD5"/>
    <w:rsid w:val="006B7350"/>
    <w:rsid w:val="006C0BDE"/>
    <w:rsid w:val="006C1DE0"/>
    <w:rsid w:val="006C2A6B"/>
    <w:rsid w:val="006D4A6A"/>
    <w:rsid w:val="006D58CA"/>
    <w:rsid w:val="006D5E70"/>
    <w:rsid w:val="006F0057"/>
    <w:rsid w:val="006F537E"/>
    <w:rsid w:val="00713F32"/>
    <w:rsid w:val="00714140"/>
    <w:rsid w:val="00714723"/>
    <w:rsid w:val="00714E86"/>
    <w:rsid w:val="00737DCD"/>
    <w:rsid w:val="00741FD6"/>
    <w:rsid w:val="007437BB"/>
    <w:rsid w:val="00745FA5"/>
    <w:rsid w:val="00760C1B"/>
    <w:rsid w:val="00773DE6"/>
    <w:rsid w:val="007776AB"/>
    <w:rsid w:val="007837B9"/>
    <w:rsid w:val="00787F63"/>
    <w:rsid w:val="007913E7"/>
    <w:rsid w:val="00793D30"/>
    <w:rsid w:val="00797AAF"/>
    <w:rsid w:val="007A2A5B"/>
    <w:rsid w:val="007A2BE7"/>
    <w:rsid w:val="007C43B4"/>
    <w:rsid w:val="007C63FE"/>
    <w:rsid w:val="007D0A61"/>
    <w:rsid w:val="007E0080"/>
    <w:rsid w:val="007E1B60"/>
    <w:rsid w:val="008059F2"/>
    <w:rsid w:val="00807816"/>
    <w:rsid w:val="00813A11"/>
    <w:rsid w:val="00813CE5"/>
    <w:rsid w:val="008162D2"/>
    <w:rsid w:val="0081658D"/>
    <w:rsid w:val="008177D9"/>
    <w:rsid w:val="00823831"/>
    <w:rsid w:val="00827186"/>
    <w:rsid w:val="00851542"/>
    <w:rsid w:val="008560AE"/>
    <w:rsid w:val="0085624D"/>
    <w:rsid w:val="008617F5"/>
    <w:rsid w:val="008632B3"/>
    <w:rsid w:val="0086449E"/>
    <w:rsid w:val="008704C2"/>
    <w:rsid w:val="008726DB"/>
    <w:rsid w:val="00885D7D"/>
    <w:rsid w:val="008B407F"/>
    <w:rsid w:val="008C5171"/>
    <w:rsid w:val="008F2735"/>
    <w:rsid w:val="009005D6"/>
    <w:rsid w:val="00903868"/>
    <w:rsid w:val="00910710"/>
    <w:rsid w:val="00911F58"/>
    <w:rsid w:val="00924E3F"/>
    <w:rsid w:val="00927046"/>
    <w:rsid w:val="00931EE4"/>
    <w:rsid w:val="00946304"/>
    <w:rsid w:val="00957340"/>
    <w:rsid w:val="00964622"/>
    <w:rsid w:val="009721CC"/>
    <w:rsid w:val="0097255E"/>
    <w:rsid w:val="00986246"/>
    <w:rsid w:val="00986CFC"/>
    <w:rsid w:val="009926D6"/>
    <w:rsid w:val="0099558C"/>
    <w:rsid w:val="009A2FBE"/>
    <w:rsid w:val="009B0FB5"/>
    <w:rsid w:val="009B10A7"/>
    <w:rsid w:val="009C4FBB"/>
    <w:rsid w:val="009C65E4"/>
    <w:rsid w:val="009D337B"/>
    <w:rsid w:val="009E0657"/>
    <w:rsid w:val="009F3039"/>
    <w:rsid w:val="009F6657"/>
    <w:rsid w:val="00A00A35"/>
    <w:rsid w:val="00A020D2"/>
    <w:rsid w:val="00A2788F"/>
    <w:rsid w:val="00A31B58"/>
    <w:rsid w:val="00A4172C"/>
    <w:rsid w:val="00A43CB9"/>
    <w:rsid w:val="00A50AFE"/>
    <w:rsid w:val="00A70DE3"/>
    <w:rsid w:val="00A71660"/>
    <w:rsid w:val="00A71FD0"/>
    <w:rsid w:val="00A92BAB"/>
    <w:rsid w:val="00AA7246"/>
    <w:rsid w:val="00AB4DB6"/>
    <w:rsid w:val="00AB5CE5"/>
    <w:rsid w:val="00AC0CB9"/>
    <w:rsid w:val="00AD3BDD"/>
    <w:rsid w:val="00AE01AB"/>
    <w:rsid w:val="00AE38CD"/>
    <w:rsid w:val="00AF4ADE"/>
    <w:rsid w:val="00AF4EE1"/>
    <w:rsid w:val="00AF5355"/>
    <w:rsid w:val="00B01813"/>
    <w:rsid w:val="00B02C1B"/>
    <w:rsid w:val="00B068FB"/>
    <w:rsid w:val="00B1203F"/>
    <w:rsid w:val="00B22AC0"/>
    <w:rsid w:val="00B2368A"/>
    <w:rsid w:val="00B24AEB"/>
    <w:rsid w:val="00B317CF"/>
    <w:rsid w:val="00B4041F"/>
    <w:rsid w:val="00B444D2"/>
    <w:rsid w:val="00B44C08"/>
    <w:rsid w:val="00B54394"/>
    <w:rsid w:val="00B64A3D"/>
    <w:rsid w:val="00B64E77"/>
    <w:rsid w:val="00B76A58"/>
    <w:rsid w:val="00B8475A"/>
    <w:rsid w:val="00B94A44"/>
    <w:rsid w:val="00B972BB"/>
    <w:rsid w:val="00BA45CD"/>
    <w:rsid w:val="00BC3357"/>
    <w:rsid w:val="00BD49E7"/>
    <w:rsid w:val="00BE19EC"/>
    <w:rsid w:val="00BE5B27"/>
    <w:rsid w:val="00BF57ED"/>
    <w:rsid w:val="00BF68B2"/>
    <w:rsid w:val="00C07AA5"/>
    <w:rsid w:val="00C07CA5"/>
    <w:rsid w:val="00C1302B"/>
    <w:rsid w:val="00C145BF"/>
    <w:rsid w:val="00C17A35"/>
    <w:rsid w:val="00C22922"/>
    <w:rsid w:val="00C437E0"/>
    <w:rsid w:val="00C43C91"/>
    <w:rsid w:val="00C45D89"/>
    <w:rsid w:val="00C474A6"/>
    <w:rsid w:val="00C51A1E"/>
    <w:rsid w:val="00C5455D"/>
    <w:rsid w:val="00C54F29"/>
    <w:rsid w:val="00C63A20"/>
    <w:rsid w:val="00C65D0A"/>
    <w:rsid w:val="00C6781F"/>
    <w:rsid w:val="00C70631"/>
    <w:rsid w:val="00C70704"/>
    <w:rsid w:val="00C84A56"/>
    <w:rsid w:val="00C86B76"/>
    <w:rsid w:val="00C91EA8"/>
    <w:rsid w:val="00CA0723"/>
    <w:rsid w:val="00CA4FC7"/>
    <w:rsid w:val="00CA6E19"/>
    <w:rsid w:val="00CB2BF5"/>
    <w:rsid w:val="00CC3742"/>
    <w:rsid w:val="00CC4E9E"/>
    <w:rsid w:val="00CD5D87"/>
    <w:rsid w:val="00CE2CEF"/>
    <w:rsid w:val="00CE5ED0"/>
    <w:rsid w:val="00CF31AB"/>
    <w:rsid w:val="00D01E59"/>
    <w:rsid w:val="00D03DD7"/>
    <w:rsid w:val="00D1099C"/>
    <w:rsid w:val="00D10CF8"/>
    <w:rsid w:val="00D30EC1"/>
    <w:rsid w:val="00D33257"/>
    <w:rsid w:val="00D47580"/>
    <w:rsid w:val="00D577D4"/>
    <w:rsid w:val="00D63FEA"/>
    <w:rsid w:val="00D81B86"/>
    <w:rsid w:val="00D83606"/>
    <w:rsid w:val="00DA7173"/>
    <w:rsid w:val="00DA74EC"/>
    <w:rsid w:val="00DD2B65"/>
    <w:rsid w:val="00DD5D17"/>
    <w:rsid w:val="00DE0C93"/>
    <w:rsid w:val="00DE17EF"/>
    <w:rsid w:val="00DF22EF"/>
    <w:rsid w:val="00DF5876"/>
    <w:rsid w:val="00DF7A74"/>
    <w:rsid w:val="00E00A9F"/>
    <w:rsid w:val="00E1015A"/>
    <w:rsid w:val="00E14E67"/>
    <w:rsid w:val="00E17348"/>
    <w:rsid w:val="00E2112C"/>
    <w:rsid w:val="00E26E5A"/>
    <w:rsid w:val="00E4222F"/>
    <w:rsid w:val="00E43113"/>
    <w:rsid w:val="00E44910"/>
    <w:rsid w:val="00E5112D"/>
    <w:rsid w:val="00E51E32"/>
    <w:rsid w:val="00E54596"/>
    <w:rsid w:val="00E54ADB"/>
    <w:rsid w:val="00E561D9"/>
    <w:rsid w:val="00E66038"/>
    <w:rsid w:val="00E70CB3"/>
    <w:rsid w:val="00E72889"/>
    <w:rsid w:val="00E855C2"/>
    <w:rsid w:val="00E97FCD"/>
    <w:rsid w:val="00EA32D9"/>
    <w:rsid w:val="00EA4BB9"/>
    <w:rsid w:val="00EB025E"/>
    <w:rsid w:val="00EB2661"/>
    <w:rsid w:val="00EB3A31"/>
    <w:rsid w:val="00EB4803"/>
    <w:rsid w:val="00EB5364"/>
    <w:rsid w:val="00EC29CF"/>
    <w:rsid w:val="00EC6F73"/>
    <w:rsid w:val="00ED180D"/>
    <w:rsid w:val="00ED3968"/>
    <w:rsid w:val="00EE3989"/>
    <w:rsid w:val="00EF2F4D"/>
    <w:rsid w:val="00F00373"/>
    <w:rsid w:val="00F11DCD"/>
    <w:rsid w:val="00F36DC4"/>
    <w:rsid w:val="00F45DE2"/>
    <w:rsid w:val="00F7532C"/>
    <w:rsid w:val="00F876A8"/>
    <w:rsid w:val="00FA7DD0"/>
    <w:rsid w:val="00FB30B4"/>
    <w:rsid w:val="00FB63DC"/>
    <w:rsid w:val="00FC550B"/>
    <w:rsid w:val="00FD49F5"/>
    <w:rsid w:val="00FD6488"/>
    <w:rsid w:val="00FE119E"/>
    <w:rsid w:val="00FE4456"/>
    <w:rsid w:val="00FE7068"/>
    <w:rsid w:val="00FF2A19"/>
    <w:rsid w:val="010D1849"/>
    <w:rsid w:val="01482928"/>
    <w:rsid w:val="017E0BE8"/>
    <w:rsid w:val="02227E3C"/>
    <w:rsid w:val="0253085C"/>
    <w:rsid w:val="031D702B"/>
    <w:rsid w:val="0400181C"/>
    <w:rsid w:val="041254C4"/>
    <w:rsid w:val="044B421A"/>
    <w:rsid w:val="062F2DEF"/>
    <w:rsid w:val="088D2C15"/>
    <w:rsid w:val="090F576C"/>
    <w:rsid w:val="093C7535"/>
    <w:rsid w:val="096C7339"/>
    <w:rsid w:val="0B0C1D2F"/>
    <w:rsid w:val="0B9A2898"/>
    <w:rsid w:val="0C177C63"/>
    <w:rsid w:val="0C2C7C08"/>
    <w:rsid w:val="0CAA2C51"/>
    <w:rsid w:val="0CB23A33"/>
    <w:rsid w:val="0CDD41A8"/>
    <w:rsid w:val="0D177805"/>
    <w:rsid w:val="0DB03400"/>
    <w:rsid w:val="0DF2626F"/>
    <w:rsid w:val="10E51AC5"/>
    <w:rsid w:val="114F6F76"/>
    <w:rsid w:val="11953E67"/>
    <w:rsid w:val="120A3E26"/>
    <w:rsid w:val="12FD2EAB"/>
    <w:rsid w:val="139129A8"/>
    <w:rsid w:val="13B10CDE"/>
    <w:rsid w:val="13B2095E"/>
    <w:rsid w:val="142F15AD"/>
    <w:rsid w:val="143F5FC4"/>
    <w:rsid w:val="144D2D5B"/>
    <w:rsid w:val="14790727"/>
    <w:rsid w:val="149741B3"/>
    <w:rsid w:val="15472079"/>
    <w:rsid w:val="1552040A"/>
    <w:rsid w:val="160F4041"/>
    <w:rsid w:val="162B22EC"/>
    <w:rsid w:val="166746CF"/>
    <w:rsid w:val="17C6208D"/>
    <w:rsid w:val="18517A73"/>
    <w:rsid w:val="18DC7657"/>
    <w:rsid w:val="197C5EDB"/>
    <w:rsid w:val="1A7267F4"/>
    <w:rsid w:val="1B3D71C1"/>
    <w:rsid w:val="1BA47E6A"/>
    <w:rsid w:val="1BEF11E3"/>
    <w:rsid w:val="1C174926"/>
    <w:rsid w:val="1C2F6749"/>
    <w:rsid w:val="1C5B6314"/>
    <w:rsid w:val="1CF21D0A"/>
    <w:rsid w:val="1FD47844"/>
    <w:rsid w:val="1FFA7A84"/>
    <w:rsid w:val="217F7880"/>
    <w:rsid w:val="21B422D8"/>
    <w:rsid w:val="21B80CDF"/>
    <w:rsid w:val="21BE0669"/>
    <w:rsid w:val="21CD18C7"/>
    <w:rsid w:val="22280099"/>
    <w:rsid w:val="22364E30"/>
    <w:rsid w:val="224772C9"/>
    <w:rsid w:val="23551FF8"/>
    <w:rsid w:val="24304BEB"/>
    <w:rsid w:val="24A061A3"/>
    <w:rsid w:val="24BE0FD7"/>
    <w:rsid w:val="25577ED0"/>
    <w:rsid w:val="256065E1"/>
    <w:rsid w:val="264542D6"/>
    <w:rsid w:val="265448F0"/>
    <w:rsid w:val="268B70BC"/>
    <w:rsid w:val="26C24AE7"/>
    <w:rsid w:val="26FE1506"/>
    <w:rsid w:val="279849A1"/>
    <w:rsid w:val="27C32548"/>
    <w:rsid w:val="27CA1ED3"/>
    <w:rsid w:val="27DF1E78"/>
    <w:rsid w:val="28886E0E"/>
    <w:rsid w:val="28D33A0A"/>
    <w:rsid w:val="29894B2B"/>
    <w:rsid w:val="29FF78F4"/>
    <w:rsid w:val="2A976B6E"/>
    <w:rsid w:val="2AA30402"/>
    <w:rsid w:val="2C825415"/>
    <w:rsid w:val="2C8A4A20"/>
    <w:rsid w:val="2C9762B4"/>
    <w:rsid w:val="2C9875B8"/>
    <w:rsid w:val="2CBE19F6"/>
    <w:rsid w:val="2D622504"/>
    <w:rsid w:val="2D7968A6"/>
    <w:rsid w:val="2E0E4B9C"/>
    <w:rsid w:val="2ED21461"/>
    <w:rsid w:val="2F363704"/>
    <w:rsid w:val="2FA36027"/>
    <w:rsid w:val="2FA64CBD"/>
    <w:rsid w:val="2FB177CB"/>
    <w:rsid w:val="2FBB395D"/>
    <w:rsid w:val="300D20E3"/>
    <w:rsid w:val="302F1E5A"/>
    <w:rsid w:val="30665FF5"/>
    <w:rsid w:val="30802422"/>
    <w:rsid w:val="30991CC7"/>
    <w:rsid w:val="31930FE5"/>
    <w:rsid w:val="31AC630C"/>
    <w:rsid w:val="31B66C1B"/>
    <w:rsid w:val="31BD65A6"/>
    <w:rsid w:val="322317CE"/>
    <w:rsid w:val="32D23EF0"/>
    <w:rsid w:val="32E05404"/>
    <w:rsid w:val="33977131"/>
    <w:rsid w:val="345D4BBF"/>
    <w:rsid w:val="34B67588"/>
    <w:rsid w:val="34F812F7"/>
    <w:rsid w:val="352B38A4"/>
    <w:rsid w:val="361507CA"/>
    <w:rsid w:val="36906651"/>
    <w:rsid w:val="370116CC"/>
    <w:rsid w:val="387053DC"/>
    <w:rsid w:val="38BF03A8"/>
    <w:rsid w:val="393B7CF1"/>
    <w:rsid w:val="3A121F53"/>
    <w:rsid w:val="3AD80A17"/>
    <w:rsid w:val="3C2F0FC9"/>
    <w:rsid w:val="3DDB2309"/>
    <w:rsid w:val="3E301A13"/>
    <w:rsid w:val="3FCA3D33"/>
    <w:rsid w:val="409E2E12"/>
    <w:rsid w:val="40BB01C3"/>
    <w:rsid w:val="412907F7"/>
    <w:rsid w:val="415128B5"/>
    <w:rsid w:val="416911A3"/>
    <w:rsid w:val="41A2426D"/>
    <w:rsid w:val="41A326BF"/>
    <w:rsid w:val="41F06F3B"/>
    <w:rsid w:val="42156B04"/>
    <w:rsid w:val="4218267E"/>
    <w:rsid w:val="421A7D7F"/>
    <w:rsid w:val="434929F0"/>
    <w:rsid w:val="43862855"/>
    <w:rsid w:val="43F25407"/>
    <w:rsid w:val="445960B0"/>
    <w:rsid w:val="45292F05"/>
    <w:rsid w:val="45FA7D5B"/>
    <w:rsid w:val="46676190"/>
    <w:rsid w:val="46E37CD8"/>
    <w:rsid w:val="473E4B6F"/>
    <w:rsid w:val="479A1A05"/>
    <w:rsid w:val="47E16C62"/>
    <w:rsid w:val="47EC5F8C"/>
    <w:rsid w:val="48154BD2"/>
    <w:rsid w:val="48C84676"/>
    <w:rsid w:val="498A7FB7"/>
    <w:rsid w:val="49EC0F55"/>
    <w:rsid w:val="4A4C47F2"/>
    <w:rsid w:val="4D66378A"/>
    <w:rsid w:val="4E272543"/>
    <w:rsid w:val="4E3E59EC"/>
    <w:rsid w:val="4EC23A47"/>
    <w:rsid w:val="4FE75DA8"/>
    <w:rsid w:val="4FFB11C5"/>
    <w:rsid w:val="517B293B"/>
    <w:rsid w:val="525E4232"/>
    <w:rsid w:val="528D14FE"/>
    <w:rsid w:val="531F686F"/>
    <w:rsid w:val="53A71C4B"/>
    <w:rsid w:val="557A3F22"/>
    <w:rsid w:val="5763076D"/>
    <w:rsid w:val="57B162ED"/>
    <w:rsid w:val="582817AF"/>
    <w:rsid w:val="58801897"/>
    <w:rsid w:val="59373B6B"/>
    <w:rsid w:val="59525A19"/>
    <w:rsid w:val="59DB4679"/>
    <w:rsid w:val="5A1D63E7"/>
    <w:rsid w:val="5A2A5E97"/>
    <w:rsid w:val="5A530E40"/>
    <w:rsid w:val="5A750FF4"/>
    <w:rsid w:val="5C3B6762"/>
    <w:rsid w:val="5D0638AC"/>
    <w:rsid w:val="5D6F7A58"/>
    <w:rsid w:val="5E344DCB"/>
    <w:rsid w:val="5F7062A4"/>
    <w:rsid w:val="5F900D57"/>
    <w:rsid w:val="5FA10C71"/>
    <w:rsid w:val="5FAA7382"/>
    <w:rsid w:val="5FE84C69"/>
    <w:rsid w:val="6001450E"/>
    <w:rsid w:val="602B0BD5"/>
    <w:rsid w:val="60A7051F"/>
    <w:rsid w:val="61F71146"/>
    <w:rsid w:val="624E53D8"/>
    <w:rsid w:val="625D43DC"/>
    <w:rsid w:val="632D4A46"/>
    <w:rsid w:val="63562387"/>
    <w:rsid w:val="63C86624"/>
    <w:rsid w:val="63FC3E19"/>
    <w:rsid w:val="64725FD6"/>
    <w:rsid w:val="64B557C6"/>
    <w:rsid w:val="663372BC"/>
    <w:rsid w:val="663E1300"/>
    <w:rsid w:val="665C267F"/>
    <w:rsid w:val="677221C7"/>
    <w:rsid w:val="68133F4F"/>
    <w:rsid w:val="68DA4C11"/>
    <w:rsid w:val="69FF27F5"/>
    <w:rsid w:val="6A763739"/>
    <w:rsid w:val="6B6F7B9D"/>
    <w:rsid w:val="6BDB4612"/>
    <w:rsid w:val="6BE62696"/>
    <w:rsid w:val="6C943AB3"/>
    <w:rsid w:val="6D033D67"/>
    <w:rsid w:val="6D5E317C"/>
    <w:rsid w:val="6DF05F6E"/>
    <w:rsid w:val="6ED32431"/>
    <w:rsid w:val="708B71BA"/>
    <w:rsid w:val="70BA6401"/>
    <w:rsid w:val="71184E9E"/>
    <w:rsid w:val="71733631"/>
    <w:rsid w:val="71B07C13"/>
    <w:rsid w:val="725A00AC"/>
    <w:rsid w:val="725A4828"/>
    <w:rsid w:val="72910586"/>
    <w:rsid w:val="7362505B"/>
    <w:rsid w:val="74D31A39"/>
    <w:rsid w:val="74EC4B62"/>
    <w:rsid w:val="74F641A4"/>
    <w:rsid w:val="75801B52"/>
    <w:rsid w:val="75967579"/>
    <w:rsid w:val="75A02087"/>
    <w:rsid w:val="768D428E"/>
    <w:rsid w:val="77165DBC"/>
    <w:rsid w:val="775974BC"/>
    <w:rsid w:val="77962542"/>
    <w:rsid w:val="77F75A5E"/>
    <w:rsid w:val="78AF300E"/>
    <w:rsid w:val="78B23F93"/>
    <w:rsid w:val="7A5448BF"/>
    <w:rsid w:val="7AC06271"/>
    <w:rsid w:val="7CA76112"/>
    <w:rsid w:val="7CB72B29"/>
    <w:rsid w:val="7D3E1B08"/>
    <w:rsid w:val="7DFF08C2"/>
    <w:rsid w:val="7E9E07CB"/>
    <w:rsid w:val="7F676EDD"/>
    <w:rsid w:val="7FCD0EBD"/>
  </w:rsids>
  <m:mathPr>
    <m:mathFont m:val="Cambria Math"/>
    <m:brkBin m:val="before"/>
    <m:brkBinSub m:val="--"/>
    <m:smallFrac m:val="0"/>
    <m:dispDef/>
    <m:lMargin m:val="0"/>
    <m:rMargin m:val="0"/>
    <m:defJc m:val="centerGroup"/>
    <m:wrapIndent m:val="1440"/>
    <m:intLim m:val="subSup"/>
    <m:naryLim m:val="undOvr"/>
  </m:mathPr>
  <w:themeFontLang w:val="en-US" w:eastAsia="zh-CN"/>
  <w:clrSchemeMapping w:bg1="light1" w:t1="dark1" w:bg2="light2" w:t2="dark2" w:accent1="accent1" w:accent2="accent2" w:accent3="accent3" w:accent4="accent4" w:accent5="accent5" w:accent6="accent6" w:hyperlink="hyperlink" w:followedHyperlink="followedHyperlink"/>
  <w:doNotIncludeSubdocsInStats/>
  <w:shapeDefaults>
    <o:shapedefaults fill="t" stroke="t">
      <v:fill type="gradient" on="t" angle="90" focussize="0f,0f" focusposition="0f,0f">
        <o:fill type="gradientUnscaled" v:ext="backwardCompatible"/>
      </v:fill>
      <v:stroke weight="1.25pt" color="#739CC3"/>
    </o:shapedefaults>
    <o:shapelayout v:ext="edit">
      <o:idmap v:ext="edit" data="1"/>
    </o:shapelayout>
  </w:shapeDefaults>
</w:settings>
</file>

<file path=word/styles.xml><?xml version="1.0" encoding="utf-8"?>
<w:styles xmlns:mc="http://schemas.openxmlformats.org/markup-compatibility/2006" xmlns:o="urn:schemas-microsoft-com:office:office" xmlns:r="http://schemas.openxmlformats.org/officeDocument/2006/relationships" xmlns:m="http://schemas.openxmlformats.org/officeDocument/2006/math" xmlns:v="urn:schemas-microsoft-com:vml" xmlns:w="http://schemas.openxmlformats.org/wordprocessingml/2006/main" xmlns:w14="http://schemas.microsoft.com/office/word/2010/wordml" xmlns:w10="urn:schemas-microsoft-com:office:word" xmlns:sl="http://schemas.openxmlformats.org/schemaLibrary/2006/main" xmlns:wpsCustomData="http://www.wps.cn/officeDocument/2013/wpsCustomData" mc:Ignorable="w14">
  <w:docDefaults>
    <w:rPrDefault>
      <w:rPr>
        <w:rFonts w:ascii="Times New Roman" w:hAnsi="Times New Roman" w:eastAsia="宋体" w:cs="Times New Roman"/>
      </w:rPr>
    </w:rPrDefault>
    <w:pPrDefault/>
  </w:docDefaults>
  <w:latentStyles w:count="260" w:defQFormat="0" w:defUnhideWhenUsed="1" w:defSemiHidden="1" w:defUIPriority="99" w:defLockedState="0">
    <w:lsdException w:qFormat="1" w:unhideWhenUsed="0" w:uiPriority="0" w:semiHidden="0" w:name="Normal"/>
    <w:lsdException w:qFormat="1" w:unhideWhenUsed="0" w:uiPriority="9" w:semiHidden="0" w:name="heading 1"/>
    <w:lsdException w:qFormat="1" w:uiPriority="9" w:name="heading 2"/>
    <w:lsdException w:qFormat="1" w:unhideWhenUsed="0" w:uiPriority="9" w:semiHidden="0" w:name="heading 3"/>
    <w:lsdException w:qFormat="1" w:uiPriority="9" w:name="heading 4"/>
    <w:lsdException w:qFormat="1" w:uiPriority="9" w:name="heading 5"/>
    <w:lsdException w:qFormat="1" w:uiPriority="9" w:name="heading 6"/>
    <w:lsdException w:qFormat="1" w:uiPriority="9" w:name="heading 7"/>
    <w:lsdException w:qFormat="1" w:uiPriority="9" w:name="heading 8"/>
    <w:lsdException w:qFormat="1" w:uiPriority="9" w:name="heading 9"/>
    <w:lsdException w:uiPriority="99" w:name="index 1"/>
    <w:lsdException w:uiPriority="99" w:name="index 2"/>
    <w:lsdException w:uiPriority="99" w:name="index 3"/>
    <w:lsdException w:uiPriority="99" w:name="index 4"/>
    <w:lsdException w:uiPriority="99" w:name="index 5"/>
    <w:lsdException w:uiPriority="99" w:name="index 6"/>
    <w:lsdException w:uiPriority="99" w:name="index 7"/>
    <w:lsdException w:uiPriority="99" w:name="index 8"/>
    <w:lsdException w:uiPriority="99" w:name="index 9"/>
    <w:lsdException w:uiPriority="39" w:name="toc 1"/>
    <w:lsdException w:uiPriority="39" w:name="toc 2"/>
    <w:lsdException w:uiPriority="39" w:name="toc 3"/>
    <w:lsdException w:uiPriority="39" w:name="toc 4"/>
    <w:lsdException w:uiPriority="39" w:name="toc 5"/>
    <w:lsdException w:uiPriority="39" w:name="toc 6"/>
    <w:lsdException w:uiPriority="39" w:name="toc 7"/>
    <w:lsdException w:uiPriority="39" w:name="toc 8"/>
    <w:lsdException w:uiPriority="39" w:name="toc 9"/>
    <w:lsdException w:uiPriority="99" w:name="Normal Indent"/>
    <w:lsdException w:uiPriority="99" w:name="footnote text"/>
    <w:lsdException w:uiPriority="99" w:name="annotation text"/>
    <w:lsdException w:qFormat="1" w:unhideWhenUsed="0" w:uiPriority="0" w:semiHidden="0" w:name="header"/>
    <w:lsdException w:qFormat="1" w:unhideWhenUsed="0" w:uiPriority="99" w:semiHidden="0" w:name="footer"/>
    <w:lsdException w:uiPriority="99" w:name="index heading"/>
    <w:lsdException w:qFormat="1" w:uiPriority="35" w:name="caption"/>
    <w:lsdException w:uiPriority="99" w:name="table of figures"/>
    <w:lsdException w:uiPriority="99" w:name="envelope address"/>
    <w:lsdException w:uiPriority="99" w:name="envelope return"/>
    <w:lsdException w:uiPriority="99" w:name="footnote reference"/>
    <w:lsdException w:uiPriority="99" w:name="annotation reference"/>
    <w:lsdException w:uiPriority="99" w:name="line number"/>
    <w:lsdException w:uiPriority="99" w:name="page number"/>
    <w:lsdException w:uiPriority="99" w:name="endnote reference"/>
    <w:lsdException w:uiPriority="99" w:name="endnote text"/>
    <w:lsdException w:uiPriority="99" w:name="table of authorities"/>
    <w:lsdException w:uiPriority="99" w:name="macro"/>
    <w:lsdException w:uiPriority="99" w:name="toa heading"/>
    <w:lsdException w:uiPriority="99" w:name="List"/>
    <w:lsdException w:uiPriority="99" w:name="List Bullet"/>
    <w:lsdException w:uiPriority="99" w:name="List Number"/>
    <w:lsdException w:uiPriority="99" w:name="List 2"/>
    <w:lsdException w:uiPriority="99" w:name="List 3"/>
    <w:lsdException w:uiPriority="99" w:name="List 4"/>
    <w:lsdException w:uiPriority="99" w:name="List 5"/>
    <w:lsdException w:uiPriority="99" w:name="List Bullet 2"/>
    <w:lsdException w:uiPriority="99" w:name="List Bullet 3"/>
    <w:lsdException w:uiPriority="99" w:name="List Bullet 4"/>
    <w:lsdException w:uiPriority="99" w:name="List Bullet 5"/>
    <w:lsdException w:uiPriority="99" w:name="List Number 2"/>
    <w:lsdException w:uiPriority="99" w:name="List Number 3"/>
    <w:lsdException w:uiPriority="99" w:name="List Number 4"/>
    <w:lsdException w:uiPriority="99" w:name="List Number 5"/>
    <w:lsdException w:qFormat="1" w:unhideWhenUsed="0" w:uiPriority="10" w:semiHidden="0" w:name="Title"/>
    <w:lsdException w:uiPriority="99" w:name="Closing"/>
    <w:lsdException w:uiPriority="99" w:name="Signature"/>
    <w:lsdException w:qFormat="1" w:unhideWhenUsed="0" w:uiPriority="0" w:semiHidden="0" w:name="Default Paragraph Font"/>
    <w:lsdException w:uiPriority="99" w:name="Body Text"/>
    <w:lsdException w:uiPriority="99" w:name="Body Text Indent"/>
    <w:lsdException w:uiPriority="99" w:name="List Continue"/>
    <w:lsdException w:uiPriority="99" w:name="List Continue 2"/>
    <w:lsdException w:uiPriority="99" w:name="List Continue 3"/>
    <w:lsdException w:uiPriority="99" w:name="List Continue 4"/>
    <w:lsdException w:uiPriority="99" w:name="List Continue 5"/>
    <w:lsdException w:uiPriority="99" w:name="Message Header"/>
    <w:lsdException w:qFormat="1" w:unhideWhenUsed="0" w:uiPriority="11" w:semiHidden="0" w:name="Subtitle"/>
    <w:lsdException w:uiPriority="99" w:name="Salutation"/>
    <w:lsdException w:uiPriority="99" w:name="Date"/>
    <w:lsdException w:uiPriority="99" w:name="Body Text First Indent"/>
    <w:lsdException w:uiPriority="99" w:name="Body Text First Indent 2"/>
    <w:lsdException w:uiPriority="99" w:name="Note Heading"/>
    <w:lsdException w:uiPriority="99" w:name="Body Text 2"/>
    <w:lsdException w:uiPriority="99" w:name="Body Text 3"/>
    <w:lsdException w:uiPriority="99" w:name="Body Text Indent 2"/>
    <w:lsdException w:uiPriority="99" w:name="Body Text Indent 3"/>
    <w:lsdException w:uiPriority="99" w:name="Block Text"/>
    <w:lsdException w:qFormat="1" w:unhideWhenUsed="0" w:uiPriority="0" w:semiHidden="0" w:name="Hyperlink"/>
    <w:lsdException w:uiPriority="99" w:name="FollowedHyperlink"/>
    <w:lsdException w:qFormat="1" w:unhideWhenUsed="0" w:uiPriority="22" w:semiHidden="0" w:name="Strong"/>
    <w:lsdException w:qFormat="1" w:unhideWhenUsed="0" w:uiPriority="20" w:semiHidden="0" w:name="Emphasis"/>
    <w:lsdException w:qFormat="1" w:unhideWhenUsed="0" w:uiPriority="0" w:semiHidden="0" w:name="Document Map"/>
    <w:lsdException w:uiPriority="99" w:name="Plain Text"/>
    <w:lsdException w:uiPriority="99" w:name="E-mail Signature"/>
    <w:lsdException w:qFormat="1" w:uiPriority="99" w:semiHidden="0" w:name="Normal (Web)"/>
    <w:lsdException w:uiPriority="99" w:name="HTML Acronym"/>
    <w:lsdException w:uiPriority="99" w:name="HTML Address"/>
    <w:lsdException w:uiPriority="99" w:name="HTML Cite"/>
    <w:lsdException w:uiPriority="99" w:name="HTML Code"/>
    <w:lsdException w:uiPriority="99" w:name="HTML Definition"/>
    <w:lsdException w:uiPriority="99" w:name="HTML Keyboard"/>
    <w:lsdException w:uiPriority="99" w:name="HTML Preformatted"/>
    <w:lsdException w:uiPriority="99" w:name="HTML Sample"/>
    <w:lsdException w:uiPriority="99" w:name="HTML Typewriter"/>
    <w:lsdException w:uiPriority="99" w:name="HTML Variable"/>
    <w:lsdException w:qFormat="1" w:uiPriority="99" w:semiHidden="0" w:name="Normal Table"/>
    <w:lsdException w:uiPriority="99" w:name="annotation subject"/>
    <w:lsdException w:uiPriority="99" w:name="Table Simple 1"/>
    <w:lsdException w:uiPriority="99" w:name="Table Simple 2"/>
    <w:lsdException w:uiPriority="99" w:name="Table Simple 3"/>
    <w:lsdException w:uiPriority="99" w:name="Table Classic 1"/>
    <w:lsdException w:uiPriority="99" w:name="Table Classic 2"/>
    <w:lsdException w:uiPriority="99" w:name="Table Classic 3"/>
    <w:lsdException w:uiPriority="99" w:name="Table Classic 4"/>
    <w:lsdException w:uiPriority="99" w:name="Table Colorful 1"/>
    <w:lsdException w:uiPriority="99" w:name="Table Colorful 2"/>
    <w:lsdException w:uiPriority="99" w:name="Table Colorful 3"/>
    <w:lsdException w:uiPriority="99" w:name="Table Columns 1"/>
    <w:lsdException w:uiPriority="99" w:name="Table Columns 2"/>
    <w:lsdException w:uiPriority="99" w:name="Table Columns 3"/>
    <w:lsdException w:uiPriority="99" w:name="Table Columns 4"/>
    <w:lsdException w:uiPriority="99" w:name="Table Columns 5"/>
    <w:lsdException w:uiPriority="99" w:name="Table Grid 1"/>
    <w:lsdException w:uiPriority="99" w:name="Table Grid 2"/>
    <w:lsdException w:uiPriority="99" w:name="Table Grid 3"/>
    <w:lsdException w:uiPriority="99" w:name="Table Grid 4"/>
    <w:lsdException w:uiPriority="99" w:name="Table Grid 5"/>
    <w:lsdException w:uiPriority="99" w:name="Table Grid 6"/>
    <w:lsdException w:uiPriority="99" w:name="Table Grid 7"/>
    <w:lsdException w:uiPriority="99" w:name="Table Grid 8"/>
    <w:lsdException w:uiPriority="99" w:name="Table List 1"/>
    <w:lsdException w:uiPriority="99" w:name="Table List 2"/>
    <w:lsdException w:uiPriority="99" w:name="Table List 3"/>
    <w:lsdException w:uiPriority="99" w:name="Table List 4"/>
    <w:lsdException w:uiPriority="99" w:name="Table List 5"/>
    <w:lsdException w:uiPriority="99" w:name="Table List 6"/>
    <w:lsdException w:uiPriority="99" w:name="Table List 7"/>
    <w:lsdException w:uiPriority="99" w:name="Table List 8"/>
    <w:lsdException w:uiPriority="99" w:name="Table 3D effects 1"/>
    <w:lsdException w:uiPriority="99" w:name="Table 3D effects 2"/>
    <w:lsdException w:uiPriority="99" w:name="Table 3D effects 3"/>
    <w:lsdException w:uiPriority="99" w:name="Table Contemporary"/>
    <w:lsdException w:uiPriority="99" w:name="Table Elegant"/>
    <w:lsdException w:uiPriority="99" w:name="Table Professional"/>
    <w:lsdException w:uiPriority="99" w:name="Table Subtle 1"/>
    <w:lsdException w:uiPriority="99" w:name="Table Subtle 2"/>
    <w:lsdException w:uiPriority="99" w:name="Table Web 1"/>
    <w:lsdException w:uiPriority="99" w:name="Table Web 2"/>
    <w:lsdException w:uiPriority="99" w:name="Table Web 3"/>
    <w:lsdException w:unhideWhenUsed="0" w:uiPriority="0" w:name="Balloon Text"/>
    <w:lsdException w:qFormat="1" w:unhideWhenUsed="0" w:uiPriority="0" w:semiHidden="0" w:name="Table Grid"/>
    <w:lsdException w:uiPriority="99" w:name="Table Theme"/>
    <w:lsdException w:unhideWhenUsed="0" w:uiPriority="60" w:semiHidden="0" w:name="Light Shading"/>
    <w:lsdException w:unhideWhenUsed="0" w:uiPriority="61" w:semiHidden="0" w:name="Light List"/>
    <w:lsdException w:unhideWhenUsed="0" w:uiPriority="62" w:semiHidden="0" w:name="Light Grid"/>
    <w:lsdException w:unhideWhenUsed="0" w:uiPriority="63" w:semiHidden="0" w:name="Medium Shading 1"/>
    <w:lsdException w:unhideWhenUsed="0" w:uiPriority="64" w:semiHidden="0" w:name="Medium Shading 2"/>
    <w:lsdException w:unhideWhenUsed="0" w:uiPriority="65" w:semiHidden="0" w:name="Medium List 1"/>
    <w:lsdException w:unhideWhenUsed="0" w:uiPriority="66" w:semiHidden="0" w:name="Medium List 2"/>
    <w:lsdException w:unhideWhenUsed="0" w:uiPriority="67" w:semiHidden="0" w:name="Medium Grid 1"/>
    <w:lsdException w:unhideWhenUsed="0" w:uiPriority="68" w:semiHidden="0" w:name="Medium Grid 2"/>
    <w:lsdException w:unhideWhenUsed="0" w:uiPriority="69" w:semiHidden="0" w:name="Medium Grid 3"/>
    <w:lsdException w:unhideWhenUsed="0" w:uiPriority="70" w:semiHidden="0" w:name="Dark List"/>
    <w:lsdException w:unhideWhenUsed="0" w:uiPriority="71" w:semiHidden="0" w:name="Colorful Shading"/>
    <w:lsdException w:unhideWhenUsed="0" w:uiPriority="72" w:semiHidden="0" w:name="Colorful List"/>
    <w:lsdException w:unhideWhenUsed="0" w:uiPriority="73" w:semiHidden="0" w:name="Colorful Grid"/>
    <w:lsdException w:unhideWhenUsed="0" w:uiPriority="60" w:semiHidden="0" w:name="Light Shading Accent 1"/>
    <w:lsdException w:unhideWhenUsed="0" w:uiPriority="61" w:semiHidden="0" w:name="Light List Accent 1"/>
    <w:lsdException w:unhideWhenUsed="0" w:uiPriority="62" w:semiHidden="0" w:name="Light Grid Accent 1"/>
    <w:lsdException w:unhideWhenUsed="0" w:uiPriority="63" w:semiHidden="0" w:name="Medium Shading 1 Accent 1"/>
    <w:lsdException w:unhideWhenUsed="0" w:uiPriority="64" w:semiHidden="0" w:name="Medium Shading 2 Accent 1"/>
    <w:lsdException w:unhideWhenUsed="0" w:uiPriority="65" w:semiHidden="0" w:name="Medium List 1 Accent 1"/>
    <w:lsdException w:unhideWhenUsed="0" w:uiPriority="66" w:semiHidden="0" w:name="Medium List 2 Accent 1"/>
    <w:lsdException w:unhideWhenUsed="0" w:uiPriority="67" w:semiHidden="0" w:name="Medium Grid 1 Accent 1"/>
    <w:lsdException w:unhideWhenUsed="0" w:uiPriority="68" w:semiHidden="0" w:name="Medium Grid 2 Accent 1"/>
    <w:lsdException w:unhideWhenUsed="0" w:uiPriority="69" w:semiHidden="0" w:name="Medium Grid 3 Accent 1"/>
    <w:lsdException w:unhideWhenUsed="0" w:uiPriority="70" w:semiHidden="0" w:name="Dark List Accent 1"/>
    <w:lsdException w:unhideWhenUsed="0" w:uiPriority="71" w:semiHidden="0" w:name="Colorful Shading Accent 1"/>
    <w:lsdException w:unhideWhenUsed="0" w:uiPriority="72" w:semiHidden="0" w:name="Colorful List Accent 1"/>
    <w:lsdException w:unhideWhenUsed="0" w:uiPriority="73" w:semiHidden="0" w:name="Colorful Grid Accent 1"/>
    <w:lsdException w:unhideWhenUsed="0" w:uiPriority="60" w:semiHidden="0" w:name="Light Shading Accent 2"/>
    <w:lsdException w:unhideWhenUsed="0" w:uiPriority="61" w:semiHidden="0" w:name="Light List Accent 2"/>
    <w:lsdException w:unhideWhenUsed="0" w:uiPriority="62" w:semiHidden="0" w:name="Light Grid Accent 2"/>
    <w:lsdException w:unhideWhenUsed="0" w:uiPriority="63" w:semiHidden="0" w:name="Medium Shading 1 Accent 2"/>
    <w:lsdException w:unhideWhenUsed="0" w:uiPriority="64" w:semiHidden="0" w:name="Medium Shading 2 Accent 2"/>
    <w:lsdException w:unhideWhenUsed="0" w:uiPriority="65" w:semiHidden="0" w:name="Medium List 1 Accent 2"/>
    <w:lsdException w:unhideWhenUsed="0" w:uiPriority="66" w:semiHidden="0" w:name="Medium List 2 Accent 2"/>
    <w:lsdException w:unhideWhenUsed="0" w:uiPriority="67" w:semiHidden="0" w:name="Medium Grid 1 Accent 2"/>
    <w:lsdException w:unhideWhenUsed="0" w:uiPriority="68" w:semiHidden="0" w:name="Medium Grid 2 Accent 2"/>
    <w:lsdException w:unhideWhenUsed="0" w:uiPriority="69" w:semiHidden="0" w:name="Medium Grid 3 Accent 2"/>
    <w:lsdException w:unhideWhenUsed="0" w:uiPriority="70" w:semiHidden="0" w:name="Dark List Accent 2"/>
    <w:lsdException w:unhideWhenUsed="0" w:uiPriority="71" w:semiHidden="0" w:name="Colorful Shading Accent 2"/>
    <w:lsdException w:unhideWhenUsed="0" w:uiPriority="72" w:semiHidden="0" w:name="Colorful List Accent 2"/>
    <w:lsdException w:unhideWhenUsed="0" w:uiPriority="73" w:semiHidden="0" w:name="Colorful Grid Accent 2"/>
    <w:lsdException w:unhideWhenUsed="0" w:uiPriority="60" w:semiHidden="0" w:name="Light Shading Accent 3"/>
    <w:lsdException w:unhideWhenUsed="0" w:uiPriority="61" w:semiHidden="0" w:name="Light List Accent 3"/>
    <w:lsdException w:unhideWhenUsed="0" w:uiPriority="62" w:semiHidden="0" w:name="Light Grid Accent 3"/>
    <w:lsdException w:unhideWhenUsed="0" w:uiPriority="63" w:semiHidden="0" w:name="Medium Shading 1 Accent 3"/>
    <w:lsdException w:unhideWhenUsed="0" w:uiPriority="64" w:semiHidden="0" w:name="Medium Shading 2 Accent 3"/>
    <w:lsdException w:unhideWhenUsed="0" w:uiPriority="65" w:semiHidden="0" w:name="Medium List 1 Accent 3"/>
    <w:lsdException w:unhideWhenUsed="0" w:uiPriority="66" w:semiHidden="0" w:name="Medium List 2 Accent 3"/>
    <w:lsdException w:unhideWhenUsed="0" w:uiPriority="67" w:semiHidden="0" w:name="Medium Grid 1 Accent 3"/>
    <w:lsdException w:unhideWhenUsed="0" w:uiPriority="68" w:semiHidden="0" w:name="Medium Grid 2 Accent 3"/>
    <w:lsdException w:unhideWhenUsed="0" w:uiPriority="69" w:semiHidden="0" w:name="Medium Grid 3 Accent 3"/>
    <w:lsdException w:unhideWhenUsed="0" w:uiPriority="70" w:semiHidden="0" w:name="Dark List Accent 3"/>
    <w:lsdException w:unhideWhenUsed="0" w:uiPriority="71" w:semiHidden="0" w:name="Colorful Shading Accent 3"/>
    <w:lsdException w:unhideWhenUsed="0" w:uiPriority="72" w:semiHidden="0" w:name="Colorful List Accent 3"/>
    <w:lsdException w:unhideWhenUsed="0" w:uiPriority="73" w:semiHidden="0" w:name="Colorful Grid Accent 3"/>
    <w:lsdException w:unhideWhenUsed="0" w:uiPriority="60" w:semiHidden="0" w:name="Light Shading Accent 4"/>
    <w:lsdException w:unhideWhenUsed="0" w:uiPriority="61" w:semiHidden="0" w:name="Light List Accent 4"/>
    <w:lsdException w:unhideWhenUsed="0" w:uiPriority="62" w:semiHidden="0" w:name="Light Grid Accent 4"/>
    <w:lsdException w:unhideWhenUsed="0" w:uiPriority="63" w:semiHidden="0" w:name="Medium Shading 1 Accent 4"/>
    <w:lsdException w:unhideWhenUsed="0" w:uiPriority="64" w:semiHidden="0" w:name="Medium Shading 2 Accent 4"/>
    <w:lsdException w:unhideWhenUsed="0" w:uiPriority="65" w:semiHidden="0" w:name="Medium List 1 Accent 4"/>
    <w:lsdException w:unhideWhenUsed="0" w:uiPriority="66" w:semiHidden="0" w:name="Medium List 2 Accent 4"/>
    <w:lsdException w:unhideWhenUsed="0" w:uiPriority="67" w:semiHidden="0" w:name="Medium Grid 1 Accent 4"/>
    <w:lsdException w:unhideWhenUsed="0" w:uiPriority="68" w:semiHidden="0" w:name="Medium Grid 2 Accent 4"/>
    <w:lsdException w:unhideWhenUsed="0" w:uiPriority="69" w:semiHidden="0" w:name="Medium Grid 3 Accent 4"/>
    <w:lsdException w:unhideWhenUsed="0" w:uiPriority="70" w:semiHidden="0" w:name="Dark List Accent 4"/>
    <w:lsdException w:unhideWhenUsed="0" w:uiPriority="71" w:semiHidden="0" w:name="Colorful Shading Accent 4"/>
    <w:lsdException w:unhideWhenUsed="0" w:uiPriority="72" w:semiHidden="0" w:name="Colorful List Accent 4"/>
    <w:lsdException w:unhideWhenUsed="0" w:uiPriority="73" w:semiHidden="0" w:name="Colorful Grid Accent 4"/>
    <w:lsdException w:unhideWhenUsed="0" w:uiPriority="60" w:semiHidden="0" w:name="Light Shading Accent 5"/>
    <w:lsdException w:unhideWhenUsed="0" w:uiPriority="61" w:semiHidden="0" w:name="Light List Accent 5"/>
    <w:lsdException w:unhideWhenUsed="0" w:uiPriority="62" w:semiHidden="0" w:name="Light Grid Accent 5"/>
    <w:lsdException w:unhideWhenUsed="0" w:uiPriority="63" w:semiHidden="0" w:name="Medium Shading 1 Accent 5"/>
    <w:lsdException w:unhideWhenUsed="0" w:uiPriority="64" w:semiHidden="0" w:name="Medium Shading 2 Accent 5"/>
    <w:lsdException w:unhideWhenUsed="0" w:uiPriority="65" w:semiHidden="0" w:name="Medium List 1 Accent 5"/>
    <w:lsdException w:unhideWhenUsed="0" w:uiPriority="66" w:semiHidden="0" w:name="Medium List 2 Accent 5"/>
    <w:lsdException w:unhideWhenUsed="0" w:uiPriority="67" w:semiHidden="0" w:name="Medium Grid 1 Accent 5"/>
    <w:lsdException w:unhideWhenUsed="0" w:uiPriority="68" w:semiHidden="0" w:name="Medium Grid 2 Accent 5"/>
    <w:lsdException w:unhideWhenUsed="0" w:uiPriority="69" w:semiHidden="0" w:name="Medium Grid 3 Accent 5"/>
    <w:lsdException w:unhideWhenUsed="0" w:uiPriority="70" w:semiHidden="0" w:name="Dark List Accent 5"/>
    <w:lsdException w:unhideWhenUsed="0" w:uiPriority="71" w:semiHidden="0" w:name="Colorful Shading Accent 5"/>
    <w:lsdException w:unhideWhenUsed="0" w:uiPriority="72" w:semiHidden="0" w:name="Colorful List Accent 5"/>
    <w:lsdException w:unhideWhenUsed="0" w:uiPriority="73" w:semiHidden="0" w:name="Colorful Grid Accent 5"/>
    <w:lsdException w:unhideWhenUsed="0" w:uiPriority="60" w:semiHidden="0" w:name="Light Shading Accent 6"/>
    <w:lsdException w:unhideWhenUsed="0" w:uiPriority="61" w:semiHidden="0" w:name="Light List Accent 6"/>
    <w:lsdException w:unhideWhenUsed="0" w:uiPriority="62" w:semiHidden="0" w:name="Light Grid Accent 6"/>
    <w:lsdException w:unhideWhenUsed="0" w:uiPriority="63" w:semiHidden="0" w:name="Medium Shading 1 Accent 6"/>
    <w:lsdException w:unhideWhenUsed="0" w:uiPriority="64" w:semiHidden="0" w:name="Medium Shading 2 Accent 6"/>
    <w:lsdException w:unhideWhenUsed="0" w:uiPriority="65" w:semiHidden="0" w:name="Medium List 1 Accent 6"/>
    <w:lsdException w:unhideWhenUsed="0" w:uiPriority="66" w:semiHidden="0" w:name="Medium List 2 Accent 6"/>
    <w:lsdException w:unhideWhenUsed="0" w:uiPriority="67" w:semiHidden="0" w:name="Medium Grid 1 Accent 6"/>
    <w:lsdException w:unhideWhenUsed="0" w:uiPriority="68" w:semiHidden="0" w:name="Medium Grid 2 Accent 6"/>
    <w:lsdException w:unhideWhenUsed="0" w:uiPriority="69" w:semiHidden="0" w:name="Medium Grid 3 Accent 6"/>
    <w:lsdException w:unhideWhenUsed="0" w:uiPriority="70" w:semiHidden="0" w:name="Dark List Accent 6"/>
    <w:lsdException w:unhideWhenUsed="0" w:uiPriority="71" w:semiHidden="0" w:name="Colorful Shading Accent 6"/>
    <w:lsdException w:unhideWhenUsed="0" w:uiPriority="72" w:semiHidden="0" w:name="Colorful List Accent 6"/>
    <w:lsdException w:unhideWhenUsed="0" w:uiPriority="73" w:semiHidden="0" w:name="Colorful Grid Accent 6"/>
  </w:latentStyles>
  <w:style w:type="paragraph" w:default="1" w:styleId="1">
    <w:name w:val="Normal"/>
    <w:qFormat/>
    <w:uiPriority w:val="0"/>
    <w:pPr>
      <w:widowControl w:val="0"/>
      <w:jc w:val="both"/>
    </w:pPr>
    <w:rPr>
      <w:rFonts w:ascii="Times New Roman" w:hAnsi="Times New Roman" w:eastAsia="宋体" w:cs="Times New Roman"/>
      <w:kern w:val="2"/>
      <w:sz w:val="21"/>
      <w:szCs w:val="24"/>
      <w:lang w:val="en-US" w:eastAsia="zh-CN" w:bidi="ar-SA"/>
    </w:rPr>
  </w:style>
  <w:style w:type="paragraph" w:styleId="2">
    <w:name w:val="heading 1"/>
    <w:basedOn w:val="1"/>
    <w:next w:val="1"/>
    <w:link w:val="13"/>
    <w:qFormat/>
    <w:uiPriority w:val="9"/>
    <w:pPr>
      <w:keepNext/>
      <w:keepLines/>
      <w:spacing w:before="340" w:after="330" w:line="578" w:lineRule="auto"/>
      <w:outlineLvl w:val="0"/>
    </w:pPr>
    <w:rPr>
      <w:b/>
      <w:bCs/>
      <w:kern w:val="44"/>
      <w:sz w:val="44"/>
      <w:szCs w:val="44"/>
    </w:rPr>
  </w:style>
  <w:style w:type="paragraph" w:styleId="3">
    <w:name w:val="heading 3"/>
    <w:basedOn w:val="1"/>
    <w:next w:val="1"/>
    <w:qFormat/>
    <w:uiPriority w:val="9"/>
    <w:pPr>
      <w:ind w:left="1457"/>
      <w:outlineLvl w:val="2"/>
    </w:pPr>
    <w:rPr>
      <w:b/>
      <w:bCs/>
      <w:sz w:val="30"/>
      <w:szCs w:val="30"/>
    </w:rPr>
  </w:style>
  <w:style w:type="character" w:default="1" w:styleId="11">
    <w:name w:val="Default Paragraph Font"/>
    <w:qFormat/>
    <w:uiPriority w:val="0"/>
  </w:style>
  <w:style w:type="table" w:default="1" w:styleId="9">
    <w:name w:val="Normal Table"/>
    <w:unhideWhenUsed/>
    <w:qFormat/>
    <w:uiPriority w:val="99"/>
    <w:tblPr>
      <w:tblCellMar>
        <w:top w:w="0" w:type="dxa"/>
        <w:left w:w="108" w:type="dxa"/>
        <w:bottom w:w="0" w:type="dxa"/>
        <w:right w:w="108" w:type="dxa"/>
      </w:tblCellMar>
    </w:tblPr>
  </w:style>
  <w:style w:type="paragraph" w:styleId="4">
    <w:name w:val="Document Map"/>
    <w:basedOn w:val="1"/>
    <w:qFormat/>
    <w:uiPriority w:val="0"/>
    <w:pPr>
      <w:shd w:val="clear" w:color="auto" w:fill="000080"/>
    </w:pPr>
  </w:style>
  <w:style w:type="paragraph" w:styleId="5">
    <w:name w:val="Balloon Text"/>
    <w:basedOn w:val="1"/>
    <w:semiHidden/>
    <w:uiPriority w:val="0"/>
    <w:rPr>
      <w:sz w:val="18"/>
      <w:szCs w:val="18"/>
    </w:rPr>
  </w:style>
  <w:style w:type="paragraph" w:styleId="6">
    <w:name w:val="footer"/>
    <w:basedOn w:val="1"/>
    <w:link w:val="16"/>
    <w:qFormat/>
    <w:uiPriority w:val="99"/>
    <w:pPr>
      <w:tabs>
        <w:tab w:val="center" w:pos="4153"/>
        <w:tab w:val="right" w:pos="8306"/>
      </w:tabs>
      <w:snapToGrid w:val="0"/>
      <w:jc w:val="left"/>
    </w:pPr>
    <w:rPr>
      <w:sz w:val="18"/>
      <w:szCs w:val="18"/>
    </w:rPr>
  </w:style>
  <w:style w:type="paragraph" w:styleId="7">
    <w:name w:val="header"/>
    <w:basedOn w:val="1"/>
    <w:link w:val="14"/>
    <w:qFormat/>
    <w:uiPriority w:val="0"/>
    <w:pPr>
      <w:pBdr>
        <w:bottom w:val="single" w:color="auto" w:sz="6" w:space="1"/>
      </w:pBdr>
      <w:tabs>
        <w:tab w:val="center" w:pos="4153"/>
        <w:tab w:val="right" w:pos="8306"/>
      </w:tabs>
      <w:snapToGrid w:val="0"/>
      <w:jc w:val="center"/>
    </w:pPr>
    <w:rPr>
      <w:sz w:val="18"/>
      <w:szCs w:val="18"/>
    </w:rPr>
  </w:style>
  <w:style w:type="paragraph" w:styleId="8">
    <w:name w:val="Normal (Web)"/>
    <w:basedOn w:val="1"/>
    <w:unhideWhenUsed/>
    <w:qFormat/>
    <w:uiPriority w:val="99"/>
    <w:rPr>
      <w:sz w:val="24"/>
    </w:rPr>
  </w:style>
  <w:style w:type="table" w:styleId="10">
    <w:name w:val="Table Grid"/>
    <w:basedOn w:val="9"/>
    <w:qFormat/>
    <w:uiPriority w:val="0"/>
    <w:pPr>
      <w:widowControl w:val="0"/>
      <w:jc w:val="both"/>
    </w:pPr>
    <w:tblPr>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
  </w:style>
  <w:style w:type="character" w:styleId="12">
    <w:name w:val="Hyperlink"/>
    <w:qFormat/>
    <w:uiPriority w:val="0"/>
    <w:rPr>
      <w:color w:val="0000FF"/>
      <w:u w:val="single"/>
    </w:rPr>
  </w:style>
  <w:style w:type="character" w:customStyle="1" w:styleId="13">
    <w:name w:val="标题 1 字符"/>
    <w:link w:val="2"/>
    <w:uiPriority w:val="9"/>
    <w:rPr>
      <w:b/>
      <w:bCs/>
      <w:kern w:val="44"/>
      <w:sz w:val="44"/>
      <w:szCs w:val="44"/>
    </w:rPr>
  </w:style>
  <w:style w:type="character" w:customStyle="1" w:styleId="14">
    <w:name w:val="页眉 字符"/>
    <w:link w:val="7"/>
    <w:qFormat/>
    <w:uiPriority w:val="0"/>
    <w:rPr>
      <w:kern w:val="2"/>
      <w:sz w:val="18"/>
      <w:szCs w:val="18"/>
    </w:rPr>
  </w:style>
  <w:style w:type="paragraph" w:customStyle="1" w:styleId="15">
    <w:name w:val=" Char Char Char"/>
    <w:basedOn w:val="4"/>
    <w:qFormat/>
    <w:uiPriority w:val="0"/>
  </w:style>
  <w:style w:type="character" w:customStyle="1" w:styleId="16">
    <w:name w:val="页脚 字符"/>
    <w:link w:val="6"/>
    <w:qFormat/>
    <w:uiPriority w:val="99"/>
    <w:rPr>
      <w:kern w:val="2"/>
      <w:sz w:val="18"/>
      <w:szCs w:val="18"/>
    </w:rPr>
  </w:style>
</w:styles>
</file>

<file path=word/_rels/document.xml.rels><?xml version="1.0" encoding="UTF-8" standalone="yes"?>
<Relationships xmlns="http://schemas.openxmlformats.org/package/2006/relationships"><Relationship Id="rId9" Type="http://schemas.openxmlformats.org/officeDocument/2006/relationships/image" Target="media/image1.png"/><Relationship Id="rId8" Type="http://schemas.openxmlformats.org/officeDocument/2006/relationships/theme" Target="theme/theme1.xml"/><Relationship Id="rId7" Type="http://schemas.openxmlformats.org/officeDocument/2006/relationships/footer" Target="footer3.xml"/><Relationship Id="rId6" Type="http://schemas.openxmlformats.org/officeDocument/2006/relationships/header" Target="header2.xml"/><Relationship Id="rId5" Type="http://schemas.openxmlformats.org/officeDocument/2006/relationships/footer" Target="footer2.xml"/><Relationship Id="rId4" Type="http://schemas.openxmlformats.org/officeDocument/2006/relationships/footer" Target="footer1.xml"/><Relationship Id="rId3" Type="http://schemas.openxmlformats.org/officeDocument/2006/relationships/header" Target="header1.xml"/><Relationship Id="rId21" Type="http://schemas.openxmlformats.org/officeDocument/2006/relationships/fontTable" Target="fontTable.xml"/><Relationship Id="rId20" Type="http://schemas.openxmlformats.org/officeDocument/2006/relationships/numbering" Target="numbering.xml"/><Relationship Id="rId2" Type="http://schemas.openxmlformats.org/officeDocument/2006/relationships/settings" Target="settings.xml"/><Relationship Id="rId19" Type="http://schemas.openxmlformats.org/officeDocument/2006/relationships/customXml" Target="../customXml/item1.xml"/><Relationship Id="rId18" Type="http://schemas.openxmlformats.org/officeDocument/2006/relationships/image" Target="media/image10.png"/><Relationship Id="rId17" Type="http://schemas.openxmlformats.org/officeDocument/2006/relationships/image" Target="media/image9.png"/><Relationship Id="rId16" Type="http://schemas.openxmlformats.org/officeDocument/2006/relationships/image" Target="media/image8.png"/><Relationship Id="rId15" Type="http://schemas.openxmlformats.org/officeDocument/2006/relationships/image" Target="media/image7.png"/><Relationship Id="rId14" Type="http://schemas.openxmlformats.org/officeDocument/2006/relationships/image" Target="media/image6.png"/><Relationship Id="rId13" Type="http://schemas.openxmlformats.org/officeDocument/2006/relationships/image" Target="media/image5.png"/><Relationship Id="rId12" Type="http://schemas.openxmlformats.org/officeDocument/2006/relationships/image" Target="media/image4.jpeg"/><Relationship Id="rId11" Type="http://schemas.openxmlformats.org/officeDocument/2006/relationships/image" Target="media/image3.jpeg"/><Relationship Id="rId10" Type="http://schemas.openxmlformats.org/officeDocument/2006/relationships/image" Target="media/image2.png"/><Relationship Id="rId1" Type="http://schemas.openxmlformats.org/officeDocument/2006/relationships/styles" Target="styles.xml"/></Relationships>
</file>

<file path=word/theme/theme1.xml><?xml version="1.0" encoding="utf-8"?>
<a:theme xmlns:a="http://schemas.openxmlformats.org/drawingml/2006/main" name="Office 主题">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s:customData xmlns="http://www.wps.cn/officeDocument/2013/wpsCustomData" xmlns:s="http://www.wps.cn/officeDocument/2013/wpsCustomData">
  <customSectProps>
    <customSectPr/>
    <customSectPr/>
    <customSectPr/>
  </customSectProps>
  <customShpExts>
    <customShpInfo spid="_x0000_s1062"/>
    <customShpInfo spid="_x0000_s1058"/>
    <customShpInfo spid="_x0000_s1059"/>
    <customShpInfo spid="_x0000_s1061"/>
    <customShpInfo spid="_x0000_s1060"/>
  </customShpExts>
</s:customData>
</file>

<file path=customXml/itemProps1.xml><?xml version="1.0" encoding="utf-8"?>
<ds:datastoreItem xmlns:ds="http://schemas.openxmlformats.org/officeDocument/2006/customXml" ds:itemID="{B1977F7D-205B-4081-913C-38D41E755F92}">
  <ds:schemaRefs>
    <ds:schemaRef ds:uri="http://www.wps.cn/officeDocument/2013/wpsCustomData"/>
  </ds:schemaRefs>
</ds:datastoreItem>
</file>

<file path=docProps/app.xml><?xml version="1.0" encoding="utf-8"?>
<Properties xmlns="http://schemas.openxmlformats.org/officeDocument/2006/extended-properties" xmlns:vt="http://schemas.openxmlformats.org/officeDocument/2006/docPropsVTypes">
  <Template>Normal</Template>
  <Company>Microsoft</Company>
  <Pages>20</Pages>
  <Words>1176</Words>
  <Characters>6709</Characters>
  <Lines>55</Lines>
  <Paragraphs>15</Paragraphs>
  <TotalTime>0</TotalTime>
  <ScaleCrop>false</ScaleCrop>
  <LinksUpToDate>false</LinksUpToDate>
  <CharactersWithSpaces>7870</CharactersWithSpaces>
  <Application>WPS Office_11.1.0.11194_F1E327BC-269C-435d-A152-05C5408002CA</Application>
  <DocSecurity>0</DocSecurity>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erms:created xsi:type="dcterms:W3CDTF">2021-12-03T04:56:00Z</dcterms:created>
  <dc:creator>命题专家1</dc:creator>
  <cp:lastModifiedBy>Administrator</cp:lastModifiedBy>
  <cp:lastPrinted>2016-04-26T23:40:00Z</cp:lastPrinted>
  <dcterms:modified xsi:type="dcterms:W3CDTF">2022-01-10T14:13:26Z</dcterms:modified>
  <dc:title>真题</dc:title>
  <cp:revision>2</cp:revision>
</cp:coreProperties>
</file>

<file path=docProps/custom.xml><?xml version="1.0" encoding="utf-8"?>
<Properties xmlns="http://schemas.openxmlformats.org/officeDocument/2006/custom-properties" xmlns:vt="http://schemas.openxmlformats.org/officeDocument/2006/docPropsVTypes">
  <property fmtid="{D5CDD505-2E9C-101B-9397-08002B2CF9AE}" pid="2" name="KSOProductBuildVer">
    <vt:lpwstr>2052-11.1.0.11194</vt:lpwstr>
  </property>
  <property fmtid="{D5CDD505-2E9C-101B-9397-08002B2CF9AE}" pid="3" name="ICV">
    <vt:lpwstr>5314BF1D43624583BBBABB8C1D3554A3</vt:lpwstr>
  </property>
</Properties>
</file>