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5"/>
        <w:tblW w:w="104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1902"/>
        <w:gridCol w:w="1"/>
        <w:gridCol w:w="2591"/>
        <w:gridCol w:w="798"/>
        <w:gridCol w:w="764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赛区</w:t>
            </w:r>
          </w:p>
        </w:tc>
        <w:tc>
          <w:tcPr>
            <w:tcW w:w="7139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赛项名称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光伏电子工程的设计与实施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评分模块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微电网系统功能的开发与调试-本地监控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总配分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100分</w:t>
            </w:r>
          </w:p>
        </w:tc>
        <w:tc>
          <w:tcPr>
            <w:tcW w:w="25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配分占比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赛位号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5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总得分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人机交互界面功能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返回按键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除首页外，其余界面都有返回按键，并能返回到首页；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总分2分，少返回按键不得分。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tabs>
                <w:tab w:val="center" w:pos="1436"/>
              </w:tabs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首页界面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使用“离网操作工”账号可正常登录；登录只能进入访问离网光伏发电系统相关页面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使用“并网操作工”账号可正常登录；登录只能进入访问并网光伏发电系统相关页面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使用“管理员”账号可正常登录；登录可进入任意界面；</w:t>
            </w:r>
          </w:p>
          <w:p>
            <w:pPr>
              <w:pStyle w:val="36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使用管理员账号登录，可进行操作工账号修改；</w:t>
            </w:r>
          </w:p>
          <w:p>
            <w:pPr>
              <w:pStyle w:val="36"/>
              <w:numPr>
                <w:ilvl w:val="0"/>
                <w:numId w:val="0"/>
              </w:numPr>
              <w:tabs>
                <w:tab w:val="center" w:pos="2633"/>
              </w:tabs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每正确一项得1.5分，共6分。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PLC按键界面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有急停按钮，使用规定图标，功能执行时按钮为红色，功能取消为黑色；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本地/远程切换开关，使用规定图标；本地控制功能执行时按钮箭头向上，远程控制功能执行时按钮箭头向下；</w:t>
            </w:r>
          </w:p>
          <w:p>
            <w:pPr>
              <w:pStyle w:val="36"/>
              <w:numPr>
                <w:ilvl w:val="0"/>
                <w:numId w:val="3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K1-K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相关控件；使用规定图标；功能执行时按钮为三角形，功能取消为正方形。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每正确一项得2分，共6分。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状态显示界面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离网状态显示界面：显示1个交流电压电流组合表，2个直流电压电流组合表，光照度传感器、温湿度传感器、倾角仪、离网逆变器通讯状态，继电器/接触器吸合断开状态，D4指示灯工作状态；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并网状态显示界面：显示1个交流电压电流组合表、1个直流电压电流组合表、单向电能表、双向电能表、光照度传感器、温湿度传感器、倾角仪、并网逆变器通讯状态，D5指示灯工作状态；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有任意一项错误，该项扣1，扣完为止；功能全部正确得16分。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3" w:type="dxa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2.站端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</w:t>
            </w:r>
            <w:r>
              <w:rPr>
                <w:rFonts w:hint="eastAsia" w:ascii="仿宋" w:hAnsi="仿宋" w:eastAsia="仿宋" w:cs="仿宋"/>
                <w:b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离网光伏系统本地控制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27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评分标准一级指标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评分标准二级指标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按下任意离网功能按钮，再按下急停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  <w:p>
            <w:pPr>
              <w:pStyle w:val="36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(并网光伏系统功能不受控制)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（自检过程中按下K1不会停止）</w:t>
            </w:r>
          </w:p>
          <w:p>
            <w:pPr>
              <w:pStyle w:val="36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光伏输入开关间隔1秒后弹起断开，循环3次；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光伏离网系统进行光伏送电。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光伏组件向东运行时，直流黄灯亮；光伏组件向西运行时，直流红灯亮；</w:t>
            </w:r>
          </w:p>
          <w:p>
            <w:pPr>
              <w:pStyle w:val="36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光伏组件停止运行。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灯1，灯2打开，光源摆杆自东向西循环运行；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光源摆杆继续运行，光伏组件开始逐日追踪，逐日过程中，直流黄灯以2HZ频率闪烁，到达最佳光照位置，组件停止逐日，黄灯停止闪烁，直流绿灯常亮；</w:t>
            </w:r>
          </w:p>
          <w:p>
            <w:pPr>
              <w:pStyle w:val="36"/>
              <w:numPr>
                <w:ilvl w:val="0"/>
                <w:numId w:val="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10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交流负载黄灯，蓝灯亮；</w:t>
            </w:r>
          </w:p>
          <w:p>
            <w:pPr>
              <w:pStyle w:val="36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关闭交流负载黄灯、蓝灯；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第三次按下K5按钮</w:t>
            </w:r>
          </w:p>
          <w:p>
            <w:pPr>
              <w:pStyle w:val="36"/>
              <w:numPr>
                <w:ilvl w:val="0"/>
                <w:numId w:val="1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交流负载黄灯-蓝灯亮；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交流负载风扇运行；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离网逆变器输出电压为180V；</w:t>
            </w:r>
          </w:p>
          <w:p>
            <w:pPr>
              <w:pStyle w:val="36"/>
              <w:numPr>
                <w:ilvl w:val="0"/>
                <w:numId w:val="1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关闭上述所有交流负载。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第四次按下K6按钮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灯1灭，灯2亮；</w:t>
            </w:r>
          </w:p>
          <w:p>
            <w:pPr>
              <w:pStyle w:val="36"/>
              <w:numPr>
                <w:ilvl w:val="0"/>
                <w:numId w:val="1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灯1亮，灯2亮；</w:t>
            </w:r>
          </w:p>
          <w:p>
            <w:pPr>
              <w:pStyle w:val="36"/>
              <w:numPr>
                <w:ilvl w:val="0"/>
                <w:numId w:val="1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灯1灭，灯2灭。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全部正确得3分，共3分。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1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灯1亮，灯2亮，开始判断光照位置：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光照位置偏东，直流红灯按照1HZ频率，闪烁3次；光照位置偏西，直流黄灯按照1HZ频率，闪烁3次；正好处于最佳光照角度，直流绿灯常亮，3秒后自动关闭绿灯；</w:t>
            </w:r>
          </w:p>
          <w:p>
            <w:pPr>
              <w:pStyle w:val="36"/>
              <w:numPr>
                <w:ilvl w:val="0"/>
                <w:numId w:val="1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判断结束后，光源摆杆自东向西循环循环运行，光伏组件开始逐日追踪，组件到达最佳光照位置时，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离网光伏系统蓄电池充电；</w:t>
            </w:r>
          </w:p>
          <w:p>
            <w:pPr>
              <w:pStyle w:val="36"/>
              <w:numPr>
                <w:ilvl w:val="0"/>
                <w:numId w:val="17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第一次按下K8按钮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第三次按下K6按钮</w:t>
            </w:r>
          </w:p>
          <w:p>
            <w:pPr>
              <w:pStyle w:val="36"/>
              <w:numPr>
                <w:ilvl w:val="0"/>
                <w:numId w:val="1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第二次按下K8按钮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直流红灯、交流负载黄灯、交流负载蓝灯常亮；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直流黄灯、交流负载黄灯、交流负载蓝灯常亮；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离网逆变器工作运行，交流负载黄灯-蓝灯亮；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直流绿灯常亮、离网光伏系统蓄电池充电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1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全部正确得5分，共5分。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417" w:type="dxa"/>
            <w:gridSpan w:val="7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并网光伏系统本地控制功能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按下任意并网功能按钮，再按下急停</w:t>
            </w:r>
          </w:p>
          <w:p>
            <w:pPr>
              <w:pStyle w:val="36"/>
              <w:pageBreakBefore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再次按下急停按钮。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并网光伏系统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PLC所有输出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；(离网光伏系统功能不受控制)</w:t>
            </w:r>
          </w:p>
          <w:p>
            <w:pPr>
              <w:pStyle w:val="36"/>
              <w:pageBreakBefore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并网光伏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系统</w:t>
            </w:r>
            <w:r>
              <w:rPr>
                <w:rFonts w:hint="default" w:ascii="仿宋" w:hAnsi="仿宋" w:eastAsia="仿宋" w:cs="仿宋"/>
                <w:color w:val="0D0D0D" w:themeColor="text1" w:themeTint="F2"/>
                <w:sz w:val="24"/>
                <w:szCs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不能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恢复到急停前的状态。</w:t>
            </w:r>
          </w:p>
          <w:p>
            <w:pPr>
              <w:pStyle w:val="36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按下本地/远程切换按钮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本地控制图标箭头向上时，本地控制有效；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远程控制图标箭头向下时，本地控制无效。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第一次按下K1按钮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（自检过程中按下K1自检停止）</w:t>
            </w:r>
          </w:p>
          <w:p>
            <w:pPr>
              <w:pStyle w:val="36"/>
              <w:numPr>
                <w:ilvl w:val="0"/>
                <w:numId w:val="2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第二次按下K1按钮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pageBreakBefore w:val="0"/>
              <w:widowControl w:val="0"/>
              <w:numPr>
                <w:ilvl w:val="0"/>
                <w:numId w:val="23"/>
              </w:numPr>
              <w:shd w:val="clear"/>
              <w:kinsoku/>
              <w:wordWrap/>
              <w:overflowPunct/>
              <w:topLinePunct w:val="0"/>
              <w:bidi w:val="0"/>
              <w:spacing w:beforeAutospacing="0" w:afterAutospacing="0" w:line="360" w:lineRule="auto"/>
              <w:ind w:left="425" w:leftChars="0" w:hanging="425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光伏输入进行3次送电合闸操作，合闸操作间隔2S；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2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光伏并网系统进行光伏送电</w:t>
            </w:r>
          </w:p>
          <w:p>
            <w:pPr>
              <w:pStyle w:val="36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第一次按下K2按钮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（可调直流电源调到70V）</w:t>
            </w:r>
          </w:p>
          <w:p>
            <w:pPr>
              <w:pStyle w:val="36"/>
              <w:numPr>
                <w:ilvl w:val="0"/>
                <w:numId w:val="2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第二次按下K2按钮</w:t>
            </w:r>
          </w:p>
        </w:tc>
        <w:tc>
          <w:tcPr>
            <w:tcW w:w="5292" w:type="dxa"/>
            <w:gridSpan w:val="4"/>
            <w:shd w:val="clear" w:color="auto" w:fill="auto"/>
            <w:vAlign w:val="center"/>
          </w:tcPr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启动全额并网光伏发电模式，直流绿灯作为全额并网指示灯灯常亮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pStyle w:val="36"/>
              <w:numPr>
                <w:ilvl w:val="0"/>
                <w:numId w:val="25"/>
              </w:numPr>
              <w:tabs>
                <w:tab w:val="left" w:pos="777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bookmarkStart w:id="0" w:name="_GoBack"/>
            <w:bookmarkEnd w:id="0"/>
          </w:p>
          <w:p>
            <w:pPr>
              <w:pStyle w:val="36"/>
              <w:tabs>
                <w:tab w:val="left" w:pos="777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shd w:val="clear" w:color="auto" w:fill="auto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第一次按下K3按钮</w:t>
            </w:r>
          </w:p>
          <w:p>
            <w:pPr>
              <w:pStyle w:val="36"/>
              <w:numPr>
                <w:ilvl w:val="0"/>
                <w:numId w:val="2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第二次按下K3按钮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打开并网逆变器光伏输入开关；</w:t>
            </w:r>
          </w:p>
          <w:p>
            <w:pPr>
              <w:pStyle w:val="36"/>
              <w:numPr>
                <w:ilvl w:val="0"/>
                <w:numId w:val="2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关闭并网逆变器光伏输入开关。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第二次按下K4按钮</w:t>
            </w:r>
          </w:p>
          <w:p>
            <w:pPr>
              <w:pStyle w:val="36"/>
              <w:numPr>
                <w:ilvl w:val="0"/>
                <w:numId w:val="2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第三次按下K4按钮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启动光伏发电自发自用，全额并网模式；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运行所有交流负载；</w:t>
            </w:r>
          </w:p>
          <w:p>
            <w:pPr>
              <w:pStyle w:val="36"/>
              <w:numPr>
                <w:ilvl w:val="0"/>
                <w:numId w:val="29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关闭所有交流负载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第一次按下K5按钮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0"/>
              </w:numPr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第二次按下K5按钮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1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可调直流电源电压＞60V，并网逆变器并网运行；可调直流电源电压＜60V，直流红灯亮；</w:t>
            </w:r>
          </w:p>
          <w:p>
            <w:pPr>
              <w:pStyle w:val="36"/>
              <w:numPr>
                <w:ilvl w:val="0"/>
                <w:numId w:val="31"/>
              </w:numPr>
              <w:tabs>
                <w:tab w:val="left" w:pos="3496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left" w:pos="3496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全部正确得2分，共2分。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第一次按下K6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240" w:firstLineChars="1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断开QF11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第二次按下K6</w:t>
            </w: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并网系统开始实时监测市电电压（市电电压可与P1表电压进行实时对比），当检测到此时无市电电压时，自动断开并网逆变器光伏输入开关、并网逆变器输出开关、市电开关，蜂鸣器运行报警。</w:t>
            </w:r>
          </w:p>
          <w:p>
            <w:pPr>
              <w:pStyle w:val="36"/>
              <w:numPr>
                <w:ilvl w:val="0"/>
                <w:numId w:val="3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停止判断，关闭上述所有功能。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3278" w:type="dxa"/>
            <w:vAlign w:val="center"/>
          </w:tcPr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第一次按下K7按钮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pStyle w:val="36"/>
              <w:numPr>
                <w:ilvl w:val="0"/>
                <w:numId w:val="3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第二次按下K7按钮</w:t>
            </w:r>
          </w:p>
          <w:p>
            <w:pPr>
              <w:pStyle w:val="36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292" w:type="dxa"/>
            <w:gridSpan w:val="4"/>
            <w:vAlign w:val="center"/>
          </w:tcPr>
          <w:p>
            <w:pPr>
              <w:pStyle w:val="36"/>
              <w:numPr>
                <w:ilvl w:val="0"/>
                <w:numId w:val="35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灯1，灯2均未开启，交流负载黄灯-蓝灯-风扇运行；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灯1或灯2只开1个，并网逆变器并网运行，交流风扇运行；</w:t>
            </w:r>
          </w:p>
          <w:p>
            <w:pPr>
              <w:pStyle w:val="36"/>
              <w:numPr>
                <w:ilvl w:val="0"/>
                <w:numId w:val="0"/>
              </w:numPr>
              <w:spacing w:line="360" w:lineRule="exact"/>
              <w:ind w:leftChars="0" w:firstLine="480" w:firstLineChars="20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灯1，灯2均开启，并网逆变器并网运行；</w:t>
            </w:r>
          </w:p>
          <w:p>
            <w:pPr>
              <w:pStyle w:val="36"/>
              <w:numPr>
                <w:ilvl w:val="0"/>
                <w:numId w:val="35"/>
              </w:numPr>
              <w:tabs>
                <w:tab w:val="center" w:pos="2538"/>
              </w:tabs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关闭上述所有功能。</w:t>
            </w:r>
            <w:r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ab/>
            </w:r>
          </w:p>
          <w:p>
            <w:pPr>
              <w:pStyle w:val="36"/>
              <w:tabs>
                <w:tab w:val="center" w:pos="2538"/>
              </w:tabs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D0D0D" w:themeColor="text1" w:themeTint="F2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 w:themeColor="text1" w:themeTint="F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全部正确得4分，共4分。</w:t>
            </w:r>
          </w:p>
        </w:tc>
        <w:tc>
          <w:tcPr>
            <w:tcW w:w="764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D0D0D" w:themeColor="text1" w:themeTint="F2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评分裁判签名：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日期：</w:t>
      </w:r>
    </w:p>
    <w:p>
      <w:pPr>
        <w:widowControl/>
        <w:spacing w:line="36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SkAgNAAAAADAQAADwAAAAAAAAABACAAAAAiAAAAZHJzL2Rvd25yZXYueG1s&#10;UEsBAhQAFAAAAAgAh07iQCnvtuHHAQAAj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hint="default" w:ascii="微软雅黑" w:hAnsi="微软雅黑" w:eastAsia="微软雅黑"/>
        <w:sz w:val="32"/>
        <w:szCs w:val="32"/>
        <w:lang w:val="en-US" w:eastAsia="zh-CN"/>
      </w:rPr>
      <w:t>M-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4</w:t>
    </w:r>
    <w:r>
      <w:rPr>
        <w:rFonts w:hint="default" w:ascii="微软雅黑" w:hAnsi="微软雅黑" w:eastAsia="微软雅黑"/>
        <w:sz w:val="32"/>
        <w:szCs w:val="32"/>
        <w:lang w:val="en-US" w:eastAsia="zh-CN"/>
      </w:rPr>
      <w:t>A</w:t>
    </w:r>
    <w:r>
      <w:rPr>
        <w:rFonts w:hint="eastAsia" w:ascii="微软雅黑" w:hAnsi="微软雅黑" w:eastAsia="微软雅黑"/>
        <w:sz w:val="32"/>
        <w:szCs w:val="32"/>
        <w:lang w:val="en-US" w:eastAsia="zh-C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91027"/>
    <w:multiLevelType w:val="singleLevel"/>
    <w:tmpl w:val="9D99102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3EEC677"/>
    <w:multiLevelType w:val="singleLevel"/>
    <w:tmpl w:val="A3EEC6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B2CC2AB8"/>
    <w:multiLevelType w:val="singleLevel"/>
    <w:tmpl w:val="B2CC2AB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8ABA43B"/>
    <w:multiLevelType w:val="singleLevel"/>
    <w:tmpl w:val="B8ABA43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BB3F1225"/>
    <w:multiLevelType w:val="singleLevel"/>
    <w:tmpl w:val="BB3F1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DB4967B7"/>
    <w:multiLevelType w:val="singleLevel"/>
    <w:tmpl w:val="DB4967B7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E337B4A5"/>
    <w:multiLevelType w:val="singleLevel"/>
    <w:tmpl w:val="E337B4A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E5EE40A8"/>
    <w:multiLevelType w:val="singleLevel"/>
    <w:tmpl w:val="E5EE40A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E644D313"/>
    <w:multiLevelType w:val="singleLevel"/>
    <w:tmpl w:val="E644D31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E79F55DB"/>
    <w:multiLevelType w:val="singleLevel"/>
    <w:tmpl w:val="E79F55D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8317AC2"/>
    <w:multiLevelType w:val="singleLevel"/>
    <w:tmpl w:val="E8317AC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>
    <w:nsid w:val="ECC2AF7A"/>
    <w:multiLevelType w:val="singleLevel"/>
    <w:tmpl w:val="ECC2AF7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>
    <w:nsid w:val="F233F367"/>
    <w:multiLevelType w:val="singleLevel"/>
    <w:tmpl w:val="F233F3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0B02CE64"/>
    <w:multiLevelType w:val="singleLevel"/>
    <w:tmpl w:val="0B02CE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4">
    <w:nsid w:val="14C0C7CF"/>
    <w:multiLevelType w:val="singleLevel"/>
    <w:tmpl w:val="14C0C7C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72C1F68"/>
    <w:multiLevelType w:val="singleLevel"/>
    <w:tmpl w:val="172C1F6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1CF1CFAB"/>
    <w:multiLevelType w:val="singleLevel"/>
    <w:tmpl w:val="1CF1CF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7">
    <w:nsid w:val="1D84FD19"/>
    <w:multiLevelType w:val="singleLevel"/>
    <w:tmpl w:val="1D84FD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8">
    <w:nsid w:val="1E067225"/>
    <w:multiLevelType w:val="singleLevel"/>
    <w:tmpl w:val="1E0672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9">
    <w:nsid w:val="2274EFAE"/>
    <w:multiLevelType w:val="singleLevel"/>
    <w:tmpl w:val="2274EF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0">
    <w:nsid w:val="23E90017"/>
    <w:multiLevelType w:val="singleLevel"/>
    <w:tmpl w:val="23E9001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28B45200"/>
    <w:multiLevelType w:val="singleLevel"/>
    <w:tmpl w:val="28B4520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2">
    <w:nsid w:val="2A718C18"/>
    <w:multiLevelType w:val="singleLevel"/>
    <w:tmpl w:val="2A718C1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3">
    <w:nsid w:val="3792D703"/>
    <w:multiLevelType w:val="singleLevel"/>
    <w:tmpl w:val="3792D703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4">
    <w:nsid w:val="38B8C467"/>
    <w:multiLevelType w:val="singleLevel"/>
    <w:tmpl w:val="38B8C46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5">
    <w:nsid w:val="3C2483AF"/>
    <w:multiLevelType w:val="singleLevel"/>
    <w:tmpl w:val="3C2483A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6">
    <w:nsid w:val="3C57DEE8"/>
    <w:multiLevelType w:val="singleLevel"/>
    <w:tmpl w:val="3C57DEE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7">
    <w:nsid w:val="45D9745A"/>
    <w:multiLevelType w:val="singleLevel"/>
    <w:tmpl w:val="45D974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8">
    <w:nsid w:val="46EB0EB0"/>
    <w:multiLevelType w:val="singleLevel"/>
    <w:tmpl w:val="46EB0EB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9">
    <w:nsid w:val="5088FCFB"/>
    <w:multiLevelType w:val="singleLevel"/>
    <w:tmpl w:val="5088FCF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>
    <w:nsid w:val="540CD2E5"/>
    <w:multiLevelType w:val="singleLevel"/>
    <w:tmpl w:val="540CD2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1">
    <w:nsid w:val="5B43E98E"/>
    <w:multiLevelType w:val="singleLevel"/>
    <w:tmpl w:val="5B43E98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2">
    <w:nsid w:val="72DB94C2"/>
    <w:multiLevelType w:val="singleLevel"/>
    <w:tmpl w:val="72DB94C2"/>
    <w:lvl w:ilvl="0" w:tentative="0">
      <w:start w:val="1"/>
      <w:numFmt w:val="decimal"/>
      <w:suff w:val="space"/>
      <w:lvlText w:val="%1."/>
      <w:lvlJc w:val="left"/>
    </w:lvl>
  </w:abstractNum>
  <w:abstractNum w:abstractNumId="33">
    <w:nsid w:val="735781D7"/>
    <w:multiLevelType w:val="singleLevel"/>
    <w:tmpl w:val="735781D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4">
    <w:nsid w:val="79E68E9E"/>
    <w:multiLevelType w:val="singleLevel"/>
    <w:tmpl w:val="79E68E9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33"/>
  </w:num>
  <w:num w:numId="3">
    <w:abstractNumId w:val="5"/>
  </w:num>
  <w:num w:numId="4">
    <w:abstractNumId w:val="10"/>
  </w:num>
  <w:num w:numId="5">
    <w:abstractNumId w:val="27"/>
  </w:num>
  <w:num w:numId="6">
    <w:abstractNumId w:val="28"/>
  </w:num>
  <w:num w:numId="7">
    <w:abstractNumId w:val="26"/>
  </w:num>
  <w:num w:numId="8">
    <w:abstractNumId w:val="9"/>
  </w:num>
  <w:num w:numId="9">
    <w:abstractNumId w:val="29"/>
  </w:num>
  <w:num w:numId="10">
    <w:abstractNumId w:val="4"/>
  </w:num>
  <w:num w:numId="11">
    <w:abstractNumId w:val="2"/>
  </w:num>
  <w:num w:numId="12">
    <w:abstractNumId w:val="31"/>
  </w:num>
  <w:num w:numId="13">
    <w:abstractNumId w:val="14"/>
  </w:num>
  <w:num w:numId="14">
    <w:abstractNumId w:val="6"/>
  </w:num>
  <w:num w:numId="15">
    <w:abstractNumId w:val="18"/>
  </w:num>
  <w:num w:numId="16">
    <w:abstractNumId w:val="24"/>
  </w:num>
  <w:num w:numId="17">
    <w:abstractNumId w:val="12"/>
  </w:num>
  <w:num w:numId="18">
    <w:abstractNumId w:val="25"/>
  </w:num>
  <w:num w:numId="19">
    <w:abstractNumId w:val="1"/>
  </w:num>
  <w:num w:numId="20">
    <w:abstractNumId w:val="16"/>
  </w:num>
  <w:num w:numId="21">
    <w:abstractNumId w:val="8"/>
  </w:num>
  <w:num w:numId="22">
    <w:abstractNumId w:val="20"/>
  </w:num>
  <w:num w:numId="23">
    <w:abstractNumId w:val="22"/>
  </w:num>
  <w:num w:numId="24">
    <w:abstractNumId w:val="34"/>
  </w:num>
  <w:num w:numId="25">
    <w:abstractNumId w:val="11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17"/>
  </w:num>
  <w:num w:numId="31">
    <w:abstractNumId w:val="3"/>
  </w:num>
  <w:num w:numId="32">
    <w:abstractNumId w:val="7"/>
  </w:num>
  <w:num w:numId="33">
    <w:abstractNumId w:val="21"/>
  </w:num>
  <w:num w:numId="34">
    <w:abstractNumId w:val="1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428B"/>
    <w:rsid w:val="00121A21"/>
    <w:rsid w:val="001273A4"/>
    <w:rsid w:val="00130880"/>
    <w:rsid w:val="001322DF"/>
    <w:rsid w:val="00141810"/>
    <w:rsid w:val="00143808"/>
    <w:rsid w:val="001438C6"/>
    <w:rsid w:val="0016391D"/>
    <w:rsid w:val="00164352"/>
    <w:rsid w:val="0017213D"/>
    <w:rsid w:val="001750AD"/>
    <w:rsid w:val="00177E17"/>
    <w:rsid w:val="00181FF4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441AC"/>
    <w:rsid w:val="005453C3"/>
    <w:rsid w:val="005627EA"/>
    <w:rsid w:val="00563BD2"/>
    <w:rsid w:val="00566713"/>
    <w:rsid w:val="00574EFD"/>
    <w:rsid w:val="0058553C"/>
    <w:rsid w:val="00596261"/>
    <w:rsid w:val="005A180C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011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164B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DD"/>
    <w:rsid w:val="00CC3B02"/>
    <w:rsid w:val="00CD007E"/>
    <w:rsid w:val="00CD1008"/>
    <w:rsid w:val="00CD24A0"/>
    <w:rsid w:val="00CD415A"/>
    <w:rsid w:val="00CD4A94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20800"/>
    <w:rsid w:val="00E34A47"/>
    <w:rsid w:val="00E34F73"/>
    <w:rsid w:val="00E3520F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B4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73AA"/>
    <w:rsid w:val="00FF109A"/>
    <w:rsid w:val="00FF223B"/>
    <w:rsid w:val="010C18D4"/>
    <w:rsid w:val="017F7534"/>
    <w:rsid w:val="01BE7575"/>
    <w:rsid w:val="021A7BB3"/>
    <w:rsid w:val="026A2EEB"/>
    <w:rsid w:val="02855A5E"/>
    <w:rsid w:val="02AD6B5B"/>
    <w:rsid w:val="03101B5B"/>
    <w:rsid w:val="03501C8B"/>
    <w:rsid w:val="037A283C"/>
    <w:rsid w:val="039363EE"/>
    <w:rsid w:val="04584E6F"/>
    <w:rsid w:val="04DF6982"/>
    <w:rsid w:val="050504F7"/>
    <w:rsid w:val="057E1469"/>
    <w:rsid w:val="05A830FF"/>
    <w:rsid w:val="060F1CCA"/>
    <w:rsid w:val="0649186B"/>
    <w:rsid w:val="064E4825"/>
    <w:rsid w:val="06720AA7"/>
    <w:rsid w:val="06975794"/>
    <w:rsid w:val="06D42476"/>
    <w:rsid w:val="07000E50"/>
    <w:rsid w:val="0711079E"/>
    <w:rsid w:val="075A4DC2"/>
    <w:rsid w:val="07C50B07"/>
    <w:rsid w:val="07CB7C40"/>
    <w:rsid w:val="080B3BFF"/>
    <w:rsid w:val="088F3665"/>
    <w:rsid w:val="08BE3306"/>
    <w:rsid w:val="08DA03E4"/>
    <w:rsid w:val="08DE0B1E"/>
    <w:rsid w:val="08DE2DCA"/>
    <w:rsid w:val="094B3024"/>
    <w:rsid w:val="095A0607"/>
    <w:rsid w:val="09890D07"/>
    <w:rsid w:val="09E16310"/>
    <w:rsid w:val="0AA1405A"/>
    <w:rsid w:val="0B8F6730"/>
    <w:rsid w:val="0B95004D"/>
    <w:rsid w:val="0BED049A"/>
    <w:rsid w:val="0BF1339C"/>
    <w:rsid w:val="0BF33B86"/>
    <w:rsid w:val="0CBC37B6"/>
    <w:rsid w:val="0CC35082"/>
    <w:rsid w:val="0D1D7C88"/>
    <w:rsid w:val="0D3C5CD2"/>
    <w:rsid w:val="0D5F6787"/>
    <w:rsid w:val="0DAA605C"/>
    <w:rsid w:val="0DB148D5"/>
    <w:rsid w:val="0DD770C9"/>
    <w:rsid w:val="0DEF3700"/>
    <w:rsid w:val="0DF76CB9"/>
    <w:rsid w:val="0E1943F6"/>
    <w:rsid w:val="0E1D2D63"/>
    <w:rsid w:val="0E2F4C72"/>
    <w:rsid w:val="0E3E27A9"/>
    <w:rsid w:val="0EDE49E3"/>
    <w:rsid w:val="0F4D5A45"/>
    <w:rsid w:val="0F4E02ED"/>
    <w:rsid w:val="0F656665"/>
    <w:rsid w:val="0FA328D8"/>
    <w:rsid w:val="0FB639CE"/>
    <w:rsid w:val="0FC27EC8"/>
    <w:rsid w:val="0FEC68BD"/>
    <w:rsid w:val="101D7A0A"/>
    <w:rsid w:val="103D7353"/>
    <w:rsid w:val="103E463F"/>
    <w:rsid w:val="10807B16"/>
    <w:rsid w:val="108C68F4"/>
    <w:rsid w:val="10B97069"/>
    <w:rsid w:val="113231CB"/>
    <w:rsid w:val="113379FC"/>
    <w:rsid w:val="11696BC1"/>
    <w:rsid w:val="118742ED"/>
    <w:rsid w:val="119618B1"/>
    <w:rsid w:val="12215324"/>
    <w:rsid w:val="124D01D7"/>
    <w:rsid w:val="12BE330C"/>
    <w:rsid w:val="130A519B"/>
    <w:rsid w:val="130E0C36"/>
    <w:rsid w:val="1396516C"/>
    <w:rsid w:val="13B5592E"/>
    <w:rsid w:val="144020EE"/>
    <w:rsid w:val="1452259E"/>
    <w:rsid w:val="14966F8A"/>
    <w:rsid w:val="14995D3B"/>
    <w:rsid w:val="14E8795C"/>
    <w:rsid w:val="15CD000F"/>
    <w:rsid w:val="16096CEF"/>
    <w:rsid w:val="16A4455E"/>
    <w:rsid w:val="16D94AEB"/>
    <w:rsid w:val="17795E99"/>
    <w:rsid w:val="17A97086"/>
    <w:rsid w:val="17C20F2E"/>
    <w:rsid w:val="17CC7A35"/>
    <w:rsid w:val="17E829FB"/>
    <w:rsid w:val="18216976"/>
    <w:rsid w:val="18587347"/>
    <w:rsid w:val="18A7183E"/>
    <w:rsid w:val="18C51CB7"/>
    <w:rsid w:val="18E75D70"/>
    <w:rsid w:val="190A224D"/>
    <w:rsid w:val="191618E8"/>
    <w:rsid w:val="193843D7"/>
    <w:rsid w:val="1A0E7433"/>
    <w:rsid w:val="1A2C441D"/>
    <w:rsid w:val="1A304DC3"/>
    <w:rsid w:val="1AD91F4D"/>
    <w:rsid w:val="1ADE5B38"/>
    <w:rsid w:val="1AFF711A"/>
    <w:rsid w:val="1B425727"/>
    <w:rsid w:val="1B6C5442"/>
    <w:rsid w:val="1B6D7BDB"/>
    <w:rsid w:val="1BA05C79"/>
    <w:rsid w:val="1BD60BDB"/>
    <w:rsid w:val="1C002CEE"/>
    <w:rsid w:val="1C7D2AF7"/>
    <w:rsid w:val="1C8651F1"/>
    <w:rsid w:val="1C9902EC"/>
    <w:rsid w:val="1CDF13EB"/>
    <w:rsid w:val="1CFB2319"/>
    <w:rsid w:val="1CFB570F"/>
    <w:rsid w:val="1CFF3A92"/>
    <w:rsid w:val="1D605132"/>
    <w:rsid w:val="1DDF7AFA"/>
    <w:rsid w:val="1E63404A"/>
    <w:rsid w:val="1F14609F"/>
    <w:rsid w:val="1F2D3896"/>
    <w:rsid w:val="1F422E1A"/>
    <w:rsid w:val="1F42415B"/>
    <w:rsid w:val="1F5720CB"/>
    <w:rsid w:val="1F8C7F0C"/>
    <w:rsid w:val="20112430"/>
    <w:rsid w:val="201A7F9F"/>
    <w:rsid w:val="204F34AA"/>
    <w:rsid w:val="20591CD0"/>
    <w:rsid w:val="207840FE"/>
    <w:rsid w:val="20821FDC"/>
    <w:rsid w:val="20881475"/>
    <w:rsid w:val="20C34F4E"/>
    <w:rsid w:val="20CD5AB3"/>
    <w:rsid w:val="20E33900"/>
    <w:rsid w:val="218F79FE"/>
    <w:rsid w:val="227F5EA0"/>
    <w:rsid w:val="22B47C4B"/>
    <w:rsid w:val="22FA6D45"/>
    <w:rsid w:val="234C3555"/>
    <w:rsid w:val="239E1BAE"/>
    <w:rsid w:val="23C525BC"/>
    <w:rsid w:val="23E91AFE"/>
    <w:rsid w:val="23F87E74"/>
    <w:rsid w:val="243E0FF2"/>
    <w:rsid w:val="248E6946"/>
    <w:rsid w:val="24B947CB"/>
    <w:rsid w:val="24BF443F"/>
    <w:rsid w:val="25854979"/>
    <w:rsid w:val="258C45EF"/>
    <w:rsid w:val="25D53445"/>
    <w:rsid w:val="269641CD"/>
    <w:rsid w:val="269C28E6"/>
    <w:rsid w:val="27140E80"/>
    <w:rsid w:val="2765167A"/>
    <w:rsid w:val="27906FF9"/>
    <w:rsid w:val="27A16D95"/>
    <w:rsid w:val="27CD3E30"/>
    <w:rsid w:val="27FD76DA"/>
    <w:rsid w:val="28190DCD"/>
    <w:rsid w:val="28210F92"/>
    <w:rsid w:val="283A2DDA"/>
    <w:rsid w:val="284801FB"/>
    <w:rsid w:val="2876666E"/>
    <w:rsid w:val="28C90CEE"/>
    <w:rsid w:val="298720C6"/>
    <w:rsid w:val="298D0E6F"/>
    <w:rsid w:val="29DC68BC"/>
    <w:rsid w:val="29EB2F58"/>
    <w:rsid w:val="29F70616"/>
    <w:rsid w:val="2A190976"/>
    <w:rsid w:val="2A2D1BF9"/>
    <w:rsid w:val="2A4220EB"/>
    <w:rsid w:val="2B3247EE"/>
    <w:rsid w:val="2B4B3328"/>
    <w:rsid w:val="2B9D02A4"/>
    <w:rsid w:val="2BD5332A"/>
    <w:rsid w:val="2C49258D"/>
    <w:rsid w:val="2C815759"/>
    <w:rsid w:val="2CBA5E7D"/>
    <w:rsid w:val="2CDA3718"/>
    <w:rsid w:val="2D105287"/>
    <w:rsid w:val="2D172F50"/>
    <w:rsid w:val="2D375AF0"/>
    <w:rsid w:val="2D7A0D30"/>
    <w:rsid w:val="2E8016EB"/>
    <w:rsid w:val="2EB535CD"/>
    <w:rsid w:val="2EDE1315"/>
    <w:rsid w:val="2F4F3C2E"/>
    <w:rsid w:val="2F7773A7"/>
    <w:rsid w:val="2F882173"/>
    <w:rsid w:val="2FBF1998"/>
    <w:rsid w:val="2FC80120"/>
    <w:rsid w:val="305402F6"/>
    <w:rsid w:val="30A91FC1"/>
    <w:rsid w:val="30DC7A33"/>
    <w:rsid w:val="30DF6E85"/>
    <w:rsid w:val="31005EC3"/>
    <w:rsid w:val="31130BB6"/>
    <w:rsid w:val="3146128A"/>
    <w:rsid w:val="31737F59"/>
    <w:rsid w:val="31C445BC"/>
    <w:rsid w:val="32052F1D"/>
    <w:rsid w:val="32097DE3"/>
    <w:rsid w:val="32270E9C"/>
    <w:rsid w:val="323F3281"/>
    <w:rsid w:val="325613EB"/>
    <w:rsid w:val="32590D5B"/>
    <w:rsid w:val="32977EAF"/>
    <w:rsid w:val="32C111E4"/>
    <w:rsid w:val="33133D11"/>
    <w:rsid w:val="33533785"/>
    <w:rsid w:val="335F2373"/>
    <w:rsid w:val="336B0174"/>
    <w:rsid w:val="33C21E3A"/>
    <w:rsid w:val="33CD27C9"/>
    <w:rsid w:val="33D85776"/>
    <w:rsid w:val="346910FB"/>
    <w:rsid w:val="347939CB"/>
    <w:rsid w:val="348E45A9"/>
    <w:rsid w:val="34AA4B54"/>
    <w:rsid w:val="34BB75F6"/>
    <w:rsid w:val="34CF4785"/>
    <w:rsid w:val="34F033F3"/>
    <w:rsid w:val="35893121"/>
    <w:rsid w:val="35955161"/>
    <w:rsid w:val="35DC33E1"/>
    <w:rsid w:val="35F90A52"/>
    <w:rsid w:val="361B18F2"/>
    <w:rsid w:val="36A3005D"/>
    <w:rsid w:val="36F74F52"/>
    <w:rsid w:val="36FA7B25"/>
    <w:rsid w:val="37891D36"/>
    <w:rsid w:val="37D33A09"/>
    <w:rsid w:val="37E6211E"/>
    <w:rsid w:val="38042FA5"/>
    <w:rsid w:val="389656D2"/>
    <w:rsid w:val="38D053DD"/>
    <w:rsid w:val="38D62BDD"/>
    <w:rsid w:val="393706FD"/>
    <w:rsid w:val="395511DB"/>
    <w:rsid w:val="39D4324A"/>
    <w:rsid w:val="39FB7D64"/>
    <w:rsid w:val="3A097EF2"/>
    <w:rsid w:val="3A3F0A03"/>
    <w:rsid w:val="3A4C78E5"/>
    <w:rsid w:val="3AA74EB9"/>
    <w:rsid w:val="3B087B18"/>
    <w:rsid w:val="3B164211"/>
    <w:rsid w:val="3B1973C5"/>
    <w:rsid w:val="3B2272F7"/>
    <w:rsid w:val="3B472093"/>
    <w:rsid w:val="3B52200F"/>
    <w:rsid w:val="3BBA24EF"/>
    <w:rsid w:val="3BEA292F"/>
    <w:rsid w:val="3C6122EB"/>
    <w:rsid w:val="3C6F6592"/>
    <w:rsid w:val="3C784209"/>
    <w:rsid w:val="3C7843B6"/>
    <w:rsid w:val="3CC341BB"/>
    <w:rsid w:val="3CD422E2"/>
    <w:rsid w:val="3CD846B6"/>
    <w:rsid w:val="3CE473CB"/>
    <w:rsid w:val="3D5D747C"/>
    <w:rsid w:val="3DA966A7"/>
    <w:rsid w:val="3DE24B41"/>
    <w:rsid w:val="3DF02551"/>
    <w:rsid w:val="3E3C06F6"/>
    <w:rsid w:val="3E580817"/>
    <w:rsid w:val="3E975485"/>
    <w:rsid w:val="3EA11FB3"/>
    <w:rsid w:val="3EB867CA"/>
    <w:rsid w:val="3EE6059D"/>
    <w:rsid w:val="3F437035"/>
    <w:rsid w:val="40205691"/>
    <w:rsid w:val="403D51CC"/>
    <w:rsid w:val="40811916"/>
    <w:rsid w:val="40F81CD2"/>
    <w:rsid w:val="410B620E"/>
    <w:rsid w:val="412D3C22"/>
    <w:rsid w:val="41455BEC"/>
    <w:rsid w:val="418A4812"/>
    <w:rsid w:val="419C0903"/>
    <w:rsid w:val="41C66D70"/>
    <w:rsid w:val="420025B5"/>
    <w:rsid w:val="42947395"/>
    <w:rsid w:val="42C663A8"/>
    <w:rsid w:val="42EB4E18"/>
    <w:rsid w:val="43436174"/>
    <w:rsid w:val="434A1112"/>
    <w:rsid w:val="4385231B"/>
    <w:rsid w:val="439A4A90"/>
    <w:rsid w:val="439C70F8"/>
    <w:rsid w:val="43AB12F5"/>
    <w:rsid w:val="43AB6E70"/>
    <w:rsid w:val="4435655C"/>
    <w:rsid w:val="44520280"/>
    <w:rsid w:val="446E5C29"/>
    <w:rsid w:val="4477418B"/>
    <w:rsid w:val="44C1771A"/>
    <w:rsid w:val="454D4E10"/>
    <w:rsid w:val="45656F96"/>
    <w:rsid w:val="45FA7CD5"/>
    <w:rsid w:val="46242E75"/>
    <w:rsid w:val="4634020D"/>
    <w:rsid w:val="464C0F88"/>
    <w:rsid w:val="466A2AD2"/>
    <w:rsid w:val="469344AE"/>
    <w:rsid w:val="46E45A6C"/>
    <w:rsid w:val="46EE094C"/>
    <w:rsid w:val="470B221D"/>
    <w:rsid w:val="4715315E"/>
    <w:rsid w:val="47365FE0"/>
    <w:rsid w:val="473A2043"/>
    <w:rsid w:val="4754277B"/>
    <w:rsid w:val="4790068C"/>
    <w:rsid w:val="47A25324"/>
    <w:rsid w:val="482D132B"/>
    <w:rsid w:val="48746C54"/>
    <w:rsid w:val="489206CB"/>
    <w:rsid w:val="48F63AF6"/>
    <w:rsid w:val="49074DB2"/>
    <w:rsid w:val="491F7237"/>
    <w:rsid w:val="49281CEF"/>
    <w:rsid w:val="498C1FEB"/>
    <w:rsid w:val="49A9328E"/>
    <w:rsid w:val="49A94752"/>
    <w:rsid w:val="49AC65E1"/>
    <w:rsid w:val="49AC6774"/>
    <w:rsid w:val="4A093775"/>
    <w:rsid w:val="4A0E431C"/>
    <w:rsid w:val="4A8D0059"/>
    <w:rsid w:val="4ABB1979"/>
    <w:rsid w:val="4ABF1BDA"/>
    <w:rsid w:val="4AC937E5"/>
    <w:rsid w:val="4B2A59C4"/>
    <w:rsid w:val="4B65196F"/>
    <w:rsid w:val="4B96680A"/>
    <w:rsid w:val="4BD03C70"/>
    <w:rsid w:val="4BDA2A4D"/>
    <w:rsid w:val="4C0F3906"/>
    <w:rsid w:val="4C323FC6"/>
    <w:rsid w:val="4C8E6172"/>
    <w:rsid w:val="4CC17423"/>
    <w:rsid w:val="4CE777E3"/>
    <w:rsid w:val="4CF51B43"/>
    <w:rsid w:val="4D846529"/>
    <w:rsid w:val="4D974E42"/>
    <w:rsid w:val="4DA36BAD"/>
    <w:rsid w:val="4DCE46BA"/>
    <w:rsid w:val="4DE8705C"/>
    <w:rsid w:val="4E310B42"/>
    <w:rsid w:val="4E5275C1"/>
    <w:rsid w:val="4E6657B3"/>
    <w:rsid w:val="4E9D65BB"/>
    <w:rsid w:val="4EA33AE5"/>
    <w:rsid w:val="4EC22199"/>
    <w:rsid w:val="4ECD1A3D"/>
    <w:rsid w:val="4EE33CE0"/>
    <w:rsid w:val="4F07639C"/>
    <w:rsid w:val="4F247C7F"/>
    <w:rsid w:val="4F5A7A10"/>
    <w:rsid w:val="4FB03D00"/>
    <w:rsid w:val="4FB63943"/>
    <w:rsid w:val="50267DBC"/>
    <w:rsid w:val="50480C51"/>
    <w:rsid w:val="505C1E96"/>
    <w:rsid w:val="50C17CD2"/>
    <w:rsid w:val="510D4045"/>
    <w:rsid w:val="513C58CD"/>
    <w:rsid w:val="51544329"/>
    <w:rsid w:val="51814C20"/>
    <w:rsid w:val="51A1526C"/>
    <w:rsid w:val="521C6650"/>
    <w:rsid w:val="522539C7"/>
    <w:rsid w:val="52364BF2"/>
    <w:rsid w:val="52710950"/>
    <w:rsid w:val="527A7664"/>
    <w:rsid w:val="52BE0959"/>
    <w:rsid w:val="52D37DC5"/>
    <w:rsid w:val="52E91CB3"/>
    <w:rsid w:val="532063C3"/>
    <w:rsid w:val="53394F4C"/>
    <w:rsid w:val="5399423C"/>
    <w:rsid w:val="53A54A9D"/>
    <w:rsid w:val="547F7561"/>
    <w:rsid w:val="54CA6C0C"/>
    <w:rsid w:val="54EB5D1E"/>
    <w:rsid w:val="550E1EA2"/>
    <w:rsid w:val="554A68CF"/>
    <w:rsid w:val="55B84EC7"/>
    <w:rsid w:val="56091491"/>
    <w:rsid w:val="56256B0C"/>
    <w:rsid w:val="5629262B"/>
    <w:rsid w:val="56465DBF"/>
    <w:rsid w:val="56560656"/>
    <w:rsid w:val="5681744B"/>
    <w:rsid w:val="56A82D77"/>
    <w:rsid w:val="56CE410A"/>
    <w:rsid w:val="571D207C"/>
    <w:rsid w:val="579E7945"/>
    <w:rsid w:val="585E397E"/>
    <w:rsid w:val="585F5960"/>
    <w:rsid w:val="58787A67"/>
    <w:rsid w:val="5893701A"/>
    <w:rsid w:val="58B0273C"/>
    <w:rsid w:val="58CE223B"/>
    <w:rsid w:val="58D5581C"/>
    <w:rsid w:val="58D97DC2"/>
    <w:rsid w:val="58DC7628"/>
    <w:rsid w:val="58E81F67"/>
    <w:rsid w:val="59845427"/>
    <w:rsid w:val="59EF70D5"/>
    <w:rsid w:val="5AB347BD"/>
    <w:rsid w:val="5AF11824"/>
    <w:rsid w:val="5B295EAC"/>
    <w:rsid w:val="5B444D75"/>
    <w:rsid w:val="5B7212C1"/>
    <w:rsid w:val="5BAE454B"/>
    <w:rsid w:val="5BBC4DD6"/>
    <w:rsid w:val="5BC0607C"/>
    <w:rsid w:val="5C0F7F24"/>
    <w:rsid w:val="5C38224E"/>
    <w:rsid w:val="5C401454"/>
    <w:rsid w:val="5CA27D55"/>
    <w:rsid w:val="5CE35142"/>
    <w:rsid w:val="5D6E6870"/>
    <w:rsid w:val="5D741081"/>
    <w:rsid w:val="5E353567"/>
    <w:rsid w:val="5E4D63D8"/>
    <w:rsid w:val="5E6F64EC"/>
    <w:rsid w:val="5E861D8B"/>
    <w:rsid w:val="5EB675B7"/>
    <w:rsid w:val="5ED9342E"/>
    <w:rsid w:val="5EDE7C5F"/>
    <w:rsid w:val="5EE66835"/>
    <w:rsid w:val="5F1C200A"/>
    <w:rsid w:val="5FA34F9A"/>
    <w:rsid w:val="60346EB3"/>
    <w:rsid w:val="609C70F7"/>
    <w:rsid w:val="60A727E4"/>
    <w:rsid w:val="60A87E07"/>
    <w:rsid w:val="61405143"/>
    <w:rsid w:val="619D23F0"/>
    <w:rsid w:val="61C86D25"/>
    <w:rsid w:val="622C698A"/>
    <w:rsid w:val="623839BE"/>
    <w:rsid w:val="62EC6558"/>
    <w:rsid w:val="633A7AE4"/>
    <w:rsid w:val="634266A0"/>
    <w:rsid w:val="63592974"/>
    <w:rsid w:val="63C26681"/>
    <w:rsid w:val="64064869"/>
    <w:rsid w:val="6436337F"/>
    <w:rsid w:val="643F0662"/>
    <w:rsid w:val="64427057"/>
    <w:rsid w:val="6454581D"/>
    <w:rsid w:val="64715484"/>
    <w:rsid w:val="649E185E"/>
    <w:rsid w:val="64A12B46"/>
    <w:rsid w:val="64F20D74"/>
    <w:rsid w:val="657B3117"/>
    <w:rsid w:val="659A0F29"/>
    <w:rsid w:val="65FE2F0F"/>
    <w:rsid w:val="662B2BD8"/>
    <w:rsid w:val="66312356"/>
    <w:rsid w:val="66336E1A"/>
    <w:rsid w:val="663B3FE9"/>
    <w:rsid w:val="66766122"/>
    <w:rsid w:val="672411FE"/>
    <w:rsid w:val="67831110"/>
    <w:rsid w:val="67C571B7"/>
    <w:rsid w:val="683C79B9"/>
    <w:rsid w:val="68434128"/>
    <w:rsid w:val="68D860E5"/>
    <w:rsid w:val="692451D5"/>
    <w:rsid w:val="698B44C1"/>
    <w:rsid w:val="6A1278CF"/>
    <w:rsid w:val="6A1D1A6C"/>
    <w:rsid w:val="6AD642C8"/>
    <w:rsid w:val="6AFF4A8A"/>
    <w:rsid w:val="6B7215B0"/>
    <w:rsid w:val="6BE40C9B"/>
    <w:rsid w:val="6C0500CC"/>
    <w:rsid w:val="6C145C9C"/>
    <w:rsid w:val="6C384F21"/>
    <w:rsid w:val="6C3D7BFD"/>
    <w:rsid w:val="6C6939F6"/>
    <w:rsid w:val="6CA965A9"/>
    <w:rsid w:val="6CCB325B"/>
    <w:rsid w:val="6CFD7A4E"/>
    <w:rsid w:val="6D5A6B3A"/>
    <w:rsid w:val="6DA27424"/>
    <w:rsid w:val="6DAC0CF4"/>
    <w:rsid w:val="6DE0692A"/>
    <w:rsid w:val="6E7263D4"/>
    <w:rsid w:val="6E8724CD"/>
    <w:rsid w:val="6EBE15A2"/>
    <w:rsid w:val="6EBE3815"/>
    <w:rsid w:val="6F0C06E1"/>
    <w:rsid w:val="700F4DBF"/>
    <w:rsid w:val="70144AE9"/>
    <w:rsid w:val="70CC3ECE"/>
    <w:rsid w:val="70D120E0"/>
    <w:rsid w:val="710809D3"/>
    <w:rsid w:val="71127A57"/>
    <w:rsid w:val="71193066"/>
    <w:rsid w:val="712748A5"/>
    <w:rsid w:val="71E7642F"/>
    <w:rsid w:val="726D4F50"/>
    <w:rsid w:val="729D1531"/>
    <w:rsid w:val="7302250C"/>
    <w:rsid w:val="730A1984"/>
    <w:rsid w:val="73734B69"/>
    <w:rsid w:val="739C3F6B"/>
    <w:rsid w:val="73FD0EED"/>
    <w:rsid w:val="74031E7F"/>
    <w:rsid w:val="740A0C1F"/>
    <w:rsid w:val="74290373"/>
    <w:rsid w:val="742F7D1E"/>
    <w:rsid w:val="74301311"/>
    <w:rsid w:val="746204D0"/>
    <w:rsid w:val="74832C83"/>
    <w:rsid w:val="74C5369C"/>
    <w:rsid w:val="75241AF1"/>
    <w:rsid w:val="75625899"/>
    <w:rsid w:val="75C903FE"/>
    <w:rsid w:val="75CD53FA"/>
    <w:rsid w:val="75EA274D"/>
    <w:rsid w:val="761F53AC"/>
    <w:rsid w:val="7639195E"/>
    <w:rsid w:val="766E1F10"/>
    <w:rsid w:val="76731912"/>
    <w:rsid w:val="76AB525A"/>
    <w:rsid w:val="76B73E27"/>
    <w:rsid w:val="76E70313"/>
    <w:rsid w:val="770E55DC"/>
    <w:rsid w:val="778D2F7A"/>
    <w:rsid w:val="779E10F1"/>
    <w:rsid w:val="77C461C0"/>
    <w:rsid w:val="77FB4FB4"/>
    <w:rsid w:val="78006A0C"/>
    <w:rsid w:val="781F1ED4"/>
    <w:rsid w:val="786C1FAF"/>
    <w:rsid w:val="792611FB"/>
    <w:rsid w:val="79E77191"/>
    <w:rsid w:val="79EC51FF"/>
    <w:rsid w:val="7A13292E"/>
    <w:rsid w:val="7AA430B0"/>
    <w:rsid w:val="7AA66F42"/>
    <w:rsid w:val="7B304B21"/>
    <w:rsid w:val="7B3EEE04"/>
    <w:rsid w:val="7BDC1BB2"/>
    <w:rsid w:val="7C5D5B0A"/>
    <w:rsid w:val="7C7400C2"/>
    <w:rsid w:val="7CBB2D4A"/>
    <w:rsid w:val="7CBB4090"/>
    <w:rsid w:val="7CF56E96"/>
    <w:rsid w:val="7D5E04CD"/>
    <w:rsid w:val="7D7D44D2"/>
    <w:rsid w:val="7D9B7F5F"/>
    <w:rsid w:val="7E0069A7"/>
    <w:rsid w:val="7E4C3BD3"/>
    <w:rsid w:val="7E530AC2"/>
    <w:rsid w:val="7E9A2017"/>
    <w:rsid w:val="7EA13918"/>
    <w:rsid w:val="7EE031EE"/>
    <w:rsid w:val="7EFA593B"/>
    <w:rsid w:val="7F2247CC"/>
    <w:rsid w:val="7FDF737F"/>
    <w:rsid w:val="7FE567E4"/>
    <w:rsid w:val="7FEA7EB1"/>
    <w:rsid w:val="7FF932F2"/>
    <w:rsid w:val="7FFD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0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9"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link w:val="52"/>
    <w:qFormat/>
    <w:uiPriority w:val="0"/>
    <w:rPr>
      <w:sz w:val="20"/>
      <w:szCs w:val="20"/>
    </w:rPr>
  </w:style>
  <w:style w:type="paragraph" w:styleId="6">
    <w:name w:val="Date"/>
    <w:basedOn w:val="1"/>
    <w:next w:val="1"/>
    <w:link w:val="51"/>
    <w:qFormat/>
    <w:uiPriority w:val="99"/>
    <w:pPr>
      <w:ind w:left="100" w:leftChars="2500"/>
    </w:pPr>
  </w:style>
  <w:style w:type="paragraph" w:styleId="7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footnote text"/>
    <w:basedOn w:val="1"/>
    <w:link w:val="43"/>
    <w:qFormat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itle"/>
    <w:basedOn w:val="1"/>
    <w:next w:val="1"/>
    <w:link w:val="48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4">
    <w:name w:val="annotation subject"/>
    <w:basedOn w:val="5"/>
    <w:next w:val="5"/>
    <w:link w:val="4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unhideWhenUsed/>
    <w:qFormat/>
    <w:uiPriority w:val="99"/>
  </w:style>
  <w:style w:type="character" w:styleId="19">
    <w:name w:val="FollowedHyperlink"/>
    <w:qFormat/>
    <w:uiPriority w:val="99"/>
    <w:rPr>
      <w:rFonts w:cs="Times New Roman"/>
      <w:color w:val="800080"/>
      <w:u w:val="single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2">
    <w:name w:val="footnote reference"/>
    <w:qFormat/>
    <w:uiPriority w:val="99"/>
    <w:rPr>
      <w:rFonts w:cs="Times New Roman"/>
      <w:vertAlign w:val="superscript"/>
    </w:rPr>
  </w:style>
  <w:style w:type="paragraph" w:customStyle="1" w:styleId="23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4">
    <w:name w:val="列出段落11"/>
    <w:basedOn w:val="1"/>
    <w:qFormat/>
    <w:uiPriority w:val="99"/>
    <w:pPr>
      <w:ind w:firstLine="420" w:firstLineChars="200"/>
    </w:pPr>
  </w:style>
  <w:style w:type="paragraph" w:customStyle="1" w:styleId="25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7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29">
    <w:name w:val="列出段落1"/>
    <w:basedOn w:val="1"/>
    <w:qFormat/>
    <w:uiPriority w:val="0"/>
    <w:pPr>
      <w:ind w:firstLine="420" w:firstLineChars="200"/>
    </w:pPr>
  </w:style>
  <w:style w:type="paragraph" w:customStyle="1" w:styleId="30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">
    <w:name w:val="无间隔1"/>
    <w:link w:val="53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2">
    <w:name w:val="批注文字1"/>
    <w:basedOn w:val="1"/>
    <w:qFormat/>
    <w:uiPriority w:val="99"/>
    <w:pPr>
      <w:jc w:val="left"/>
    </w:pPr>
    <w:rPr>
      <w:sz w:val="22"/>
    </w:rPr>
  </w:style>
  <w:style w:type="paragraph" w:customStyle="1" w:styleId="33">
    <w:name w:val="列出段落2"/>
    <w:basedOn w:val="1"/>
    <w:qFormat/>
    <w:uiPriority w:val="99"/>
    <w:pPr>
      <w:ind w:firstLine="420" w:firstLineChars="200"/>
    </w:pPr>
  </w:style>
  <w:style w:type="paragraph" w:customStyle="1" w:styleId="34">
    <w:name w:val="批注文字11"/>
    <w:basedOn w:val="1"/>
    <w:qFormat/>
    <w:uiPriority w:val="99"/>
    <w:pPr>
      <w:jc w:val="left"/>
    </w:pPr>
    <w:rPr>
      <w:sz w:val="22"/>
    </w:rPr>
  </w:style>
  <w:style w:type="paragraph" w:customStyle="1" w:styleId="35">
    <w:name w:val="2-二级标题"/>
    <w:basedOn w:val="2"/>
    <w:link w:val="42"/>
    <w:qFormat/>
    <w:uiPriority w:val="99"/>
    <w:pPr>
      <w:adjustRightInd w:val="0"/>
      <w:snapToGrid w:val="0"/>
      <w:spacing w:before="0" w:after="0"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6">
    <w:name w:val="正文（RY）"/>
    <w:basedOn w:val="1"/>
    <w:link w:val="62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7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8">
    <w:name w:val="页眉 Char"/>
    <w:link w:val="9"/>
    <w:qFormat/>
    <w:uiPriority w:val="99"/>
    <w:rPr>
      <w:sz w:val="18"/>
      <w:szCs w:val="18"/>
    </w:rPr>
  </w:style>
  <w:style w:type="character" w:customStyle="1" w:styleId="39">
    <w:name w:val="页脚 Char"/>
    <w:link w:val="8"/>
    <w:qFormat/>
    <w:uiPriority w:val="99"/>
    <w:rPr>
      <w:sz w:val="18"/>
      <w:szCs w:val="18"/>
    </w:rPr>
  </w:style>
  <w:style w:type="character" w:customStyle="1" w:styleId="40">
    <w:name w:val="标题 1 Char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1">
    <w:name w:val="标题 2 Char"/>
    <w:link w:val="2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42">
    <w:name w:val="2-二级标题 Char"/>
    <w:link w:val="35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3">
    <w:name w:val="脚注文本 Char"/>
    <w:link w:val="11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4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5">
    <w:name w:val="批注主题 Char"/>
    <w:link w:val="14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6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7">
    <w:name w:val="批注框文本 Char"/>
    <w:link w:val="7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标题 Char"/>
    <w:link w:val="13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49">
    <w:name w:val="文档结构图 Char"/>
    <w:link w:val="4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0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1">
    <w:name w:val="日期 Char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52">
    <w:name w:val="批注文字 Char"/>
    <w:link w:val="5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3">
    <w:name w:val="无间隔 Char"/>
    <w:link w:val="31"/>
    <w:qFormat/>
    <w:locked/>
    <w:uiPriority w:val="99"/>
    <w:rPr>
      <w:sz w:val="22"/>
    </w:rPr>
  </w:style>
  <w:style w:type="character" w:customStyle="1" w:styleId="54">
    <w:name w:val="apple-converted-space"/>
    <w:qFormat/>
    <w:uiPriority w:val="99"/>
    <w:rPr>
      <w:rFonts w:cs="Times New Roman"/>
    </w:rPr>
  </w:style>
  <w:style w:type="character" w:customStyle="1" w:styleId="55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6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7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8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0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1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2">
    <w:name w:val="正文（RY） Char"/>
    <w:link w:val="36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table" w:customStyle="1" w:styleId="6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6</Pages>
  <Words>625</Words>
  <Characters>3564</Characters>
  <Lines>29</Lines>
  <Paragraphs>8</Paragraphs>
  <TotalTime>1</TotalTime>
  <ScaleCrop>false</ScaleCrop>
  <LinksUpToDate>false</LinksUpToDate>
  <CharactersWithSpaces>4181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2017-06-02T20:46:00Z</dcterms:created>
  <dc:creator>Administrator</dc:creator>
  <cp:lastModifiedBy>LMX</cp:lastModifiedBy>
  <cp:lastPrinted>2018-05-20T16:24:00Z</cp:lastPrinted>
  <dcterms:modified xsi:type="dcterms:W3CDTF">2021-12-16T03:04:55Z</dcterms:modified>
  <dc:title>附件：9-3D：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029DE9F76F4A4FACAA3252BB75C827A1</vt:lpwstr>
  </property>
</Properties>
</file>