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00481" w:rsidRDefault="00500481">
      <w:pPr>
        <w:spacing w:line="360" w:lineRule="auto"/>
        <w:jc w:val="center"/>
        <w:rPr>
          <w:rFonts w:ascii="仿宋" w:eastAsia="仿宋" w:hAnsi="仿宋" w:cs="Arial"/>
          <w:b/>
          <w:kern w:val="0"/>
          <w:sz w:val="28"/>
          <w:szCs w:val="28"/>
        </w:rPr>
      </w:pPr>
    </w:p>
    <w:p w:rsidR="00B62CD5" w:rsidRPr="00500481" w:rsidRDefault="00901BA1">
      <w:pPr>
        <w:spacing w:line="360" w:lineRule="auto"/>
        <w:jc w:val="center"/>
        <w:rPr>
          <w:rFonts w:ascii="仿宋" w:eastAsia="仿宋" w:hAnsi="仿宋" w:cs="Arial"/>
          <w:b/>
          <w:kern w:val="0"/>
          <w:sz w:val="36"/>
          <w:szCs w:val="36"/>
        </w:rPr>
      </w:pPr>
      <w:r w:rsidRPr="00500481">
        <w:rPr>
          <w:rFonts w:ascii="仿宋" w:eastAsia="仿宋" w:hAnsi="仿宋" w:cs="Arial" w:hint="eastAsia"/>
          <w:b/>
          <w:kern w:val="0"/>
          <w:sz w:val="36"/>
          <w:szCs w:val="36"/>
        </w:rPr>
        <w:t>会计素养与智能工具应用环节试题(</w:t>
      </w:r>
      <w:r w:rsidRPr="00500481">
        <w:rPr>
          <w:rFonts w:ascii="仿宋" w:eastAsia="仿宋" w:hAnsi="仿宋" w:cs="Arial"/>
          <w:b/>
          <w:kern w:val="0"/>
          <w:sz w:val="36"/>
          <w:szCs w:val="36"/>
        </w:rPr>
        <w:t>5)</w:t>
      </w:r>
    </w:p>
    <w:p w:rsidR="00500481" w:rsidRDefault="00500481">
      <w:pPr>
        <w:spacing w:line="360" w:lineRule="auto"/>
        <w:jc w:val="center"/>
        <w:rPr>
          <w:rFonts w:ascii="仿宋" w:eastAsia="仿宋" w:hAnsi="仿宋" w:cs="Arial"/>
          <w:b/>
          <w:kern w:val="0"/>
          <w:sz w:val="28"/>
          <w:szCs w:val="28"/>
        </w:rPr>
      </w:pPr>
    </w:p>
    <w:p w:rsidR="00B62CD5" w:rsidRPr="00500481" w:rsidRDefault="00901BA1">
      <w:pPr>
        <w:pStyle w:val="2"/>
        <w:rPr>
          <w:rFonts w:ascii="仿宋" w:hAnsi="仿宋"/>
          <w:sz w:val="28"/>
          <w:szCs w:val="28"/>
        </w:rPr>
      </w:pPr>
      <w:r w:rsidRPr="00500481">
        <w:rPr>
          <w:rFonts w:ascii="仿宋" w:hAnsi="仿宋" w:hint="eastAsia"/>
          <w:sz w:val="28"/>
          <w:szCs w:val="28"/>
        </w:rPr>
        <w:t>一、会计素养</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本本环节主要考核学生的数据思维、大数据基本理论知识、财务基础知识及职业素养，</w:t>
      </w:r>
      <w:r>
        <w:rPr>
          <w:rFonts w:ascii="仿宋" w:eastAsia="仿宋" w:hAnsi="仿宋"/>
          <w:sz w:val="24"/>
          <w:szCs w:val="24"/>
        </w:rPr>
        <w:t>试题采用单选题、多选题和判断题等题型。每种题型各10题</w:t>
      </w:r>
      <w:r>
        <w:rPr>
          <w:rFonts w:ascii="仿宋" w:eastAsia="仿宋" w:hAnsi="仿宋" w:hint="eastAsia"/>
          <w:sz w:val="24"/>
          <w:szCs w:val="24"/>
        </w:rPr>
        <w:t>，共</w:t>
      </w:r>
      <w:r>
        <w:rPr>
          <w:rFonts w:ascii="仿宋" w:eastAsia="仿宋" w:hAnsi="仿宋"/>
          <w:sz w:val="24"/>
          <w:szCs w:val="24"/>
        </w:rPr>
        <w:t>30</w:t>
      </w:r>
      <w:r>
        <w:rPr>
          <w:rFonts w:ascii="仿宋" w:eastAsia="仿宋" w:hAnsi="仿宋" w:hint="eastAsia"/>
          <w:sz w:val="24"/>
          <w:szCs w:val="24"/>
        </w:rPr>
        <w:t>题。其中，单选题每题0.3分，多选题每题0.5分，判断题每题0.2分，共10分。</w:t>
      </w:r>
    </w:p>
    <w:p w:rsidR="00B62CD5" w:rsidRPr="00500481" w:rsidRDefault="00901BA1">
      <w:pPr>
        <w:spacing w:line="360" w:lineRule="auto"/>
        <w:ind w:firstLineChars="200" w:firstLine="562"/>
        <w:rPr>
          <w:rFonts w:ascii="仿宋" w:eastAsia="仿宋" w:hAnsi="仿宋"/>
          <w:b/>
          <w:sz w:val="28"/>
          <w:szCs w:val="28"/>
        </w:rPr>
      </w:pPr>
      <w:r w:rsidRPr="00500481">
        <w:rPr>
          <w:rFonts w:ascii="仿宋" w:eastAsia="仿宋" w:hAnsi="仿宋" w:hint="eastAsia"/>
          <w:b/>
          <w:sz w:val="28"/>
          <w:szCs w:val="28"/>
        </w:rPr>
        <w:t>任务</w:t>
      </w:r>
      <w:proofErr w:type="gramStart"/>
      <w:r w:rsidRPr="00500481">
        <w:rPr>
          <w:rFonts w:ascii="仿宋" w:eastAsia="仿宋" w:hAnsi="仿宋" w:hint="eastAsia"/>
          <w:b/>
          <w:sz w:val="28"/>
          <w:szCs w:val="28"/>
        </w:rPr>
        <w:t>一</w:t>
      </w:r>
      <w:proofErr w:type="gramEnd"/>
      <w:r w:rsidRPr="00500481">
        <w:rPr>
          <w:rFonts w:ascii="仿宋" w:eastAsia="仿宋" w:hAnsi="仿宋" w:hint="eastAsia"/>
          <w:b/>
          <w:sz w:val="28"/>
          <w:szCs w:val="28"/>
        </w:rPr>
        <w:t>：【单选题】</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1.人工智能的基础是（　）。</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sz w:val="24"/>
          <w:szCs w:val="24"/>
        </w:rPr>
        <w:t>A</w:t>
      </w:r>
      <w:r>
        <w:rPr>
          <w:rFonts w:ascii="仿宋" w:eastAsia="仿宋" w:hAnsi="仿宋" w:hint="eastAsia"/>
          <w:sz w:val="24"/>
          <w:szCs w:val="24"/>
        </w:rPr>
        <w:t>.脑科学</w:t>
      </w:r>
      <w:r>
        <w:rPr>
          <w:rFonts w:ascii="仿宋" w:eastAsia="仿宋" w:hAnsi="仿宋"/>
          <w:sz w:val="24"/>
          <w:szCs w:val="24"/>
        </w:rPr>
        <w:t xml:space="preserve">     B</w:t>
      </w:r>
      <w:r>
        <w:rPr>
          <w:rFonts w:ascii="仿宋" w:eastAsia="仿宋" w:hAnsi="仿宋" w:hint="eastAsia"/>
          <w:sz w:val="24"/>
          <w:szCs w:val="24"/>
        </w:rPr>
        <w:t>社会科学</w:t>
      </w:r>
      <w:r>
        <w:rPr>
          <w:rFonts w:ascii="仿宋" w:eastAsia="仿宋" w:hAnsi="仿宋"/>
          <w:sz w:val="24"/>
          <w:szCs w:val="24"/>
        </w:rPr>
        <w:t xml:space="preserve">   C、</w:t>
      </w:r>
      <w:r>
        <w:rPr>
          <w:rFonts w:ascii="仿宋" w:eastAsia="仿宋" w:hAnsi="仿宋" w:hint="eastAsia"/>
          <w:sz w:val="24"/>
          <w:szCs w:val="24"/>
        </w:rPr>
        <w:t>自然科学</w:t>
      </w:r>
      <w:r>
        <w:rPr>
          <w:rFonts w:ascii="仿宋" w:eastAsia="仿宋" w:hAnsi="仿宋"/>
          <w:sz w:val="24"/>
          <w:szCs w:val="24"/>
        </w:rPr>
        <w:t xml:space="preserve">     D、</w:t>
      </w:r>
      <w:r>
        <w:rPr>
          <w:rFonts w:ascii="仿宋" w:eastAsia="仿宋" w:hAnsi="仿宋" w:hint="eastAsia"/>
          <w:sz w:val="24"/>
          <w:szCs w:val="24"/>
        </w:rPr>
        <w:t>认知科学</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2. 根据会计法律制度的规定，注册会计师已经获取充分、适当的审计证据作为形成审计意见的基础，但认为未发现的错报对财务报表可能产生的影响重大且具有广泛性时，应发表的审计意见类型是（　）。</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A.无保留意见      B.保留意见     C.无法表示意见    D.否定意见</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3. 下列关于会计职业道德的表述中，正确的是（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hint="eastAsia"/>
          <w:sz w:val="24"/>
          <w:szCs w:val="24"/>
        </w:rPr>
        <w:t>A.会计职业道德是统治阶级国家意志的体现</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hint="eastAsia"/>
          <w:sz w:val="24"/>
          <w:szCs w:val="24"/>
        </w:rPr>
        <w:t>B.会计职业道德依靠国家强制力保证其贯彻执行</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hint="eastAsia"/>
          <w:sz w:val="24"/>
          <w:szCs w:val="24"/>
        </w:rPr>
        <w:t>C.会计职业道德不要求调整会计人员的外在行为</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D.会计职业道德的表现形式既有成文的规范，也有不成文的规范</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4.云计算系统核心技术是（　）。</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A 效用计算    B 分布式计算   C 并行计算    D 交叉计算</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5.下列各项中，行政单位可以根据实际情况自行选择是否编制的财务报表是（ ）。</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A 净资产变动表   B 收入费用表    C 现金流量表    D 资产负债表</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6.传统计算机和网络技术发展融合的产物是（　）。</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A 效用计算</w:t>
      </w:r>
      <w:r w:rsidR="00500481">
        <w:rPr>
          <w:rFonts w:ascii="仿宋" w:eastAsia="仿宋" w:hAnsi="仿宋" w:hint="eastAsia"/>
          <w:sz w:val="24"/>
          <w:szCs w:val="24"/>
        </w:rPr>
        <w:t xml:space="preserve">     </w:t>
      </w:r>
      <w:r>
        <w:rPr>
          <w:rFonts w:ascii="仿宋" w:eastAsia="仿宋" w:hAnsi="仿宋" w:hint="eastAsia"/>
          <w:sz w:val="24"/>
          <w:szCs w:val="24"/>
        </w:rPr>
        <w:t xml:space="preserve">B. </w:t>
      </w:r>
      <w:r w:rsidR="00500481">
        <w:rPr>
          <w:rFonts w:ascii="仿宋" w:eastAsia="仿宋" w:hAnsi="仿宋" w:hint="eastAsia"/>
          <w:sz w:val="24"/>
          <w:szCs w:val="24"/>
        </w:rPr>
        <w:t xml:space="preserve">网络计    </w:t>
      </w:r>
      <w:r>
        <w:rPr>
          <w:rFonts w:ascii="仿宋" w:eastAsia="仿宋" w:hAnsi="仿宋" w:hint="eastAsia"/>
          <w:sz w:val="24"/>
          <w:szCs w:val="24"/>
        </w:rPr>
        <w:t xml:space="preserve">C </w:t>
      </w:r>
      <w:proofErr w:type="gramStart"/>
      <w:r>
        <w:rPr>
          <w:rFonts w:ascii="仿宋" w:eastAsia="仿宋" w:hAnsi="仿宋" w:hint="eastAsia"/>
          <w:sz w:val="24"/>
          <w:szCs w:val="24"/>
        </w:rPr>
        <w:t>云计算</w:t>
      </w:r>
      <w:proofErr w:type="gramEnd"/>
      <w:r w:rsidR="00500481">
        <w:rPr>
          <w:rFonts w:ascii="仿宋" w:eastAsia="仿宋" w:hAnsi="仿宋" w:hint="eastAsia"/>
          <w:sz w:val="24"/>
          <w:szCs w:val="24"/>
        </w:rPr>
        <w:t xml:space="preserve">    </w:t>
      </w:r>
      <w:r>
        <w:rPr>
          <w:rFonts w:ascii="仿宋" w:eastAsia="仿宋" w:hAnsi="仿宋" w:hint="eastAsia"/>
          <w:sz w:val="24"/>
          <w:szCs w:val="24"/>
        </w:rPr>
        <w:t>D 自主计算</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7. 根据会计法律制度的规定，下列人员中，对本单位的会计工作和会计资</w:t>
      </w:r>
      <w:r>
        <w:rPr>
          <w:rFonts w:ascii="仿宋" w:eastAsia="仿宋" w:hAnsi="仿宋" w:hint="eastAsia"/>
          <w:sz w:val="24"/>
          <w:szCs w:val="24"/>
        </w:rPr>
        <w:lastRenderedPageBreak/>
        <w:t>料的真实性、完整性负责的是（　）。</w:t>
      </w:r>
    </w:p>
    <w:p w:rsidR="00B62CD5" w:rsidRDefault="00901BA1" w:rsidP="00500481">
      <w:pPr>
        <w:spacing w:line="360" w:lineRule="auto"/>
        <w:ind w:firstLineChars="350" w:firstLine="840"/>
        <w:rPr>
          <w:rFonts w:ascii="仿宋" w:eastAsia="仿宋" w:hAnsi="仿宋" w:hint="eastAsia"/>
          <w:sz w:val="24"/>
          <w:szCs w:val="24"/>
        </w:rPr>
      </w:pPr>
      <w:r>
        <w:rPr>
          <w:rFonts w:ascii="仿宋" w:eastAsia="仿宋" w:hAnsi="仿宋" w:hint="eastAsia"/>
          <w:sz w:val="24"/>
          <w:szCs w:val="24"/>
        </w:rPr>
        <w:t>A.总会计师   B.单位负责人    C.会计核算人员    D.单位审计人员</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8.（　）表示的是一个网页的内容受到其他人的推荐的程度。</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A.反向</w:t>
      </w:r>
      <w:proofErr w:type="gramStart"/>
      <w:r>
        <w:rPr>
          <w:rFonts w:ascii="仿宋" w:eastAsia="仿宋" w:hAnsi="仿宋" w:hint="eastAsia"/>
          <w:sz w:val="24"/>
          <w:szCs w:val="24"/>
        </w:rPr>
        <w:t>链接数</w:t>
      </w:r>
      <w:proofErr w:type="gramEnd"/>
      <w:r>
        <w:rPr>
          <w:rFonts w:ascii="仿宋" w:eastAsia="仿宋" w:hAnsi="仿宋" w:hint="eastAsia"/>
          <w:sz w:val="24"/>
          <w:szCs w:val="24"/>
        </w:rPr>
        <w:t xml:space="preserve">    B.数据爬虫    C.网络爬虫    D.网络蜘蛛</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9.（　）是搜索引擎抓取系统的重要组成部分。</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A.显示器    B.资源库    C.网络爬虫    D.空格字符</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10.爬虫的基本工作由（　）完成。</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A.显示器    B.资源库    C.控制器    D.解析器</w:t>
      </w:r>
    </w:p>
    <w:p w:rsidR="00B62CD5" w:rsidRPr="00500481" w:rsidRDefault="00901BA1">
      <w:pPr>
        <w:spacing w:line="360" w:lineRule="auto"/>
        <w:ind w:firstLineChars="200" w:firstLine="562"/>
        <w:rPr>
          <w:rFonts w:ascii="仿宋" w:eastAsia="仿宋" w:hAnsi="仿宋"/>
          <w:b/>
          <w:sz w:val="28"/>
          <w:szCs w:val="28"/>
        </w:rPr>
      </w:pPr>
      <w:r w:rsidRPr="00500481">
        <w:rPr>
          <w:rFonts w:ascii="仿宋" w:eastAsia="仿宋" w:hAnsi="仿宋" w:hint="eastAsia"/>
          <w:b/>
          <w:sz w:val="28"/>
          <w:szCs w:val="28"/>
        </w:rPr>
        <w:t>任务二：【多选题】</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1. 下列各项中，有权依法对有关单位的会计资料实施监督检查的有（　）。</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A.财政部门    B.税务部门    C.商业银行    D.证券监管</w:t>
      </w:r>
    </w:p>
    <w:p w:rsidR="00500481" w:rsidRDefault="00901BA1" w:rsidP="00500481">
      <w:pPr>
        <w:spacing w:line="360" w:lineRule="auto"/>
        <w:ind w:firstLineChars="200" w:firstLine="480"/>
        <w:rPr>
          <w:rFonts w:ascii="仿宋" w:eastAsia="仿宋" w:hAnsi="仿宋" w:hint="eastAsia"/>
          <w:sz w:val="24"/>
          <w:szCs w:val="24"/>
        </w:rPr>
      </w:pPr>
      <w:r>
        <w:rPr>
          <w:rFonts w:ascii="仿宋" w:eastAsia="仿宋" w:hAnsi="仿宋" w:hint="eastAsia"/>
          <w:sz w:val="24"/>
          <w:szCs w:val="24"/>
        </w:rPr>
        <w:t xml:space="preserve">2. </w:t>
      </w:r>
      <w:r w:rsidR="00500481">
        <w:rPr>
          <w:rFonts w:ascii="仿宋" w:eastAsia="仿宋" w:hAnsi="仿宋" w:hint="eastAsia"/>
          <w:sz w:val="24"/>
          <w:szCs w:val="24"/>
        </w:rPr>
        <w:t>下列各项中，属于审计报告的要素的有（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hint="eastAsia"/>
          <w:sz w:val="24"/>
          <w:szCs w:val="24"/>
        </w:rPr>
        <w:t>A.引言段</w:t>
      </w:r>
      <w:r w:rsidR="00500481">
        <w:rPr>
          <w:rFonts w:ascii="仿宋" w:eastAsia="仿宋" w:hAnsi="仿宋" w:hint="eastAsia"/>
          <w:sz w:val="24"/>
          <w:szCs w:val="24"/>
        </w:rPr>
        <w:t xml:space="preserve">       </w:t>
      </w:r>
      <w:r>
        <w:rPr>
          <w:rFonts w:ascii="仿宋" w:eastAsia="仿宋" w:hAnsi="仿宋" w:hint="eastAsia"/>
          <w:sz w:val="24"/>
          <w:szCs w:val="24"/>
        </w:rPr>
        <w:t xml:space="preserve">   B.管理层对财务报表的责任段</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C.注册会计师的责任段   D.强调事项段</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3. 根据会计法律制度的规定，下列各项中，属于会计工作岗位的有（　）。 </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A.稽核    B.往来结算     C.总账报表    D.财产物资核算</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4. 根据会计法律制度的规定，下列各项中，出纳不得兼任的有（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hint="eastAsia"/>
          <w:sz w:val="24"/>
          <w:szCs w:val="24"/>
        </w:rPr>
        <w:t>A.会计档案保管            B.稽核</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C.收入费用账目的登记工作   D.债权债务账目的登记工作</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5. 根据会计法律制度的规定，下列关于总会计师地位的表述中，正确的有（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hint="eastAsia"/>
          <w:sz w:val="24"/>
          <w:szCs w:val="24"/>
        </w:rPr>
        <w:t>A.是单位内部审计机构负责人     B.是单位会计机构负责人</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C.是单位会计工作的主要负责人   D.是单位行政领导成员</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6. 根据会计法律制度的规定，下列关于会计人员回避制度的表述中，正确的有（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hint="eastAsia"/>
          <w:sz w:val="24"/>
          <w:szCs w:val="24"/>
        </w:rPr>
        <w:t>A.单位负责人的直系亲属不得担任本单位的会计机构负责人</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hint="eastAsia"/>
          <w:sz w:val="24"/>
          <w:szCs w:val="24"/>
        </w:rPr>
        <w:t>B.单位负责人的直系亲属不得担任本单位的出纳工作</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hint="eastAsia"/>
          <w:sz w:val="24"/>
          <w:szCs w:val="24"/>
        </w:rPr>
        <w:t>C.会计机构负责人的直系亲属不得担任本单位的出纳工作</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hint="eastAsia"/>
          <w:sz w:val="24"/>
          <w:szCs w:val="24"/>
        </w:rPr>
        <w:t>D.会计机构负责人的直系亲属不得担任本单位的总账会计</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lastRenderedPageBreak/>
        <w:t>7.下列各项中，属于数据库的有（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.企业ERP</w:t>
      </w:r>
      <w:r>
        <w:rPr>
          <w:rFonts w:ascii="仿宋" w:eastAsia="仿宋" w:hAnsi="仿宋"/>
          <w:sz w:val="24"/>
          <w:szCs w:val="24"/>
        </w:rPr>
        <w:t xml:space="preserve">         B</w:t>
      </w:r>
      <w:r>
        <w:rPr>
          <w:rFonts w:ascii="仿宋" w:eastAsia="仿宋" w:hAnsi="仿宋" w:hint="eastAsia"/>
          <w:sz w:val="24"/>
          <w:szCs w:val="24"/>
        </w:rPr>
        <w:t>.医疗HIS数据库</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sz w:val="24"/>
          <w:szCs w:val="24"/>
        </w:rPr>
        <w:t>C</w:t>
      </w:r>
      <w:r>
        <w:rPr>
          <w:rFonts w:ascii="仿宋" w:eastAsia="仿宋" w:hAnsi="仿宋" w:hint="eastAsia"/>
          <w:sz w:val="24"/>
          <w:szCs w:val="24"/>
        </w:rPr>
        <w:t>.财务系统</w:t>
      </w:r>
      <w:r>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sz w:val="24"/>
          <w:szCs w:val="24"/>
        </w:rPr>
        <w:t>D</w:t>
      </w:r>
      <w:r>
        <w:rPr>
          <w:rFonts w:ascii="仿宋" w:eastAsia="仿宋" w:hAnsi="仿宋" w:hint="eastAsia"/>
          <w:sz w:val="24"/>
          <w:szCs w:val="24"/>
        </w:rPr>
        <w:t>.教育</w:t>
      </w:r>
      <w:proofErr w:type="gramStart"/>
      <w:r>
        <w:rPr>
          <w:rFonts w:ascii="仿宋" w:eastAsia="仿宋" w:hAnsi="仿宋" w:hint="eastAsia"/>
          <w:sz w:val="24"/>
          <w:szCs w:val="24"/>
        </w:rPr>
        <w:t>一</w:t>
      </w:r>
      <w:proofErr w:type="gramEnd"/>
      <w:r>
        <w:rPr>
          <w:rFonts w:ascii="仿宋" w:eastAsia="仿宋" w:hAnsi="仿宋" w:hint="eastAsia"/>
          <w:sz w:val="24"/>
          <w:szCs w:val="24"/>
        </w:rPr>
        <w:t>卡通</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8.按产生数据的主体划分，数据可以分为（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.少量企业应用产生的数据</w:t>
      </w:r>
      <w:r>
        <w:rPr>
          <w:rFonts w:ascii="仿宋" w:eastAsia="仿宋" w:hAnsi="仿宋"/>
          <w:sz w:val="24"/>
          <w:szCs w:val="24"/>
        </w:rPr>
        <w:t xml:space="preserve">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sz w:val="24"/>
          <w:szCs w:val="24"/>
        </w:rPr>
        <w:t>B</w:t>
      </w:r>
      <w:r>
        <w:rPr>
          <w:rFonts w:ascii="仿宋" w:eastAsia="仿宋" w:hAnsi="仿宋" w:hint="eastAsia"/>
          <w:sz w:val="24"/>
          <w:szCs w:val="24"/>
        </w:rPr>
        <w:t>.互联网数据采集</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.大量人产生的数据</w:t>
      </w:r>
      <w:r>
        <w:rPr>
          <w:rFonts w:ascii="仿宋" w:eastAsia="仿宋" w:hAnsi="仿宋"/>
          <w:sz w:val="24"/>
          <w:szCs w:val="24"/>
        </w:rPr>
        <w:t xml:space="preserve">     </w:t>
      </w:r>
      <w:r>
        <w:rPr>
          <w:rFonts w:ascii="仿宋" w:eastAsia="仿宋" w:hAnsi="仿宋" w:hint="eastAsia"/>
          <w:sz w:val="24"/>
          <w:szCs w:val="24"/>
        </w:rPr>
        <w:t xml:space="preserve">    </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sz w:val="24"/>
          <w:szCs w:val="24"/>
        </w:rPr>
        <w:t>D</w:t>
      </w:r>
      <w:r>
        <w:rPr>
          <w:rFonts w:ascii="仿宋" w:eastAsia="仿宋" w:hAnsi="仿宋" w:hint="eastAsia"/>
          <w:sz w:val="24"/>
          <w:szCs w:val="24"/>
        </w:rPr>
        <w:t>.巨量机器产生的数据</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9.下列各项中，基于多源实时流式数据的有（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.GPS定位信息</w:t>
      </w:r>
      <w:r>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sz w:val="24"/>
          <w:szCs w:val="24"/>
        </w:rPr>
        <w:t>B</w:t>
      </w:r>
      <w:r>
        <w:rPr>
          <w:rFonts w:ascii="仿宋" w:eastAsia="仿宋" w:hAnsi="仿宋" w:hint="eastAsia"/>
          <w:sz w:val="24"/>
          <w:szCs w:val="24"/>
        </w:rPr>
        <w:t>.北斗定位信息</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sz w:val="24"/>
          <w:szCs w:val="24"/>
        </w:rPr>
        <w:t>C</w:t>
      </w:r>
      <w:r>
        <w:rPr>
          <w:rFonts w:ascii="仿宋" w:eastAsia="仿宋" w:hAnsi="仿宋" w:hint="eastAsia"/>
          <w:sz w:val="24"/>
          <w:szCs w:val="24"/>
        </w:rPr>
        <w:t>.移动定位终端实时定位信息</w:t>
      </w:r>
      <w:r>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sz w:val="24"/>
          <w:szCs w:val="24"/>
        </w:rPr>
        <w:t>D</w:t>
      </w:r>
      <w:r>
        <w:rPr>
          <w:rFonts w:ascii="仿宋" w:eastAsia="仿宋" w:hAnsi="仿宋" w:hint="eastAsia"/>
          <w:sz w:val="24"/>
          <w:szCs w:val="24"/>
        </w:rPr>
        <w:t>.传感器</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10.大数据技术被设计用于在成本可承受条件下的特点包括（　）。</w:t>
      </w:r>
    </w:p>
    <w:p w:rsidR="00B62CD5" w:rsidRDefault="00901BA1" w:rsidP="00500481">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.非常快速的采集</w:t>
      </w:r>
      <w:r>
        <w:rPr>
          <w:rFonts w:ascii="仿宋" w:eastAsia="仿宋" w:hAnsi="仿宋"/>
          <w:sz w:val="24"/>
          <w:szCs w:val="24"/>
        </w:rPr>
        <w:t xml:space="preserve">         B</w:t>
      </w:r>
      <w:r>
        <w:rPr>
          <w:rFonts w:ascii="仿宋" w:eastAsia="仿宋" w:hAnsi="仿宋" w:hint="eastAsia"/>
          <w:sz w:val="24"/>
          <w:szCs w:val="24"/>
        </w:rPr>
        <w:t>.大量</w:t>
      </w:r>
    </w:p>
    <w:p w:rsidR="00B62CD5" w:rsidRDefault="00901BA1" w:rsidP="00500481">
      <w:pPr>
        <w:spacing w:line="360" w:lineRule="auto"/>
        <w:ind w:firstLineChars="400" w:firstLine="960"/>
        <w:rPr>
          <w:rFonts w:ascii="仿宋" w:eastAsia="仿宋" w:hAnsi="仿宋" w:hint="eastAsia"/>
          <w:sz w:val="24"/>
          <w:szCs w:val="24"/>
        </w:rPr>
      </w:pPr>
      <w:r>
        <w:rPr>
          <w:rFonts w:ascii="仿宋" w:eastAsia="仿宋" w:hAnsi="仿宋"/>
          <w:sz w:val="24"/>
          <w:szCs w:val="24"/>
        </w:rPr>
        <w:t>C</w:t>
      </w:r>
      <w:r>
        <w:rPr>
          <w:rFonts w:ascii="仿宋" w:eastAsia="仿宋" w:hAnsi="仿宋" w:hint="eastAsia"/>
          <w:sz w:val="24"/>
          <w:szCs w:val="24"/>
        </w:rPr>
        <w:t xml:space="preserve">.多类别        </w:t>
      </w:r>
      <w:r>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sz w:val="24"/>
          <w:szCs w:val="24"/>
        </w:rPr>
        <w:t>D</w:t>
      </w:r>
      <w:r>
        <w:rPr>
          <w:rFonts w:ascii="仿宋" w:eastAsia="仿宋" w:hAnsi="仿宋" w:hint="eastAsia"/>
          <w:sz w:val="24"/>
          <w:szCs w:val="24"/>
        </w:rPr>
        <w:t>.有价值</w:t>
      </w:r>
    </w:p>
    <w:p w:rsidR="00B62CD5" w:rsidRPr="00500481" w:rsidRDefault="00901BA1">
      <w:pPr>
        <w:spacing w:line="360" w:lineRule="auto"/>
        <w:ind w:firstLineChars="200" w:firstLine="562"/>
        <w:rPr>
          <w:rFonts w:ascii="仿宋" w:eastAsia="仿宋" w:hAnsi="仿宋"/>
          <w:b/>
          <w:sz w:val="28"/>
          <w:szCs w:val="28"/>
        </w:rPr>
      </w:pPr>
      <w:r w:rsidRPr="00500481">
        <w:rPr>
          <w:rFonts w:ascii="仿宋" w:eastAsia="仿宋" w:hAnsi="仿宋" w:hint="eastAsia"/>
          <w:b/>
          <w:sz w:val="28"/>
          <w:szCs w:val="28"/>
        </w:rPr>
        <w:t>任务三</w:t>
      </w:r>
      <w:r w:rsidR="00500481">
        <w:rPr>
          <w:rFonts w:ascii="仿宋" w:eastAsia="仿宋" w:hAnsi="仿宋" w:hint="eastAsia"/>
          <w:b/>
          <w:sz w:val="28"/>
          <w:szCs w:val="28"/>
        </w:rPr>
        <w:t>:</w:t>
      </w:r>
      <w:r w:rsidRPr="00500481">
        <w:rPr>
          <w:rFonts w:ascii="仿宋" w:eastAsia="仿宋" w:hAnsi="仿宋" w:hint="eastAsia"/>
          <w:b/>
          <w:sz w:val="28"/>
          <w:szCs w:val="28"/>
        </w:rPr>
        <w:t>【判断题】</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1.由于大数据更多的是非结构性的数据，所以这对经典的数据库技术是个挑战（ </w:t>
      </w:r>
      <w:r>
        <w:rPr>
          <w:rFonts w:ascii="仿宋" w:eastAsia="仿宋" w:hAnsi="仿宋"/>
          <w:sz w:val="24"/>
          <w:szCs w:val="24"/>
        </w:rPr>
        <w:t xml:space="preserve">  ）</w:t>
      </w:r>
      <w:r>
        <w:rPr>
          <w:rFonts w:ascii="仿宋" w:eastAsia="仿宋" w:hAnsi="仿宋" w:hint="eastAsia"/>
          <w:sz w:val="24"/>
          <w:szCs w:val="24"/>
        </w:rPr>
        <w:t>。</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2.复合税是指对征税对象采用从价和从量相结合的计税方法征收的一种税，如我国现行的消费税中对卷烟、黄酒等征收的消费税。（　）</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3.爱岗敬业是做人的基本准则，也是会计职业道德的精髓。（　）</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4.对于大数据而言，最基本、最重要的要求就是减少错误、保证质量。因此，大数据收集的信息量要尽量精确。（　）</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5.人口大</w:t>
      </w:r>
      <w:proofErr w:type="gramStart"/>
      <w:r>
        <w:rPr>
          <w:rFonts w:ascii="仿宋" w:eastAsia="仿宋" w:hAnsi="仿宋" w:hint="eastAsia"/>
          <w:sz w:val="24"/>
          <w:szCs w:val="24"/>
        </w:rPr>
        <w:t>普查全数据</w:t>
      </w:r>
      <w:proofErr w:type="gramEnd"/>
      <w:r>
        <w:rPr>
          <w:rFonts w:ascii="仿宋" w:eastAsia="仿宋" w:hAnsi="仿宋" w:hint="eastAsia"/>
          <w:sz w:val="24"/>
          <w:szCs w:val="24"/>
        </w:rPr>
        <w:t>模式的主要特点有调查组织高度集中性、全面完整性。（ ）</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6.数据挖掘是创建数据挖掘模型的一组试探法和计算方法，通过对提供的数据进行分析，查找特定类型的模式和趋势，最终形成创建模型。（　）</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7.聚类的目的在于将数据集内具有相似特征属性的数据聚集在一起，同一个数据群中的数据特征要尽可能相似，不同的数据群中的数据特征要有明显的区别。（　）</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lastRenderedPageBreak/>
        <w:t>8.R语言擅长在Hadoop分布式文件系统中存储的非结构化数据上的分析。（　）</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9.SQL（结构化数据查询语言），在设计的一开始是没有考虑非结构化数据的。（　）</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10.建立企业级的数据治理体系，将分散、多样化的数据规则化、标准化，通过质量探查、清洗、集成及监控等手段进行数据管控，形成数据治理体系，持续运行，提升、挖掘数据的应用价值。（　）</w:t>
      </w:r>
    </w:p>
    <w:p w:rsidR="00B62CD5" w:rsidRPr="00500481" w:rsidRDefault="00901BA1">
      <w:pPr>
        <w:spacing w:line="360" w:lineRule="auto"/>
        <w:ind w:firstLineChars="200" w:firstLine="562"/>
        <w:rPr>
          <w:rFonts w:ascii="仿宋" w:eastAsia="仿宋" w:hAnsi="仿宋"/>
          <w:b/>
          <w:bCs/>
          <w:sz w:val="28"/>
          <w:szCs w:val="28"/>
        </w:rPr>
      </w:pPr>
      <w:r w:rsidRPr="00500481">
        <w:rPr>
          <w:rFonts w:ascii="仿宋" w:eastAsia="仿宋" w:hAnsi="仿宋" w:hint="eastAsia"/>
          <w:b/>
          <w:bCs/>
          <w:sz w:val="28"/>
          <w:szCs w:val="28"/>
        </w:rPr>
        <w:t>二、智能工具应用</w:t>
      </w:r>
    </w:p>
    <w:p w:rsidR="00B62CD5" w:rsidRDefault="00901BA1">
      <w:pPr>
        <w:spacing w:line="360" w:lineRule="auto"/>
        <w:ind w:firstLineChars="200" w:firstLine="480"/>
        <w:rPr>
          <w:rFonts w:ascii="仿宋" w:eastAsia="仿宋" w:hAnsi="仿宋"/>
          <w:b/>
          <w:bCs/>
          <w:sz w:val="24"/>
          <w:szCs w:val="24"/>
        </w:rPr>
      </w:pPr>
      <w:r>
        <w:rPr>
          <w:rFonts w:ascii="仿宋" w:eastAsia="仿宋" w:hAnsi="仿宋" w:hint="eastAsia"/>
          <w:sz w:val="24"/>
          <w:szCs w:val="24"/>
        </w:rPr>
        <w:t>本环节主要考核学生的智能工具的应用</w:t>
      </w:r>
      <w:r>
        <w:rPr>
          <w:rFonts w:ascii="仿宋" w:eastAsia="仿宋" w:hAnsi="仿宋"/>
          <w:sz w:val="24"/>
          <w:szCs w:val="24"/>
        </w:rPr>
        <w:t>。</w:t>
      </w:r>
      <w:r>
        <w:rPr>
          <w:rFonts w:ascii="仿宋" w:eastAsia="仿宋" w:hAnsi="仿宋" w:hint="eastAsia"/>
          <w:sz w:val="24"/>
          <w:szCs w:val="24"/>
        </w:rPr>
        <w:t>共二题，</w:t>
      </w:r>
      <w:r>
        <w:rPr>
          <w:rFonts w:ascii="仿宋" w:eastAsia="仿宋" w:hAnsi="仿宋"/>
          <w:sz w:val="24"/>
          <w:szCs w:val="24"/>
        </w:rPr>
        <w:t>每题</w:t>
      </w:r>
      <w:r>
        <w:rPr>
          <w:rFonts w:ascii="仿宋" w:eastAsia="仿宋" w:hAnsi="仿宋" w:hint="eastAsia"/>
          <w:sz w:val="24"/>
          <w:szCs w:val="24"/>
        </w:rPr>
        <w:t>2</w:t>
      </w:r>
      <w:r>
        <w:rPr>
          <w:rFonts w:ascii="仿宋" w:eastAsia="仿宋" w:hAnsi="仿宋"/>
          <w:sz w:val="24"/>
          <w:szCs w:val="24"/>
        </w:rPr>
        <w:t>0</w:t>
      </w:r>
      <w:r>
        <w:rPr>
          <w:rFonts w:ascii="仿宋" w:eastAsia="仿宋" w:hAnsi="仿宋" w:hint="eastAsia"/>
          <w:sz w:val="24"/>
          <w:szCs w:val="24"/>
        </w:rPr>
        <w:t>分，共4</w:t>
      </w:r>
      <w:r>
        <w:rPr>
          <w:rFonts w:ascii="仿宋" w:eastAsia="仿宋" w:hAnsi="仿宋"/>
          <w:sz w:val="24"/>
          <w:szCs w:val="24"/>
        </w:rPr>
        <w:t>0</w:t>
      </w:r>
      <w:r>
        <w:rPr>
          <w:rFonts w:ascii="仿宋" w:eastAsia="仿宋" w:hAnsi="仿宋" w:hint="eastAsia"/>
          <w:sz w:val="24"/>
          <w:szCs w:val="24"/>
        </w:rPr>
        <w:t>分。</w:t>
      </w:r>
    </w:p>
    <w:p w:rsidR="00B62CD5" w:rsidRPr="00500481" w:rsidRDefault="00901BA1">
      <w:pPr>
        <w:spacing w:line="360" w:lineRule="auto"/>
        <w:ind w:firstLineChars="200" w:firstLine="562"/>
        <w:rPr>
          <w:rFonts w:ascii="仿宋" w:eastAsia="仿宋" w:hAnsi="仿宋"/>
          <w:b/>
          <w:bCs/>
          <w:sz w:val="28"/>
          <w:szCs w:val="28"/>
        </w:rPr>
      </w:pPr>
      <w:r w:rsidRPr="00500481">
        <w:rPr>
          <w:rFonts w:ascii="仿宋" w:eastAsia="仿宋" w:hAnsi="仿宋" w:hint="eastAsia"/>
          <w:b/>
          <w:bCs/>
          <w:sz w:val="28"/>
          <w:szCs w:val="28"/>
        </w:rPr>
        <w:t>1.智能B</w:t>
      </w:r>
      <w:r w:rsidRPr="00500481">
        <w:rPr>
          <w:rFonts w:ascii="仿宋" w:eastAsia="仿宋" w:hAnsi="仿宋"/>
          <w:b/>
          <w:bCs/>
          <w:sz w:val="28"/>
          <w:szCs w:val="28"/>
        </w:rPr>
        <w:t>I</w:t>
      </w:r>
      <w:r w:rsidRPr="00500481">
        <w:rPr>
          <w:rFonts w:ascii="仿宋" w:eastAsia="仿宋" w:hAnsi="仿宋" w:hint="eastAsia"/>
          <w:b/>
          <w:bCs/>
          <w:sz w:val="28"/>
          <w:szCs w:val="28"/>
        </w:rPr>
        <w:t>应用</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本环节主要利用竞赛平台内置BI工具及财务分析模型，结合上市公司案例进行可视化呈现，考核参赛选手智能BI工具的应用能力、数据思维能力和数据建模能力。</w:t>
      </w:r>
    </w:p>
    <w:p w:rsidR="00B62CD5" w:rsidRPr="00500481" w:rsidRDefault="00901BA1">
      <w:pPr>
        <w:spacing w:line="360" w:lineRule="auto"/>
        <w:ind w:firstLineChars="200" w:firstLine="562"/>
        <w:rPr>
          <w:rFonts w:ascii="仿宋" w:eastAsia="仿宋" w:hAnsi="仿宋"/>
          <w:b/>
          <w:sz w:val="28"/>
          <w:szCs w:val="28"/>
        </w:rPr>
      </w:pPr>
      <w:r w:rsidRPr="00500481">
        <w:rPr>
          <w:rFonts w:ascii="仿宋" w:eastAsia="仿宋" w:hAnsi="仿宋" w:hint="eastAsia"/>
          <w:b/>
          <w:sz w:val="28"/>
          <w:szCs w:val="28"/>
        </w:rPr>
        <w:t>业务描述：</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利用竞赛平台内置BI工具及财务分析模型，从</w:t>
      </w:r>
      <w:r>
        <w:rPr>
          <w:rFonts w:ascii="仿宋" w:eastAsia="仿宋" w:hAnsi="仿宋"/>
          <w:sz w:val="24"/>
          <w:szCs w:val="24"/>
        </w:rPr>
        <w:t>140多个可视化数据分析模型中选择资产构成情况、成本费用构成情况等方面的模型，采用拖拉方式搭建“数字化驾驶舱”，</w:t>
      </w:r>
      <w:r>
        <w:rPr>
          <w:rFonts w:ascii="仿宋" w:eastAsia="仿宋" w:hAnsi="仿宋" w:hint="eastAsia"/>
          <w:sz w:val="24"/>
          <w:szCs w:val="24"/>
        </w:rPr>
        <w:t>进行可视化呈现，对公司运营效率、公司经营特点、公司成本费用结构、公司成长性进行大数据智能分析</w:t>
      </w:r>
      <w:r>
        <w:rPr>
          <w:rFonts w:ascii="仿宋" w:eastAsia="仿宋" w:hAnsi="仿宋"/>
          <w:sz w:val="24"/>
          <w:szCs w:val="24"/>
        </w:rPr>
        <w:t>。</w:t>
      </w:r>
    </w:p>
    <w:p w:rsidR="00B62CD5" w:rsidRDefault="00901BA1">
      <w:pPr>
        <w:spacing w:line="360" w:lineRule="auto"/>
        <w:rPr>
          <w:rFonts w:ascii="仿宋" w:eastAsia="仿宋" w:hAnsi="仿宋"/>
          <w:sz w:val="24"/>
          <w:szCs w:val="24"/>
        </w:rPr>
      </w:pPr>
      <w:r>
        <w:rPr>
          <w:rFonts w:ascii="仿宋" w:eastAsia="仿宋" w:hAnsi="仿宋"/>
          <w:noProof/>
        </w:rPr>
        <w:drawing>
          <wp:inline distT="0" distB="0" distL="0" distR="0">
            <wp:extent cx="5274310" cy="170307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74310" cy="1703070"/>
                    </a:xfrm>
                    <a:prstGeom prst="rect">
                      <a:avLst/>
                    </a:prstGeom>
                  </pic:spPr>
                </pic:pic>
              </a:graphicData>
            </a:graphic>
          </wp:inline>
        </w:drawing>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任务</w:t>
      </w:r>
      <w:proofErr w:type="gramStart"/>
      <w:r>
        <w:rPr>
          <w:rFonts w:ascii="仿宋" w:eastAsia="仿宋" w:hAnsi="仿宋" w:hint="eastAsia"/>
          <w:sz w:val="24"/>
          <w:szCs w:val="24"/>
        </w:rPr>
        <w:t>一</w:t>
      </w:r>
      <w:proofErr w:type="gramEnd"/>
      <w:r>
        <w:rPr>
          <w:rFonts w:ascii="仿宋" w:eastAsia="仿宋" w:hAnsi="仿宋" w:hint="eastAsia"/>
          <w:sz w:val="24"/>
          <w:szCs w:val="24"/>
        </w:rPr>
        <w:t>：从库存结构，对公司资产运营效率进行分析。</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任务二：从营收角度，对公司的经营特点进行分析。</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任务三：从资产流动性角度，对公司的经营特点进行分析。</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任务四：从毛利率的趋势，对公司的成长性进行分析。</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lastRenderedPageBreak/>
        <w:t>任务五：</w:t>
      </w:r>
      <w:proofErr w:type="gramStart"/>
      <w:r>
        <w:rPr>
          <w:rFonts w:ascii="仿宋" w:eastAsia="仿宋" w:hAnsi="仿宋" w:hint="eastAsia"/>
          <w:sz w:val="24"/>
          <w:szCs w:val="24"/>
        </w:rPr>
        <w:t>从期间</w:t>
      </w:r>
      <w:proofErr w:type="gramEnd"/>
      <w:r>
        <w:rPr>
          <w:rFonts w:ascii="仿宋" w:eastAsia="仿宋" w:hAnsi="仿宋" w:hint="eastAsia"/>
          <w:sz w:val="24"/>
          <w:szCs w:val="24"/>
        </w:rPr>
        <w:t>费用，对公司</w:t>
      </w:r>
      <w:r>
        <w:rPr>
          <w:rFonts w:ascii="仿宋" w:eastAsia="仿宋" w:hAnsi="仿宋"/>
          <w:sz w:val="24"/>
          <w:szCs w:val="24"/>
        </w:rPr>
        <w:t>的成本费用结构</w:t>
      </w:r>
      <w:r>
        <w:rPr>
          <w:rFonts w:ascii="仿宋" w:eastAsia="仿宋" w:hAnsi="仿宋" w:hint="eastAsia"/>
          <w:sz w:val="24"/>
          <w:szCs w:val="24"/>
        </w:rPr>
        <w:t>进行分析。</w:t>
      </w:r>
    </w:p>
    <w:p w:rsidR="00B62CD5" w:rsidRDefault="00901BA1">
      <w:pPr>
        <w:spacing w:line="360" w:lineRule="auto"/>
        <w:ind w:firstLineChars="200" w:firstLine="480"/>
        <w:rPr>
          <w:rFonts w:ascii="仿宋" w:eastAsia="仿宋" w:hAnsi="仿宋"/>
          <w:sz w:val="24"/>
          <w:szCs w:val="24"/>
        </w:rPr>
      </w:pPr>
      <w:r>
        <w:rPr>
          <w:rFonts w:ascii="仿宋" w:eastAsia="仿宋" w:hAnsi="仿宋" w:hint="eastAsia"/>
          <w:sz w:val="24"/>
          <w:szCs w:val="24"/>
        </w:rPr>
        <w:t>任务六：</w:t>
      </w:r>
      <w:r>
        <w:rPr>
          <w:rFonts w:ascii="仿宋" w:eastAsia="仿宋" w:hAnsi="仿宋"/>
          <w:sz w:val="24"/>
          <w:szCs w:val="24"/>
        </w:rPr>
        <w:t>从成本角度，</w:t>
      </w:r>
      <w:r>
        <w:rPr>
          <w:rFonts w:ascii="仿宋" w:eastAsia="仿宋" w:hAnsi="仿宋" w:hint="eastAsia"/>
          <w:sz w:val="24"/>
          <w:szCs w:val="24"/>
        </w:rPr>
        <w:t>对公司</w:t>
      </w:r>
      <w:r>
        <w:rPr>
          <w:rFonts w:ascii="仿宋" w:eastAsia="仿宋" w:hAnsi="仿宋"/>
          <w:sz w:val="24"/>
          <w:szCs w:val="24"/>
        </w:rPr>
        <w:t>的成本费用结构</w:t>
      </w:r>
      <w:r>
        <w:rPr>
          <w:rFonts w:ascii="仿宋" w:eastAsia="仿宋" w:hAnsi="仿宋" w:hint="eastAsia"/>
          <w:sz w:val="24"/>
          <w:szCs w:val="24"/>
        </w:rPr>
        <w:t>进行分析。</w:t>
      </w:r>
    </w:p>
    <w:p w:rsidR="00B62CD5" w:rsidRPr="00500481" w:rsidRDefault="00901BA1">
      <w:pPr>
        <w:spacing w:line="360" w:lineRule="auto"/>
        <w:ind w:firstLineChars="200" w:firstLine="562"/>
        <w:rPr>
          <w:rFonts w:ascii="仿宋" w:eastAsia="仿宋" w:hAnsi="仿宋"/>
          <w:b/>
          <w:bCs/>
          <w:sz w:val="28"/>
          <w:szCs w:val="28"/>
        </w:rPr>
      </w:pPr>
      <w:r w:rsidRPr="00500481">
        <w:rPr>
          <w:rFonts w:ascii="仿宋" w:eastAsia="仿宋" w:hAnsi="仿宋" w:hint="eastAsia"/>
          <w:b/>
          <w:bCs/>
          <w:sz w:val="28"/>
          <w:szCs w:val="28"/>
        </w:rPr>
        <w:t>2.财务机器人开发与应用</w:t>
      </w:r>
    </w:p>
    <w:p w:rsidR="00B62CD5" w:rsidRDefault="00901BA1">
      <w:pPr>
        <w:spacing w:line="360" w:lineRule="auto"/>
        <w:ind w:firstLineChars="200" w:firstLine="480"/>
        <w:rPr>
          <w:rFonts w:ascii="仿宋" w:eastAsia="仿宋" w:hAnsi="仿宋"/>
          <w:b/>
          <w:sz w:val="24"/>
          <w:szCs w:val="24"/>
        </w:rPr>
      </w:pPr>
      <w:r>
        <w:rPr>
          <w:rFonts w:ascii="仿宋" w:eastAsia="仿宋" w:hAnsi="仿宋" w:hint="eastAsia"/>
          <w:sz w:val="24"/>
          <w:szCs w:val="24"/>
        </w:rPr>
        <w:t>本环节主要利用</w:t>
      </w:r>
      <w:proofErr w:type="spellStart"/>
      <w:r>
        <w:rPr>
          <w:rFonts w:ascii="仿宋" w:eastAsia="仿宋" w:hAnsi="仿宋" w:hint="eastAsia"/>
          <w:sz w:val="24"/>
          <w:szCs w:val="24"/>
        </w:rPr>
        <w:t>U</w:t>
      </w:r>
      <w:r>
        <w:rPr>
          <w:rFonts w:ascii="仿宋" w:eastAsia="仿宋" w:hAnsi="仿宋"/>
          <w:sz w:val="24"/>
          <w:szCs w:val="24"/>
        </w:rPr>
        <w:t>I</w:t>
      </w:r>
      <w:r>
        <w:rPr>
          <w:rFonts w:ascii="仿宋" w:eastAsia="仿宋" w:hAnsi="仿宋" w:hint="eastAsia"/>
          <w:sz w:val="24"/>
          <w:szCs w:val="24"/>
        </w:rPr>
        <w:t>path</w:t>
      </w:r>
      <w:proofErr w:type="spellEnd"/>
      <w:r>
        <w:rPr>
          <w:rFonts w:ascii="仿宋" w:eastAsia="仿宋" w:hAnsi="仿宋" w:hint="eastAsia"/>
          <w:sz w:val="24"/>
          <w:szCs w:val="24"/>
        </w:rPr>
        <w:t>工具，完成R</w:t>
      </w:r>
      <w:r>
        <w:rPr>
          <w:rFonts w:ascii="仿宋" w:eastAsia="仿宋" w:hAnsi="仿宋"/>
          <w:sz w:val="24"/>
          <w:szCs w:val="24"/>
        </w:rPr>
        <w:t>PA</w:t>
      </w:r>
      <w:r>
        <w:rPr>
          <w:rFonts w:ascii="仿宋" w:eastAsia="仿宋" w:hAnsi="仿宋" w:hint="eastAsia"/>
          <w:sz w:val="24"/>
          <w:szCs w:val="24"/>
        </w:rPr>
        <w:t>财务机器人开发应用，考核参赛选手的业务流程梳理能力、业务需求分析能力和机器人开发设计能力。</w:t>
      </w:r>
    </w:p>
    <w:p w:rsidR="00B62CD5" w:rsidRPr="00500481" w:rsidRDefault="00901BA1">
      <w:pPr>
        <w:spacing w:line="360" w:lineRule="auto"/>
        <w:ind w:firstLineChars="200" w:firstLine="562"/>
        <w:jc w:val="left"/>
        <w:rPr>
          <w:rFonts w:ascii="仿宋" w:eastAsia="仿宋" w:hAnsi="仿宋"/>
          <w:b/>
          <w:sz w:val="28"/>
          <w:szCs w:val="28"/>
        </w:rPr>
      </w:pPr>
      <w:r w:rsidRPr="00500481">
        <w:rPr>
          <w:rFonts w:ascii="仿宋" w:eastAsia="仿宋" w:hAnsi="仿宋" w:hint="eastAsia"/>
          <w:b/>
          <w:sz w:val="28"/>
          <w:szCs w:val="28"/>
        </w:rPr>
        <w:t>业务描述：</w:t>
      </w:r>
    </w:p>
    <w:p w:rsidR="00B62CD5" w:rsidRDefault="00901BA1">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北京加旺电器有限公司主要经营经营制造、安装机床电器产品、继电器、控制变压器、建筑电器；加工、修理各种机械电器设备；生产低压电器专用生产设备、电容成套装置。财务部出纳人员小李每个月有一项付款信息录入的工作，该项工作涉及到的企业数量比较多，每个月大概</w:t>
      </w:r>
      <w:r>
        <w:rPr>
          <w:rFonts w:ascii="仿宋" w:eastAsia="仿宋" w:hAnsi="仿宋"/>
          <w:sz w:val="24"/>
          <w:szCs w:val="24"/>
        </w:rPr>
        <w:t>1000家企业，5000多条付款数据需录入；而且该项工作付款业务频繁，企业付款时效性要求高。通过对付款业务规则的梳理，发现付款流程步骤标准、涉及结构化数据，调整和完善付款流程，运用财务机器人自动化处理，将极大提高工作效率。使用</w:t>
      </w:r>
      <w:proofErr w:type="spellStart"/>
      <w:r>
        <w:rPr>
          <w:rFonts w:ascii="仿宋" w:eastAsia="仿宋" w:hAnsi="仿宋"/>
          <w:sz w:val="24"/>
          <w:szCs w:val="24"/>
        </w:rPr>
        <w:t>UiPath</w:t>
      </w:r>
      <w:proofErr w:type="spellEnd"/>
      <w:r>
        <w:rPr>
          <w:rFonts w:ascii="仿宋" w:eastAsia="仿宋" w:hAnsi="仿宋"/>
          <w:sz w:val="24"/>
          <w:szCs w:val="24"/>
        </w:rPr>
        <w:t>工具和</w:t>
      </w:r>
      <w:proofErr w:type="gramStart"/>
      <w:r>
        <w:rPr>
          <w:rFonts w:ascii="仿宋" w:eastAsia="仿宋" w:hAnsi="仿宋"/>
          <w:sz w:val="24"/>
          <w:szCs w:val="24"/>
        </w:rPr>
        <w:t>交通银行网银系统</w:t>
      </w:r>
      <w:proofErr w:type="gramEnd"/>
      <w:r>
        <w:rPr>
          <w:rFonts w:ascii="仿宋" w:eastAsia="仿宋" w:hAnsi="仿宋"/>
          <w:sz w:val="24"/>
          <w:szCs w:val="24"/>
        </w:rPr>
        <w:t>，开发</w:t>
      </w:r>
      <w:r>
        <w:rPr>
          <w:rFonts w:ascii="仿宋" w:eastAsia="仿宋" w:hAnsi="仿宋" w:hint="eastAsia"/>
          <w:sz w:val="24"/>
          <w:szCs w:val="24"/>
        </w:rPr>
        <w:t>和</w:t>
      </w:r>
      <w:proofErr w:type="gramStart"/>
      <w:r>
        <w:rPr>
          <w:rFonts w:ascii="仿宋" w:eastAsia="仿宋" w:hAnsi="仿宋" w:hint="eastAsia"/>
          <w:sz w:val="24"/>
          <w:szCs w:val="24"/>
        </w:rPr>
        <w:t>调试网银付款</w:t>
      </w:r>
      <w:proofErr w:type="gramEnd"/>
      <w:r>
        <w:rPr>
          <w:rFonts w:ascii="仿宋" w:eastAsia="仿宋" w:hAnsi="仿宋" w:hint="eastAsia"/>
          <w:sz w:val="24"/>
          <w:szCs w:val="24"/>
        </w:rPr>
        <w:t>机器人程序，最终将审批完的付款申请单数</w:t>
      </w:r>
      <w:proofErr w:type="gramStart"/>
      <w:r>
        <w:rPr>
          <w:rFonts w:ascii="仿宋" w:eastAsia="仿宋" w:hAnsi="仿宋" w:hint="eastAsia"/>
          <w:sz w:val="24"/>
          <w:szCs w:val="24"/>
        </w:rPr>
        <w:t>据全部</w:t>
      </w:r>
      <w:proofErr w:type="gramEnd"/>
      <w:r>
        <w:rPr>
          <w:rFonts w:ascii="仿宋" w:eastAsia="仿宋" w:hAnsi="仿宋" w:hint="eastAsia"/>
          <w:sz w:val="24"/>
          <w:szCs w:val="24"/>
        </w:rPr>
        <w:t>录入</w:t>
      </w:r>
      <w:proofErr w:type="gramStart"/>
      <w:r>
        <w:rPr>
          <w:rFonts w:ascii="仿宋" w:eastAsia="仿宋" w:hAnsi="仿宋" w:hint="eastAsia"/>
          <w:sz w:val="24"/>
          <w:szCs w:val="24"/>
        </w:rPr>
        <w:t>到网银系统</w:t>
      </w:r>
      <w:proofErr w:type="gramEnd"/>
      <w:r>
        <w:rPr>
          <w:rFonts w:ascii="仿宋" w:eastAsia="仿宋" w:hAnsi="仿宋" w:hint="eastAsia"/>
          <w:sz w:val="24"/>
          <w:szCs w:val="24"/>
        </w:rPr>
        <w:t>中，</w:t>
      </w:r>
      <w:proofErr w:type="gramStart"/>
      <w:r>
        <w:rPr>
          <w:rFonts w:ascii="仿宋" w:eastAsia="仿宋" w:hAnsi="仿宋" w:hint="eastAsia"/>
          <w:sz w:val="24"/>
          <w:szCs w:val="24"/>
        </w:rPr>
        <w:t>实现网银付款</w:t>
      </w:r>
      <w:proofErr w:type="gramEnd"/>
      <w:r>
        <w:rPr>
          <w:rFonts w:ascii="仿宋" w:eastAsia="仿宋" w:hAnsi="仿宋" w:hint="eastAsia"/>
          <w:sz w:val="24"/>
          <w:szCs w:val="24"/>
        </w:rPr>
        <w:t>流程自动化。</w:t>
      </w:r>
    </w:p>
    <w:p w:rsidR="00B62CD5" w:rsidRDefault="00901BA1">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【模拟环境】</w:t>
      </w:r>
    </w:p>
    <w:p w:rsidR="00B62CD5" w:rsidRDefault="00901BA1">
      <w:pPr>
        <w:widowControl/>
        <w:jc w:val="left"/>
        <w:rPr>
          <w:rFonts w:ascii="仿宋" w:eastAsia="仿宋" w:hAnsi="仿宋" w:cs="宋体"/>
          <w:kern w:val="0"/>
          <w:sz w:val="24"/>
          <w:szCs w:val="24"/>
        </w:rPr>
      </w:pPr>
      <w:r>
        <w:rPr>
          <w:rFonts w:ascii="仿宋" w:eastAsia="仿宋" w:hAnsi="仿宋"/>
          <w:noProof/>
        </w:rPr>
        <w:drawing>
          <wp:inline distT="0" distB="0" distL="0" distR="0">
            <wp:extent cx="5274310" cy="3825875"/>
            <wp:effectExtent l="0" t="0" r="2540"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74310" cy="3825875"/>
                    </a:xfrm>
                    <a:prstGeom prst="rect">
                      <a:avLst/>
                    </a:prstGeom>
                  </pic:spPr>
                </pic:pic>
              </a:graphicData>
            </a:graphic>
          </wp:inline>
        </w:drawing>
      </w:r>
    </w:p>
    <w:p w:rsidR="00B62CD5" w:rsidRDefault="00901BA1">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290195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274310" cy="2901950"/>
                    </a:xfrm>
                    <a:prstGeom prst="rect">
                      <a:avLst/>
                    </a:prstGeom>
                  </pic:spPr>
                </pic:pic>
              </a:graphicData>
            </a:graphic>
          </wp:inline>
        </w:drawing>
      </w:r>
    </w:p>
    <w:p w:rsidR="00B62CD5" w:rsidRDefault="00901BA1">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【业务数据】—</w:t>
      </w:r>
      <w:r>
        <w:rPr>
          <w:rFonts w:ascii="仿宋" w:eastAsia="仿宋" w:hAnsi="仿宋"/>
          <w:sz w:val="24"/>
          <w:szCs w:val="24"/>
        </w:rPr>
        <w:t>1000多家企业，需录入5000多条数据。</w:t>
      </w:r>
    </w:p>
    <w:p w:rsidR="00B62CD5" w:rsidRDefault="00901BA1">
      <w:pPr>
        <w:spacing w:line="360" w:lineRule="auto"/>
        <w:jc w:val="center"/>
        <w:rPr>
          <w:rFonts w:ascii="仿宋" w:eastAsia="仿宋" w:hAnsi="仿宋"/>
          <w:sz w:val="24"/>
          <w:szCs w:val="24"/>
        </w:rPr>
      </w:pPr>
      <w:r>
        <w:rPr>
          <w:rFonts w:ascii="仿宋" w:eastAsia="仿宋" w:hAnsi="仿宋"/>
          <w:noProof/>
        </w:rPr>
        <w:drawing>
          <wp:inline distT="0" distB="0" distL="0" distR="0">
            <wp:extent cx="5274310" cy="454279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274310" cy="4542790"/>
                    </a:xfrm>
                    <a:prstGeom prst="rect">
                      <a:avLst/>
                    </a:prstGeom>
                  </pic:spPr>
                </pic:pic>
              </a:graphicData>
            </a:graphic>
          </wp:inline>
        </w:drawing>
      </w:r>
    </w:p>
    <w:p w:rsidR="00B62CD5" w:rsidRPr="00500481" w:rsidRDefault="00500481">
      <w:pPr>
        <w:spacing w:line="360" w:lineRule="auto"/>
        <w:ind w:firstLineChars="200" w:firstLine="562"/>
        <w:jc w:val="left"/>
        <w:rPr>
          <w:rFonts w:ascii="仿宋" w:eastAsia="仿宋" w:hAnsi="仿宋"/>
          <w:b/>
          <w:sz w:val="28"/>
          <w:szCs w:val="28"/>
        </w:rPr>
      </w:pPr>
      <w:r w:rsidRPr="00500481">
        <w:rPr>
          <w:rFonts w:ascii="仿宋" w:eastAsia="仿宋" w:hAnsi="仿宋" w:hint="eastAsia"/>
          <w:b/>
          <w:sz w:val="28"/>
          <w:szCs w:val="28"/>
        </w:rPr>
        <w:t>任务</w:t>
      </w:r>
      <w:proofErr w:type="gramStart"/>
      <w:r w:rsidRPr="00500481">
        <w:rPr>
          <w:rFonts w:ascii="仿宋" w:eastAsia="仿宋" w:hAnsi="仿宋" w:hint="eastAsia"/>
          <w:b/>
          <w:sz w:val="28"/>
          <w:szCs w:val="28"/>
        </w:rPr>
        <w:t>一</w:t>
      </w:r>
      <w:proofErr w:type="gramEnd"/>
      <w:r w:rsidRPr="00500481">
        <w:rPr>
          <w:rFonts w:ascii="仿宋" w:eastAsia="仿宋" w:hAnsi="仿宋" w:hint="eastAsia"/>
          <w:b/>
          <w:sz w:val="28"/>
          <w:szCs w:val="28"/>
        </w:rPr>
        <w:t>：调试自动获取付款数据并构建目标结构数据表的程序</w:t>
      </w:r>
    </w:p>
    <w:p w:rsidR="00B62CD5" w:rsidRDefault="00901BA1">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539877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5274310" cy="5398770"/>
                    </a:xfrm>
                    <a:prstGeom prst="rect">
                      <a:avLst/>
                    </a:prstGeom>
                  </pic:spPr>
                </pic:pic>
              </a:graphicData>
            </a:graphic>
          </wp:inline>
        </w:drawing>
      </w:r>
    </w:p>
    <w:p w:rsidR="00B62CD5" w:rsidRPr="00500481" w:rsidRDefault="00500481">
      <w:pPr>
        <w:spacing w:line="360" w:lineRule="auto"/>
        <w:ind w:firstLineChars="200" w:firstLine="562"/>
        <w:jc w:val="left"/>
        <w:rPr>
          <w:rFonts w:ascii="仿宋" w:eastAsia="仿宋" w:hAnsi="仿宋"/>
          <w:b/>
          <w:sz w:val="28"/>
          <w:szCs w:val="28"/>
        </w:rPr>
      </w:pPr>
      <w:r w:rsidRPr="00500481">
        <w:rPr>
          <w:rFonts w:ascii="仿宋" w:eastAsia="仿宋" w:hAnsi="仿宋" w:hint="eastAsia"/>
          <w:b/>
          <w:sz w:val="28"/>
          <w:szCs w:val="28"/>
        </w:rPr>
        <w:t>任务二：调试自动</w:t>
      </w:r>
      <w:proofErr w:type="gramStart"/>
      <w:r w:rsidRPr="00500481">
        <w:rPr>
          <w:rFonts w:ascii="仿宋" w:eastAsia="仿宋" w:hAnsi="仿宋" w:hint="eastAsia"/>
          <w:b/>
          <w:sz w:val="28"/>
          <w:szCs w:val="28"/>
        </w:rPr>
        <w:t>登录网银</w:t>
      </w:r>
      <w:proofErr w:type="gramEnd"/>
      <w:r w:rsidRPr="00500481">
        <w:rPr>
          <w:rFonts w:ascii="仿宋" w:eastAsia="仿宋" w:hAnsi="仿宋" w:hint="eastAsia"/>
          <w:b/>
          <w:sz w:val="28"/>
          <w:szCs w:val="28"/>
        </w:rPr>
        <w:t>付款系统付款录入页面的程序</w:t>
      </w:r>
    </w:p>
    <w:p w:rsidR="00B62CD5" w:rsidRDefault="00901BA1">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5193030"/>
            <wp:effectExtent l="0" t="0" r="2540" b="762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274310" cy="5193030"/>
                    </a:xfrm>
                    <a:prstGeom prst="rect">
                      <a:avLst/>
                    </a:prstGeom>
                  </pic:spPr>
                </pic:pic>
              </a:graphicData>
            </a:graphic>
          </wp:inline>
        </w:drawing>
      </w:r>
    </w:p>
    <w:p w:rsidR="00B62CD5" w:rsidRPr="00500481" w:rsidRDefault="00500481">
      <w:pPr>
        <w:spacing w:line="360" w:lineRule="auto"/>
        <w:ind w:firstLineChars="200" w:firstLine="562"/>
        <w:jc w:val="left"/>
        <w:rPr>
          <w:rFonts w:ascii="仿宋" w:eastAsia="仿宋" w:hAnsi="仿宋"/>
          <w:b/>
          <w:sz w:val="28"/>
          <w:szCs w:val="28"/>
        </w:rPr>
      </w:pPr>
      <w:r w:rsidRPr="00500481">
        <w:rPr>
          <w:rFonts w:ascii="仿宋" w:eastAsia="仿宋" w:hAnsi="仿宋" w:hint="eastAsia"/>
          <w:b/>
          <w:sz w:val="28"/>
          <w:szCs w:val="28"/>
        </w:rPr>
        <w:t>任务三：调试自动将付款信息依次写入到页面指定位置的程序</w:t>
      </w:r>
    </w:p>
    <w:p w:rsidR="00B62CD5" w:rsidRDefault="00901BA1">
      <w:pPr>
        <w:spacing w:line="360" w:lineRule="auto"/>
        <w:jc w:val="left"/>
        <w:rPr>
          <w:rFonts w:ascii="仿宋" w:eastAsia="仿宋" w:hAnsi="仿宋"/>
          <w:sz w:val="24"/>
          <w:szCs w:val="24"/>
        </w:rPr>
      </w:pPr>
      <w:r>
        <w:rPr>
          <w:rFonts w:ascii="仿宋" w:eastAsia="仿宋" w:hAnsi="仿宋"/>
          <w:noProof/>
        </w:rPr>
        <w:drawing>
          <wp:inline distT="0" distB="0" distL="0" distR="0">
            <wp:extent cx="5274310" cy="2966085"/>
            <wp:effectExtent l="0" t="0" r="2540"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5274310" cy="2966085"/>
                    </a:xfrm>
                    <a:prstGeom prst="rect">
                      <a:avLst/>
                    </a:prstGeom>
                  </pic:spPr>
                </pic:pic>
              </a:graphicData>
            </a:graphic>
          </wp:inline>
        </w:drawing>
      </w:r>
    </w:p>
    <w:p w:rsidR="00B62CD5" w:rsidRPr="00500481" w:rsidRDefault="00500481">
      <w:pPr>
        <w:spacing w:line="360" w:lineRule="auto"/>
        <w:ind w:firstLineChars="200" w:firstLine="562"/>
        <w:jc w:val="left"/>
        <w:rPr>
          <w:rFonts w:ascii="仿宋" w:eastAsia="仿宋" w:hAnsi="仿宋"/>
          <w:b/>
          <w:sz w:val="28"/>
          <w:szCs w:val="28"/>
        </w:rPr>
      </w:pPr>
      <w:bookmarkStart w:id="0" w:name="_GoBack"/>
      <w:r w:rsidRPr="00500481">
        <w:rPr>
          <w:rFonts w:ascii="仿宋" w:eastAsia="仿宋" w:hAnsi="仿宋" w:hint="eastAsia"/>
          <w:b/>
          <w:sz w:val="28"/>
          <w:szCs w:val="28"/>
        </w:rPr>
        <w:lastRenderedPageBreak/>
        <w:t>任务四：运行调试完成的程序，将业务数据全部自动录入完成</w:t>
      </w:r>
    </w:p>
    <w:bookmarkEnd w:id="0"/>
    <w:p w:rsidR="00B62CD5" w:rsidRDefault="00901BA1">
      <w:pPr>
        <w:spacing w:line="360" w:lineRule="auto"/>
        <w:jc w:val="left"/>
        <w:rPr>
          <w:rFonts w:ascii="仿宋" w:eastAsia="仿宋" w:hAnsi="仿宋"/>
          <w:sz w:val="24"/>
          <w:szCs w:val="24"/>
        </w:rPr>
      </w:pPr>
      <w:r>
        <w:rPr>
          <w:rFonts w:ascii="仿宋" w:eastAsia="仿宋" w:hAnsi="仿宋"/>
          <w:noProof/>
        </w:rPr>
        <w:drawing>
          <wp:inline distT="0" distB="0" distL="0" distR="0">
            <wp:extent cx="5274310" cy="3603625"/>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5274310" cy="3603625"/>
                    </a:xfrm>
                    <a:prstGeom prst="rect">
                      <a:avLst/>
                    </a:prstGeom>
                  </pic:spPr>
                </pic:pic>
              </a:graphicData>
            </a:graphic>
          </wp:inline>
        </w:drawing>
      </w:r>
    </w:p>
    <w:sectPr w:rsidR="00B62CD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4636"/>
    <w:rsid w:val="00000888"/>
    <w:rsid w:val="00007657"/>
    <w:rsid w:val="0001557E"/>
    <w:rsid w:val="00052E25"/>
    <w:rsid w:val="00057515"/>
    <w:rsid w:val="00085946"/>
    <w:rsid w:val="000B3B87"/>
    <w:rsid w:val="000F72B9"/>
    <w:rsid w:val="00116B16"/>
    <w:rsid w:val="001360C2"/>
    <w:rsid w:val="00146F5D"/>
    <w:rsid w:val="0015767F"/>
    <w:rsid w:val="00177A82"/>
    <w:rsid w:val="001848B5"/>
    <w:rsid w:val="00196809"/>
    <w:rsid w:val="001A42E4"/>
    <w:rsid w:val="001D0031"/>
    <w:rsid w:val="001D708F"/>
    <w:rsid w:val="001E762F"/>
    <w:rsid w:val="00241965"/>
    <w:rsid w:val="0025349D"/>
    <w:rsid w:val="00261EC6"/>
    <w:rsid w:val="00263419"/>
    <w:rsid w:val="002670BF"/>
    <w:rsid w:val="00270EF4"/>
    <w:rsid w:val="00270F24"/>
    <w:rsid w:val="002B7EA4"/>
    <w:rsid w:val="002C1C84"/>
    <w:rsid w:val="002E2AB0"/>
    <w:rsid w:val="002F70AE"/>
    <w:rsid w:val="002F70F8"/>
    <w:rsid w:val="00310CA0"/>
    <w:rsid w:val="00314CD8"/>
    <w:rsid w:val="00377D45"/>
    <w:rsid w:val="003A278A"/>
    <w:rsid w:val="003A5875"/>
    <w:rsid w:val="003B5592"/>
    <w:rsid w:val="003D3F3A"/>
    <w:rsid w:val="00413251"/>
    <w:rsid w:val="004206E9"/>
    <w:rsid w:val="00432854"/>
    <w:rsid w:val="00460DD6"/>
    <w:rsid w:val="004B4636"/>
    <w:rsid w:val="004C4882"/>
    <w:rsid w:val="004E57BA"/>
    <w:rsid w:val="00500481"/>
    <w:rsid w:val="00510AAF"/>
    <w:rsid w:val="005332BC"/>
    <w:rsid w:val="005574BB"/>
    <w:rsid w:val="0056542D"/>
    <w:rsid w:val="005A5659"/>
    <w:rsid w:val="005B66E9"/>
    <w:rsid w:val="005F5B81"/>
    <w:rsid w:val="0060572B"/>
    <w:rsid w:val="00615B13"/>
    <w:rsid w:val="0062556E"/>
    <w:rsid w:val="00635648"/>
    <w:rsid w:val="0063608F"/>
    <w:rsid w:val="00683A7C"/>
    <w:rsid w:val="006C0959"/>
    <w:rsid w:val="006D2738"/>
    <w:rsid w:val="006E6EBB"/>
    <w:rsid w:val="007101E8"/>
    <w:rsid w:val="00714E9B"/>
    <w:rsid w:val="00731086"/>
    <w:rsid w:val="00751B67"/>
    <w:rsid w:val="00755AA2"/>
    <w:rsid w:val="00765FE7"/>
    <w:rsid w:val="007748A8"/>
    <w:rsid w:val="007C6CA3"/>
    <w:rsid w:val="007E09C7"/>
    <w:rsid w:val="007E7415"/>
    <w:rsid w:val="00847EC4"/>
    <w:rsid w:val="0085448A"/>
    <w:rsid w:val="008603AA"/>
    <w:rsid w:val="00896C79"/>
    <w:rsid w:val="008B1DE9"/>
    <w:rsid w:val="008C5DCF"/>
    <w:rsid w:val="008D7281"/>
    <w:rsid w:val="008F4633"/>
    <w:rsid w:val="00901BA1"/>
    <w:rsid w:val="009063C4"/>
    <w:rsid w:val="00967458"/>
    <w:rsid w:val="009E776B"/>
    <w:rsid w:val="009F668E"/>
    <w:rsid w:val="00A1518D"/>
    <w:rsid w:val="00A17753"/>
    <w:rsid w:val="00A223C3"/>
    <w:rsid w:val="00A22EAE"/>
    <w:rsid w:val="00A35605"/>
    <w:rsid w:val="00A45F2B"/>
    <w:rsid w:val="00A557D3"/>
    <w:rsid w:val="00A62398"/>
    <w:rsid w:val="00A87C32"/>
    <w:rsid w:val="00AA124D"/>
    <w:rsid w:val="00AC65E9"/>
    <w:rsid w:val="00AE177A"/>
    <w:rsid w:val="00AF7754"/>
    <w:rsid w:val="00B02583"/>
    <w:rsid w:val="00B406D2"/>
    <w:rsid w:val="00B42F30"/>
    <w:rsid w:val="00B61821"/>
    <w:rsid w:val="00B62AC6"/>
    <w:rsid w:val="00B62CD5"/>
    <w:rsid w:val="00B728CC"/>
    <w:rsid w:val="00B9208A"/>
    <w:rsid w:val="00BD7252"/>
    <w:rsid w:val="00C3091E"/>
    <w:rsid w:val="00C35B92"/>
    <w:rsid w:val="00C416AB"/>
    <w:rsid w:val="00C5613C"/>
    <w:rsid w:val="00C90FFD"/>
    <w:rsid w:val="00CA5F9F"/>
    <w:rsid w:val="00CD3F99"/>
    <w:rsid w:val="00D100BB"/>
    <w:rsid w:val="00D17735"/>
    <w:rsid w:val="00D2027D"/>
    <w:rsid w:val="00D273A3"/>
    <w:rsid w:val="00D32B47"/>
    <w:rsid w:val="00D54E49"/>
    <w:rsid w:val="00D66296"/>
    <w:rsid w:val="00D6666D"/>
    <w:rsid w:val="00D87E7F"/>
    <w:rsid w:val="00DB3F5A"/>
    <w:rsid w:val="00DD4CAC"/>
    <w:rsid w:val="00DE0792"/>
    <w:rsid w:val="00E056FD"/>
    <w:rsid w:val="00E4401B"/>
    <w:rsid w:val="00E7125F"/>
    <w:rsid w:val="00E875F6"/>
    <w:rsid w:val="00ED1AA9"/>
    <w:rsid w:val="00EF0654"/>
    <w:rsid w:val="00F04389"/>
    <w:rsid w:val="00F17E2E"/>
    <w:rsid w:val="00F8136C"/>
    <w:rsid w:val="00F96C98"/>
    <w:rsid w:val="00FC2950"/>
    <w:rsid w:val="00FC3936"/>
    <w:rsid w:val="00FD6430"/>
    <w:rsid w:val="00FE65E4"/>
    <w:rsid w:val="0CCD547D"/>
    <w:rsid w:val="0D165BD0"/>
    <w:rsid w:val="0F543200"/>
    <w:rsid w:val="0F6C519F"/>
    <w:rsid w:val="18D40332"/>
    <w:rsid w:val="19D674A8"/>
    <w:rsid w:val="1CD308D5"/>
    <w:rsid w:val="1EBA5EFE"/>
    <w:rsid w:val="20F25918"/>
    <w:rsid w:val="29B00076"/>
    <w:rsid w:val="2B674753"/>
    <w:rsid w:val="32AA255B"/>
    <w:rsid w:val="45A227E3"/>
    <w:rsid w:val="4F0A6100"/>
    <w:rsid w:val="58D36AA4"/>
    <w:rsid w:val="6476309E"/>
    <w:rsid w:val="668A27CF"/>
    <w:rsid w:val="6F032F3C"/>
    <w:rsid w:val="74120DE7"/>
    <w:rsid w:val="782011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6C6A7A"/>
  <w15:docId w15:val="{14D4ADFF-29D4-41DA-AE8A-1562CE4283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before="120" w:after="120" w:line="578" w:lineRule="auto"/>
      <w:jc w:val="left"/>
      <w:outlineLvl w:val="0"/>
    </w:pPr>
    <w:rPr>
      <w:rFonts w:eastAsia="仿宋"/>
      <w:b/>
      <w:bCs/>
      <w:kern w:val="44"/>
      <w:sz w:val="24"/>
      <w:szCs w:val="44"/>
    </w:rPr>
  </w:style>
  <w:style w:type="paragraph" w:styleId="2">
    <w:name w:val="heading 2"/>
    <w:basedOn w:val="a"/>
    <w:next w:val="a"/>
    <w:link w:val="20"/>
    <w:uiPriority w:val="9"/>
    <w:unhideWhenUsed/>
    <w:qFormat/>
    <w:pPr>
      <w:keepNext/>
      <w:keepLines/>
      <w:spacing w:line="416" w:lineRule="auto"/>
      <w:jc w:val="left"/>
      <w:outlineLvl w:val="1"/>
    </w:pPr>
    <w:rPr>
      <w:rFonts w:asciiTheme="majorHAnsi" w:eastAsia="仿宋" w:hAnsiTheme="majorHAnsi" w:cstheme="majorBidi"/>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qFormat/>
    <w:rPr>
      <w:sz w:val="18"/>
      <w:szCs w:val="18"/>
    </w:rPr>
  </w:style>
  <w:style w:type="character" w:customStyle="1" w:styleId="10">
    <w:name w:val="标题 1 字符"/>
    <w:basedOn w:val="a0"/>
    <w:link w:val="1"/>
    <w:uiPriority w:val="9"/>
    <w:qFormat/>
    <w:rPr>
      <w:rFonts w:eastAsia="仿宋"/>
      <w:b/>
      <w:bCs/>
      <w:kern w:val="44"/>
      <w:sz w:val="24"/>
      <w:szCs w:val="44"/>
    </w:rPr>
  </w:style>
  <w:style w:type="character" w:customStyle="1" w:styleId="20">
    <w:name w:val="标题 2 字符"/>
    <w:basedOn w:val="a0"/>
    <w:link w:val="2"/>
    <w:uiPriority w:val="9"/>
    <w:qFormat/>
    <w:rPr>
      <w:rFonts w:asciiTheme="majorHAnsi" w:eastAsia="仿宋" w:hAnsiTheme="majorHAnsi" w:cstheme="majorBidi"/>
      <w:b/>
      <w:bCs/>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497</Words>
  <Characters>2837</Characters>
  <Application>Microsoft Office Word</Application>
  <DocSecurity>0</DocSecurity>
  <Lines>23</Lines>
  <Paragraphs>6</Paragraphs>
  <ScaleCrop>false</ScaleCrop>
  <Company/>
  <LinksUpToDate>false</LinksUpToDate>
  <CharactersWithSpaces>3328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Hp</cp:lastModifiedBy>
  <cp:revision>103</cp:revision>
  <dcterms:created xsi:type="dcterms:W3CDTF">2021-11-28T07:09:00Z</dcterms:created>
  <dcterms:modified xsi:type="dcterms:W3CDTF">2021-12-21T04:30:00Z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8906BFD8710B4EA281BD52C4C47F50FE</vt:lpwstr>
  </property>
</Properties>
</file>