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53391" w:rsidRDefault="00B53391">
      <w:pPr>
        <w:spacing w:line="360" w:lineRule="auto"/>
        <w:jc w:val="center"/>
        <w:rPr>
          <w:rFonts w:ascii="仿宋" w:eastAsia="仿宋" w:hAnsi="仿宋" w:cs="Arial"/>
          <w:b/>
          <w:kern w:val="0"/>
          <w:sz w:val="28"/>
          <w:szCs w:val="28"/>
        </w:rPr>
      </w:pPr>
    </w:p>
    <w:p w:rsidR="005A19B3" w:rsidRPr="00B53391" w:rsidRDefault="00030A26">
      <w:pPr>
        <w:spacing w:line="360" w:lineRule="auto"/>
        <w:jc w:val="center"/>
        <w:rPr>
          <w:rFonts w:ascii="仿宋" w:eastAsia="仿宋" w:hAnsi="仿宋" w:cs="Arial"/>
          <w:b/>
          <w:kern w:val="0"/>
          <w:sz w:val="36"/>
          <w:szCs w:val="36"/>
        </w:rPr>
      </w:pPr>
      <w:r w:rsidRPr="00B53391">
        <w:rPr>
          <w:rFonts w:ascii="仿宋" w:eastAsia="仿宋" w:hAnsi="仿宋" w:cs="Arial" w:hint="eastAsia"/>
          <w:b/>
          <w:kern w:val="0"/>
          <w:sz w:val="36"/>
          <w:szCs w:val="36"/>
        </w:rPr>
        <w:t>会计素养与智能工具应用环节试题(</w:t>
      </w:r>
      <w:r w:rsidRPr="00B53391">
        <w:rPr>
          <w:rFonts w:ascii="仿宋" w:eastAsia="仿宋" w:hAnsi="仿宋" w:cs="Arial"/>
          <w:b/>
          <w:kern w:val="0"/>
          <w:sz w:val="36"/>
          <w:szCs w:val="36"/>
        </w:rPr>
        <w:t>1)</w:t>
      </w:r>
    </w:p>
    <w:p w:rsidR="00B53391" w:rsidRDefault="00B53391">
      <w:pPr>
        <w:spacing w:line="360" w:lineRule="auto"/>
        <w:jc w:val="center"/>
        <w:rPr>
          <w:rFonts w:ascii="仿宋" w:eastAsia="仿宋" w:hAnsi="仿宋" w:cs="Arial"/>
          <w:b/>
          <w:kern w:val="0"/>
          <w:sz w:val="28"/>
          <w:szCs w:val="28"/>
        </w:rPr>
      </w:pPr>
    </w:p>
    <w:p w:rsidR="005A19B3" w:rsidRPr="00B53391" w:rsidRDefault="00030A26">
      <w:pPr>
        <w:pStyle w:val="2"/>
        <w:rPr>
          <w:rFonts w:ascii="仿宋" w:hAnsi="仿宋"/>
          <w:sz w:val="28"/>
          <w:szCs w:val="28"/>
        </w:rPr>
      </w:pPr>
      <w:r w:rsidRPr="00B53391">
        <w:rPr>
          <w:rFonts w:ascii="仿宋" w:hAnsi="仿宋" w:hint="eastAsia"/>
          <w:sz w:val="28"/>
          <w:szCs w:val="28"/>
        </w:rPr>
        <w:t>一、会计素养</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本环节主要考核学生的数据思维、大数据基本理论知识、财务基础知识及职业素养，</w:t>
      </w:r>
      <w:r>
        <w:rPr>
          <w:rFonts w:ascii="仿宋" w:eastAsia="仿宋" w:hAnsi="仿宋"/>
          <w:sz w:val="24"/>
          <w:szCs w:val="24"/>
        </w:rPr>
        <w:t>试题采用单选题、多选题和判断题等题型。每种题型各10题</w:t>
      </w:r>
      <w:r>
        <w:rPr>
          <w:rFonts w:ascii="仿宋" w:eastAsia="仿宋" w:hAnsi="仿宋" w:hint="eastAsia"/>
          <w:sz w:val="24"/>
          <w:szCs w:val="24"/>
        </w:rPr>
        <w:t>，共</w:t>
      </w:r>
      <w:r>
        <w:rPr>
          <w:rFonts w:ascii="仿宋" w:eastAsia="仿宋" w:hAnsi="仿宋"/>
          <w:sz w:val="24"/>
          <w:szCs w:val="24"/>
        </w:rPr>
        <w:t>30</w:t>
      </w:r>
      <w:r>
        <w:rPr>
          <w:rFonts w:ascii="仿宋" w:eastAsia="仿宋" w:hAnsi="仿宋" w:hint="eastAsia"/>
          <w:sz w:val="24"/>
          <w:szCs w:val="24"/>
        </w:rPr>
        <w:t>题。其中，单选题每题0.3分，多选题每题0.5分，判断题每题0.2分，共10分。</w:t>
      </w:r>
    </w:p>
    <w:p w:rsidR="005A19B3" w:rsidRPr="00B53391" w:rsidRDefault="00030A26">
      <w:pPr>
        <w:spacing w:line="360" w:lineRule="auto"/>
        <w:ind w:firstLineChars="200" w:firstLine="562"/>
        <w:rPr>
          <w:rFonts w:ascii="仿宋" w:eastAsia="仿宋" w:hAnsi="仿宋"/>
          <w:b/>
          <w:sz w:val="28"/>
          <w:szCs w:val="28"/>
        </w:rPr>
      </w:pPr>
      <w:r w:rsidRPr="00B53391">
        <w:rPr>
          <w:rFonts w:ascii="仿宋" w:eastAsia="仿宋" w:hAnsi="仿宋" w:hint="eastAsia"/>
          <w:b/>
          <w:sz w:val="28"/>
          <w:szCs w:val="28"/>
        </w:rPr>
        <w:t>任务</w:t>
      </w:r>
      <w:proofErr w:type="gramStart"/>
      <w:r w:rsidRPr="00B53391">
        <w:rPr>
          <w:rFonts w:ascii="仿宋" w:eastAsia="仿宋" w:hAnsi="仿宋" w:hint="eastAsia"/>
          <w:b/>
          <w:sz w:val="28"/>
          <w:szCs w:val="28"/>
        </w:rPr>
        <w:t>一</w:t>
      </w:r>
      <w:proofErr w:type="gramEnd"/>
      <w:r w:rsidR="00B53391">
        <w:rPr>
          <w:rFonts w:ascii="仿宋" w:eastAsia="仿宋" w:hAnsi="仿宋" w:hint="eastAsia"/>
          <w:b/>
          <w:sz w:val="28"/>
          <w:szCs w:val="28"/>
        </w:rPr>
        <w:t>:</w:t>
      </w:r>
      <w:r w:rsidRPr="00B53391">
        <w:rPr>
          <w:rFonts w:ascii="仿宋" w:eastAsia="仿宋" w:hAnsi="仿宋" w:hint="eastAsia"/>
          <w:b/>
          <w:sz w:val="28"/>
          <w:szCs w:val="28"/>
        </w:rPr>
        <w:t>【单选题】</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1</w:t>
      </w:r>
      <w:r>
        <w:rPr>
          <w:rFonts w:ascii="仿宋" w:eastAsia="仿宋" w:hAnsi="仿宋"/>
          <w:sz w:val="24"/>
          <w:szCs w:val="24"/>
        </w:rPr>
        <w:t>.</w:t>
      </w:r>
      <w:r>
        <w:rPr>
          <w:rFonts w:ascii="仿宋" w:eastAsia="仿宋" w:hAnsi="仿宋" w:hint="eastAsia"/>
          <w:sz w:val="24"/>
          <w:szCs w:val="24"/>
        </w:rPr>
        <w:t>下列哪个是插入语句的关键字</w:t>
      </w:r>
      <w:r>
        <w:rPr>
          <w:rFonts w:ascii="仿宋" w:eastAsia="仿宋" w:hAnsi="仿宋"/>
          <w:sz w:val="24"/>
          <w:szCs w:val="24"/>
        </w:rPr>
        <w:t>(   )</w:t>
      </w:r>
    </w:p>
    <w:p w:rsidR="005A19B3" w:rsidRPr="00B53391"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A、insert    B、update    C、select     D、from</w:t>
      </w:r>
    </w:p>
    <w:p w:rsidR="005A19B3" w:rsidRDefault="00030A26">
      <w:pPr>
        <w:spacing w:line="360" w:lineRule="auto"/>
        <w:ind w:firstLineChars="200" w:firstLine="420"/>
        <w:rPr>
          <w:rFonts w:ascii="仿宋" w:eastAsia="仿宋" w:hAnsi="仿宋"/>
          <w:sz w:val="24"/>
          <w:szCs w:val="24"/>
        </w:rPr>
      </w:pPr>
      <w:r>
        <w:t xml:space="preserve"> </w:t>
      </w:r>
      <w:r>
        <w:rPr>
          <w:rFonts w:ascii="仿宋" w:eastAsia="仿宋" w:hAnsi="仿宋"/>
          <w:sz w:val="24"/>
          <w:szCs w:val="24"/>
        </w:rPr>
        <w:t>2.2020年1月1日开始，甲公司按照会计准则的规定采用新的财务根表格式进行列报。因部分财务报表列</w:t>
      </w:r>
      <w:proofErr w:type="gramStart"/>
      <w:r>
        <w:rPr>
          <w:rFonts w:ascii="仿宋" w:eastAsia="仿宋" w:hAnsi="仿宋"/>
          <w:sz w:val="24"/>
          <w:szCs w:val="24"/>
        </w:rPr>
        <w:t>报项目</w:t>
      </w:r>
      <w:proofErr w:type="gramEnd"/>
      <w:r>
        <w:rPr>
          <w:rFonts w:ascii="仿宋" w:eastAsia="仿宋" w:hAnsi="仿宋"/>
          <w:sz w:val="24"/>
          <w:szCs w:val="24"/>
        </w:rPr>
        <w:t>发生变更，甲公司对2020年度财务报表可比期间的数据按照变更后的财务报表列</w:t>
      </w:r>
      <w:proofErr w:type="gramStart"/>
      <w:r>
        <w:rPr>
          <w:rFonts w:ascii="仿宋" w:eastAsia="仿宋" w:hAnsi="仿宋"/>
          <w:sz w:val="24"/>
          <w:szCs w:val="24"/>
        </w:rPr>
        <w:t>报项目</w:t>
      </w:r>
      <w:proofErr w:type="gramEnd"/>
      <w:r>
        <w:rPr>
          <w:rFonts w:ascii="仿宋" w:eastAsia="仿宋" w:hAnsi="仿宋"/>
          <w:sz w:val="24"/>
          <w:szCs w:val="24"/>
        </w:rPr>
        <w:t>进行了调整。甲公司的上述会计处理体现的会计信息质量要求是(   )。</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A.实质重于形式    B.权责发生制    C.可比性     D.谨慎性</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3.</w:t>
      </w:r>
      <w:r>
        <w:rPr>
          <w:rFonts w:ascii="仿宋" w:eastAsia="仿宋" w:hAnsi="仿宋" w:hint="eastAsia"/>
          <w:sz w:val="24"/>
          <w:szCs w:val="24"/>
        </w:rPr>
        <w:t>会计人员在工作中“懒”、“惰”、“拖”的不良习惯和作风，是会计人员违背会计职业道德规范中（　）的具体体现。</w:t>
      </w:r>
    </w:p>
    <w:p w:rsidR="005A19B3" w:rsidRDefault="00030A26" w:rsidP="00B53391">
      <w:pPr>
        <w:spacing w:line="360" w:lineRule="auto"/>
        <w:ind w:firstLineChars="200" w:firstLine="480"/>
        <w:rPr>
          <w:rFonts w:ascii="仿宋" w:eastAsia="仿宋" w:hAnsi="仿宋" w:hint="eastAsia"/>
          <w:sz w:val="24"/>
          <w:szCs w:val="24"/>
        </w:rPr>
      </w:pPr>
      <w:r>
        <w:rPr>
          <w:rFonts w:ascii="仿宋" w:eastAsia="仿宋" w:hAnsi="仿宋" w:hint="eastAsia"/>
          <w:sz w:val="24"/>
          <w:szCs w:val="24"/>
        </w:rPr>
        <w:t xml:space="preserve">　　</w:t>
      </w:r>
      <w:r>
        <w:rPr>
          <w:rFonts w:ascii="仿宋" w:eastAsia="仿宋" w:hAnsi="仿宋"/>
          <w:sz w:val="24"/>
          <w:szCs w:val="24"/>
        </w:rPr>
        <w:t>A.</w:t>
      </w:r>
      <w:r>
        <w:rPr>
          <w:rFonts w:ascii="仿宋" w:eastAsia="仿宋" w:hAnsi="仿宋" w:hint="eastAsia"/>
          <w:sz w:val="24"/>
          <w:szCs w:val="24"/>
        </w:rPr>
        <w:t>诚实守信</w:t>
      </w:r>
      <w:r w:rsidR="00B53391">
        <w:rPr>
          <w:rFonts w:ascii="仿宋" w:eastAsia="仿宋" w:hAnsi="仿宋" w:hint="eastAsia"/>
          <w:sz w:val="24"/>
          <w:szCs w:val="24"/>
        </w:rPr>
        <w:t xml:space="preserve">    </w:t>
      </w:r>
      <w:r>
        <w:rPr>
          <w:rFonts w:ascii="仿宋" w:eastAsia="仿宋" w:hAnsi="仿宋"/>
          <w:sz w:val="24"/>
          <w:szCs w:val="24"/>
        </w:rPr>
        <w:t>B.</w:t>
      </w:r>
      <w:r>
        <w:rPr>
          <w:rFonts w:ascii="仿宋" w:eastAsia="仿宋" w:hAnsi="仿宋" w:hint="eastAsia"/>
          <w:sz w:val="24"/>
          <w:szCs w:val="24"/>
        </w:rPr>
        <w:t>爱岗敬业</w:t>
      </w:r>
      <w:r w:rsidR="00B53391">
        <w:rPr>
          <w:rFonts w:ascii="仿宋" w:eastAsia="仿宋" w:hAnsi="仿宋" w:hint="eastAsia"/>
          <w:sz w:val="24"/>
          <w:szCs w:val="24"/>
        </w:rPr>
        <w:t xml:space="preserve">    </w:t>
      </w:r>
      <w:r>
        <w:rPr>
          <w:rFonts w:ascii="仿宋" w:eastAsia="仿宋" w:hAnsi="仿宋"/>
          <w:sz w:val="24"/>
          <w:szCs w:val="24"/>
        </w:rPr>
        <w:t>C.</w:t>
      </w:r>
      <w:r>
        <w:rPr>
          <w:rFonts w:ascii="仿宋" w:eastAsia="仿宋" w:hAnsi="仿宋" w:hint="eastAsia"/>
          <w:sz w:val="24"/>
          <w:szCs w:val="24"/>
        </w:rPr>
        <w:t>客观公正</w:t>
      </w:r>
      <w:r w:rsidR="00B53391">
        <w:rPr>
          <w:rFonts w:ascii="仿宋" w:eastAsia="仿宋" w:hAnsi="仿宋" w:hint="eastAsia"/>
          <w:sz w:val="24"/>
          <w:szCs w:val="24"/>
        </w:rPr>
        <w:t xml:space="preserve">    </w:t>
      </w:r>
      <w:r>
        <w:rPr>
          <w:rFonts w:ascii="仿宋" w:eastAsia="仿宋" w:hAnsi="仿宋"/>
          <w:sz w:val="24"/>
          <w:szCs w:val="24"/>
        </w:rPr>
        <w:t>D.</w:t>
      </w:r>
      <w:r>
        <w:rPr>
          <w:rFonts w:ascii="仿宋" w:eastAsia="仿宋" w:hAnsi="仿宋" w:hint="eastAsia"/>
          <w:sz w:val="24"/>
          <w:szCs w:val="24"/>
        </w:rPr>
        <w:t>办事公道</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4.企业提供的会计信息应有助于财务会计报告使用者对企业过去或现在的情况</w:t>
      </w:r>
      <w:proofErr w:type="gramStart"/>
      <w:r>
        <w:rPr>
          <w:rFonts w:ascii="仿宋" w:eastAsia="仿宋" w:hAnsi="仿宋"/>
          <w:sz w:val="24"/>
          <w:szCs w:val="24"/>
        </w:rPr>
        <w:t>作出</w:t>
      </w:r>
      <w:proofErr w:type="gramEnd"/>
      <w:r>
        <w:rPr>
          <w:rFonts w:ascii="仿宋" w:eastAsia="仿宋" w:hAnsi="仿宋"/>
          <w:sz w:val="24"/>
          <w:szCs w:val="24"/>
        </w:rPr>
        <w:t>评价，对未来的情况</w:t>
      </w:r>
      <w:proofErr w:type="gramStart"/>
      <w:r>
        <w:rPr>
          <w:rFonts w:ascii="仿宋" w:eastAsia="仿宋" w:hAnsi="仿宋"/>
          <w:sz w:val="24"/>
          <w:szCs w:val="24"/>
        </w:rPr>
        <w:t>作出</w:t>
      </w:r>
      <w:proofErr w:type="gramEnd"/>
      <w:r>
        <w:rPr>
          <w:rFonts w:ascii="仿宋" w:eastAsia="仿宋" w:hAnsi="仿宋"/>
          <w:sz w:val="24"/>
          <w:szCs w:val="24"/>
        </w:rPr>
        <w:t>预测，这体现的会计信息质量要求是（　）。</w:t>
      </w:r>
    </w:p>
    <w:p w:rsidR="005A19B3" w:rsidRDefault="00030A26" w:rsidP="00B53391">
      <w:pPr>
        <w:spacing w:line="360" w:lineRule="auto"/>
        <w:ind w:firstLineChars="200" w:firstLine="480"/>
        <w:rPr>
          <w:rFonts w:ascii="仿宋" w:eastAsia="仿宋" w:hAnsi="仿宋" w:hint="eastAsia"/>
          <w:sz w:val="24"/>
          <w:szCs w:val="24"/>
        </w:rPr>
      </w:pPr>
      <w:r>
        <w:rPr>
          <w:rFonts w:ascii="仿宋" w:eastAsia="仿宋" w:hAnsi="仿宋" w:hint="eastAsia"/>
          <w:sz w:val="24"/>
          <w:szCs w:val="24"/>
        </w:rPr>
        <w:t xml:space="preserve">　　</w:t>
      </w:r>
      <w:r>
        <w:rPr>
          <w:rFonts w:ascii="仿宋" w:eastAsia="仿宋" w:hAnsi="仿宋"/>
          <w:sz w:val="24"/>
          <w:szCs w:val="24"/>
        </w:rPr>
        <w:t>A.可靠性　　B.相关性　　C.可理解性　　D.可比性</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5. 根据会计法律制度的规定，下列行为中属于伪造会计资料的是（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A.用挖补的手段改变会计凭证和会计账簿的真实内容</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B.由于过失导致会计凭证与会计账簿记录不一致</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C.以虚假的经济业务编制会计凭证和会计账簿</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D.用涂改的手段改变会计凭证和会计账簿的真实内容</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6. 某单位业务人员李某在一家个体酒店招待业务单位人员，发生招待费800元。事后，他将酒店开出的收据金额改为1800元，并作为报销凭证进行了</w:t>
      </w:r>
      <w:r>
        <w:rPr>
          <w:rFonts w:ascii="仿宋" w:eastAsia="仿宋" w:hAnsi="仿宋"/>
          <w:sz w:val="24"/>
          <w:szCs w:val="24"/>
        </w:rPr>
        <w:lastRenderedPageBreak/>
        <w:t>报销。李某的行为属于下列违法行为中的（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A.伪造会计凭证行为    B.变造会计凭证行为</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C.做假账行为          D.违反招待费报销制度行为</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7. 根据会计法律制度的规定，下列各项中，不属于会计核算内容的是（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A.递延税款的余额调整    B.货物买卖合同的审核</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C.有价证券溢价的摊销    D.资本公积的增减变动</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8. 根据会计法律制度的规定，作为记账凭证编制依据的必须是（　）的原始凭证和有关资料。</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A.经办人签字    B.领导认可     C.金额无误    D.经过审核</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9. 甲公司出纳刘某在为员工孙某办理业务时，发现采购发票上所注单价、数量与总金额不符，经查是销货单位填写单价错误，刘某采取的下列措施符合会计法律制度规定的是（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A.由孙某写出说明，并加盖公司公章后入账</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B.将发票退给孙某，由销货单位重新开具发票后入账</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C.按总金额入账</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D.将单价更正后入账</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10. 对记载不准确、不完整的原始凭证，会计人员应当（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A.拒绝接受，并报告领导，要求查明原因</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B.应予以销毁，并报告领导，要求查明原因</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C.予以退回，并要求经办人员按规定进行更正、补充</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D.拒绝接受，且不能让经办人员进行更正、补充</w:t>
      </w:r>
    </w:p>
    <w:p w:rsidR="005A19B3" w:rsidRPr="00B53391" w:rsidRDefault="00030A26">
      <w:pPr>
        <w:spacing w:line="360" w:lineRule="auto"/>
        <w:ind w:firstLineChars="200" w:firstLine="562"/>
        <w:rPr>
          <w:rFonts w:ascii="仿宋" w:eastAsia="仿宋" w:hAnsi="仿宋"/>
          <w:b/>
          <w:sz w:val="28"/>
          <w:szCs w:val="28"/>
        </w:rPr>
      </w:pPr>
      <w:r w:rsidRPr="00B53391">
        <w:rPr>
          <w:rFonts w:ascii="仿宋" w:eastAsia="仿宋" w:hAnsi="仿宋" w:hint="eastAsia"/>
          <w:b/>
          <w:sz w:val="28"/>
          <w:szCs w:val="28"/>
        </w:rPr>
        <w:t>任务二：【多选题】</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1</w:t>
      </w:r>
      <w:r>
        <w:rPr>
          <w:rFonts w:ascii="仿宋" w:eastAsia="仿宋" w:hAnsi="仿宋"/>
          <w:sz w:val="24"/>
          <w:szCs w:val="24"/>
        </w:rPr>
        <w:t>.RPA机器人可以模拟人类很多的工作，帮助提高个人劳动生产率，下列选项中，属于机器人适用的工作任务有（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w:t>
      </w:r>
      <w:r>
        <w:rPr>
          <w:rFonts w:ascii="仿宋" w:eastAsia="仿宋" w:hAnsi="仿宋"/>
          <w:sz w:val="24"/>
          <w:szCs w:val="24"/>
        </w:rPr>
        <w:t>大量银企对账工作         B</w:t>
      </w:r>
      <w:r>
        <w:rPr>
          <w:rFonts w:ascii="仿宋" w:eastAsia="仿宋" w:hAnsi="仿宋" w:hint="eastAsia"/>
          <w:sz w:val="24"/>
          <w:szCs w:val="24"/>
        </w:rPr>
        <w:t>.</w:t>
      </w:r>
      <w:r>
        <w:rPr>
          <w:rFonts w:ascii="仿宋" w:eastAsia="仿宋" w:hAnsi="仿宋"/>
          <w:sz w:val="24"/>
          <w:szCs w:val="24"/>
        </w:rPr>
        <w:t>票据信息频繁录入工作</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C</w:t>
      </w:r>
      <w:r>
        <w:rPr>
          <w:rFonts w:ascii="仿宋" w:eastAsia="仿宋" w:hAnsi="仿宋" w:hint="eastAsia"/>
          <w:sz w:val="24"/>
          <w:szCs w:val="24"/>
        </w:rPr>
        <w:t>.</w:t>
      </w:r>
      <w:r>
        <w:rPr>
          <w:rFonts w:ascii="仿宋" w:eastAsia="仿宋" w:hAnsi="仿宋"/>
          <w:sz w:val="24"/>
          <w:szCs w:val="24"/>
        </w:rPr>
        <w:t>重大事项决策判断         D</w:t>
      </w:r>
      <w:r>
        <w:rPr>
          <w:rFonts w:ascii="仿宋" w:eastAsia="仿宋" w:hAnsi="仿宋" w:hint="eastAsia"/>
          <w:sz w:val="24"/>
          <w:szCs w:val="24"/>
        </w:rPr>
        <w:t>.</w:t>
      </w:r>
      <w:r>
        <w:rPr>
          <w:rFonts w:ascii="仿宋" w:eastAsia="仿宋" w:hAnsi="仿宋"/>
          <w:sz w:val="24"/>
          <w:szCs w:val="24"/>
        </w:rPr>
        <w:t>获取大量商品信息</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2</w:t>
      </w:r>
      <w:r>
        <w:rPr>
          <w:rFonts w:ascii="仿宋" w:eastAsia="仿宋" w:hAnsi="仿宋"/>
          <w:sz w:val="24"/>
          <w:szCs w:val="24"/>
        </w:rPr>
        <w:t>.</w:t>
      </w:r>
      <w:r>
        <w:rPr>
          <w:rFonts w:ascii="仿宋" w:eastAsia="仿宋" w:hAnsi="仿宋" w:hint="eastAsia"/>
          <w:sz w:val="24"/>
          <w:szCs w:val="24"/>
        </w:rPr>
        <w:t>传统关系型数据库存储的应用场景包括（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储存结构化数据</w:t>
      </w:r>
      <w:r>
        <w:rPr>
          <w:rFonts w:ascii="仿宋" w:eastAsia="仿宋" w:hAnsi="仿宋"/>
          <w:sz w:val="24"/>
          <w:szCs w:val="24"/>
        </w:rPr>
        <w:t xml:space="preserve">     B.</w:t>
      </w:r>
      <w:r>
        <w:rPr>
          <w:rFonts w:ascii="仿宋" w:eastAsia="仿宋" w:hAnsi="仿宋" w:hint="eastAsia"/>
          <w:sz w:val="24"/>
          <w:szCs w:val="24"/>
        </w:rPr>
        <w:t>物品</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C.</w:t>
      </w:r>
      <w:r>
        <w:rPr>
          <w:rFonts w:ascii="仿宋" w:eastAsia="仿宋" w:hAnsi="仿宋" w:hint="eastAsia"/>
          <w:sz w:val="24"/>
          <w:szCs w:val="24"/>
        </w:rPr>
        <w:t>数据字典</w:t>
      </w:r>
      <w:r>
        <w:rPr>
          <w:rFonts w:ascii="仿宋" w:eastAsia="仿宋" w:hAnsi="仿宋"/>
          <w:sz w:val="24"/>
          <w:szCs w:val="24"/>
        </w:rPr>
        <w:t xml:space="preserve">     </w:t>
      </w:r>
      <w:r>
        <w:rPr>
          <w:rFonts w:ascii="仿宋" w:eastAsia="仿宋" w:hAnsi="仿宋" w:hint="eastAsia"/>
          <w:sz w:val="24"/>
          <w:szCs w:val="24"/>
        </w:rPr>
        <w:t xml:space="preserve">      </w:t>
      </w:r>
      <w:r>
        <w:rPr>
          <w:rFonts w:ascii="仿宋" w:eastAsia="仿宋" w:hAnsi="仿宋"/>
          <w:sz w:val="24"/>
          <w:szCs w:val="24"/>
        </w:rPr>
        <w:t>D.</w:t>
      </w:r>
      <w:r>
        <w:rPr>
          <w:rFonts w:ascii="仿宋" w:eastAsia="仿宋" w:hAnsi="仿宋" w:hint="eastAsia"/>
          <w:sz w:val="24"/>
          <w:szCs w:val="24"/>
        </w:rPr>
        <w:t>组织</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lastRenderedPageBreak/>
        <w:t xml:space="preserve">3. 下列各项中，属于违反国家统一的会计制度规定行为的有（　）。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A.私设会计账簿</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B.未按照规定保管会计资料，致使会计资料毁损、灭失</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C.未在规定期限办理纳税申报</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D.未按规定建立并实施单位内部会计监督制度</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4. 根据会计法律制度的规定，下列情形中，属于违法行为的有（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A.指使会计人员编制虚假财务会计报告</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B.变造会计账簿</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C.隐匿依法应当保存的会计凭证</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D.拒绝接收金额记载错误的原始凭证</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 xml:space="preserve">5. 根据会计法律制度的规定，下列各项中，属于会计职业道德内容的有（　）。　　</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A.提高技能     B.强化服务     C.诚实守信    D.爱岗敬业</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6. 根据会计法律制度的规定，下列各项中，属于小企业建立与实施内部控制应遵循的原则的有（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A.风险导向原则     B.实质重于形式原则</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C.成本效益原则     D.适应性原则</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7. 根据会计法律制度的规定，下列职务中，属于不相容职务的有（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A.业务经办与稽核检查    B.会计记录与财产保管</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C.授权批准与监督检查    D.业务经办与会计记录</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 xml:space="preserve">8. </w:t>
      </w:r>
      <w:r>
        <w:rPr>
          <w:rFonts w:ascii="仿宋" w:eastAsia="仿宋" w:hAnsi="仿宋" w:hint="eastAsia"/>
          <w:sz w:val="24"/>
          <w:szCs w:val="24"/>
        </w:rPr>
        <w:t>下列常见的大数据数据采集手段包括（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w:t>
      </w:r>
      <w:r>
        <w:rPr>
          <w:rFonts w:ascii="仿宋" w:eastAsia="仿宋" w:hAnsi="仿宋" w:hint="eastAsia"/>
          <w:sz w:val="24"/>
          <w:szCs w:val="24"/>
        </w:rPr>
        <w:t>数据库采集</w:t>
      </w:r>
      <w:r>
        <w:rPr>
          <w:rFonts w:ascii="仿宋" w:eastAsia="仿宋" w:hAnsi="仿宋"/>
          <w:sz w:val="24"/>
          <w:szCs w:val="24"/>
        </w:rPr>
        <w:t xml:space="preserve">    B.</w:t>
      </w:r>
      <w:r>
        <w:rPr>
          <w:rFonts w:ascii="仿宋" w:eastAsia="仿宋" w:hAnsi="仿宋" w:hint="eastAsia"/>
          <w:sz w:val="24"/>
          <w:szCs w:val="24"/>
        </w:rPr>
        <w:t>文本采集</w:t>
      </w:r>
      <w:r>
        <w:rPr>
          <w:rFonts w:ascii="仿宋" w:eastAsia="仿宋" w:hAnsi="仿宋"/>
          <w:sz w:val="24"/>
          <w:szCs w:val="24"/>
        </w:rPr>
        <w:t xml:space="preserve">     </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C.</w:t>
      </w:r>
      <w:r>
        <w:rPr>
          <w:rFonts w:ascii="仿宋" w:eastAsia="仿宋" w:hAnsi="仿宋" w:hint="eastAsia"/>
          <w:sz w:val="24"/>
          <w:szCs w:val="24"/>
        </w:rPr>
        <w:t>实时流式数据采集</w:t>
      </w:r>
      <w:r>
        <w:rPr>
          <w:rFonts w:ascii="仿宋" w:eastAsia="仿宋" w:hAnsi="仿宋"/>
          <w:sz w:val="24"/>
          <w:szCs w:val="24"/>
        </w:rPr>
        <w:t xml:space="preserve">    D.</w:t>
      </w:r>
      <w:r>
        <w:rPr>
          <w:rFonts w:ascii="仿宋" w:eastAsia="仿宋" w:hAnsi="仿宋" w:hint="eastAsia"/>
          <w:sz w:val="24"/>
          <w:szCs w:val="24"/>
        </w:rPr>
        <w:t>多媒体数据采集</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9. 根据会计法律制度的规定，下列各项中，出纳不得兼任的有（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A.会计档案保管            B.稽核</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C.收入费用账目的登记工作   D.债权债务账目的登记工作</w:t>
      </w:r>
    </w:p>
    <w:p w:rsidR="005A19B3" w:rsidRDefault="00030A26">
      <w:pPr>
        <w:spacing w:line="360" w:lineRule="auto"/>
        <w:ind w:firstLineChars="200" w:firstLine="480"/>
        <w:rPr>
          <w:rFonts w:ascii="仿宋" w:eastAsia="仿宋" w:hAnsi="仿宋"/>
          <w:sz w:val="24"/>
          <w:szCs w:val="24"/>
        </w:rPr>
      </w:pPr>
      <w:r>
        <w:rPr>
          <w:rFonts w:ascii="仿宋" w:eastAsia="仿宋" w:hAnsi="仿宋"/>
          <w:sz w:val="24"/>
          <w:szCs w:val="24"/>
        </w:rPr>
        <w:t>10. 根据会计法律制度的规定，下列关于会计人员回避制度的表述中，正确的有（  ）。</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A.单位负责人的直系亲属不得担任本单位的会计机构负责人</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t>B.单位负责人的直系亲属不得担任本单位的出纳工作</w:t>
      </w:r>
    </w:p>
    <w:p w:rsidR="005A19B3" w:rsidRDefault="00030A26" w:rsidP="00B53391">
      <w:pPr>
        <w:spacing w:line="360" w:lineRule="auto"/>
        <w:ind w:firstLineChars="400" w:firstLine="960"/>
        <w:rPr>
          <w:rFonts w:ascii="仿宋" w:eastAsia="仿宋" w:hAnsi="仿宋"/>
          <w:sz w:val="24"/>
          <w:szCs w:val="24"/>
        </w:rPr>
      </w:pPr>
      <w:r>
        <w:rPr>
          <w:rFonts w:ascii="仿宋" w:eastAsia="仿宋" w:hAnsi="仿宋"/>
          <w:sz w:val="24"/>
          <w:szCs w:val="24"/>
        </w:rPr>
        <w:lastRenderedPageBreak/>
        <w:t>C.会计机构负责人的直系亲属不得担任本单位的出纳工作</w:t>
      </w:r>
    </w:p>
    <w:p w:rsidR="005A19B3" w:rsidRDefault="00030A26" w:rsidP="00B53391">
      <w:pPr>
        <w:spacing w:line="360" w:lineRule="auto"/>
        <w:ind w:firstLineChars="400" w:firstLine="960"/>
        <w:rPr>
          <w:rFonts w:ascii="仿宋" w:eastAsia="仿宋" w:hAnsi="仿宋" w:hint="eastAsia"/>
          <w:sz w:val="24"/>
          <w:szCs w:val="24"/>
        </w:rPr>
      </w:pPr>
      <w:r>
        <w:rPr>
          <w:rFonts w:ascii="仿宋" w:eastAsia="仿宋" w:hAnsi="仿宋"/>
          <w:sz w:val="24"/>
          <w:szCs w:val="24"/>
        </w:rPr>
        <w:t>D.会计机构负责人的直系亲属不得担任本单位的总账会计</w:t>
      </w:r>
    </w:p>
    <w:p w:rsidR="005A19B3" w:rsidRPr="00B53391" w:rsidRDefault="00030A26">
      <w:pPr>
        <w:spacing w:line="360" w:lineRule="auto"/>
        <w:ind w:firstLineChars="200" w:firstLine="562"/>
        <w:rPr>
          <w:rFonts w:ascii="仿宋" w:eastAsia="仿宋" w:hAnsi="仿宋"/>
          <w:b/>
          <w:sz w:val="28"/>
          <w:szCs w:val="28"/>
        </w:rPr>
      </w:pPr>
      <w:r w:rsidRPr="00B53391">
        <w:rPr>
          <w:rFonts w:ascii="仿宋" w:eastAsia="仿宋" w:hAnsi="仿宋" w:hint="eastAsia"/>
          <w:b/>
          <w:sz w:val="28"/>
          <w:szCs w:val="28"/>
        </w:rPr>
        <w:t>任务三：【判断题】</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1</w:t>
      </w:r>
      <w:r>
        <w:rPr>
          <w:rFonts w:ascii="仿宋" w:eastAsia="仿宋" w:hAnsi="仿宋"/>
          <w:sz w:val="24"/>
          <w:szCs w:val="24"/>
        </w:rPr>
        <w:t>.2013年开始，无论是国内还是国外都非常重视大数据</w:t>
      </w:r>
      <w:r>
        <w:rPr>
          <w:rFonts w:ascii="仿宋" w:eastAsia="仿宋" w:hAnsi="仿宋" w:hint="eastAsia"/>
          <w:sz w:val="24"/>
          <w:szCs w:val="24"/>
        </w:rPr>
        <w:t xml:space="preserve">。（ </w:t>
      </w:r>
      <w:r>
        <w:rPr>
          <w:rFonts w:ascii="仿宋" w:eastAsia="仿宋" w:hAnsi="仿宋"/>
          <w:sz w:val="24"/>
          <w:szCs w:val="24"/>
        </w:rPr>
        <w:t xml:space="preserve"> </w:t>
      </w:r>
      <w:r>
        <w:rPr>
          <w:rFonts w:ascii="仿宋" w:eastAsia="仿宋" w:hAnsi="仿宋" w:hint="eastAsia"/>
          <w:sz w:val="24"/>
          <w:szCs w:val="24"/>
        </w:rPr>
        <w:t xml:space="preserve"> </w:t>
      </w:r>
      <w:r>
        <w:rPr>
          <w:rFonts w:ascii="仿宋" w:eastAsia="仿宋" w:hAnsi="仿宋"/>
          <w:sz w:val="24"/>
          <w:szCs w:val="24"/>
        </w:rPr>
        <w:t>）</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2.保证人对取得来源不合法的汇票也享有票据权利，承担保证责任。（　）</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3.“常在河边走，就是不湿鞋”体现了会计职业道德强化服务的基本要求。（　）</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4.传感器网络是一种由传感器节点组成的网络，其中每个传感器节点都具有传感器，微处理器，以及通信单元，节点之间通过通信联络组成网络，共同协作来监测各种物理量和事件。（　）</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5.GSM是数字蜂窝技术的一种标准，它包括GSM 900MHz、DCS1800及PCS1900，PCS3000</w:t>
      </w:r>
      <w:proofErr w:type="gramStart"/>
      <w:r>
        <w:rPr>
          <w:rFonts w:ascii="仿宋" w:eastAsia="仿宋" w:hAnsi="仿宋" w:hint="eastAsia"/>
          <w:sz w:val="24"/>
          <w:szCs w:val="24"/>
        </w:rPr>
        <w:t>四个</w:t>
      </w:r>
      <w:proofErr w:type="gramEnd"/>
      <w:r>
        <w:rPr>
          <w:rFonts w:ascii="仿宋" w:eastAsia="仿宋" w:hAnsi="仿宋" w:hint="eastAsia"/>
          <w:sz w:val="24"/>
          <w:szCs w:val="24"/>
        </w:rPr>
        <w:t>频段的使用规范。（　）</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6.移动互联网，就是将移动通信和互联网二者结合起来，成为一体。（　）</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7.在大数据技术处理的数据中，非结构化数据规模远远大于结构化数据。（　）</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8.大数据为</w:t>
      </w:r>
      <w:proofErr w:type="gramStart"/>
      <w:r>
        <w:rPr>
          <w:rFonts w:ascii="仿宋" w:eastAsia="仿宋" w:hAnsi="仿宋" w:hint="eastAsia"/>
          <w:sz w:val="24"/>
          <w:szCs w:val="24"/>
        </w:rPr>
        <w:t>云计算</w:t>
      </w:r>
      <w:proofErr w:type="gramEnd"/>
      <w:r>
        <w:rPr>
          <w:rFonts w:ascii="仿宋" w:eastAsia="仿宋" w:hAnsi="仿宋" w:hint="eastAsia"/>
          <w:sz w:val="24"/>
          <w:szCs w:val="24"/>
        </w:rPr>
        <w:t>的集中管理和分布式访问提供了必要的场所和分享的渠道。</w:t>
      </w:r>
      <w:proofErr w:type="gramStart"/>
      <w:r>
        <w:rPr>
          <w:rFonts w:ascii="仿宋" w:eastAsia="仿宋" w:hAnsi="仿宋" w:hint="eastAsia"/>
          <w:sz w:val="24"/>
          <w:szCs w:val="24"/>
        </w:rPr>
        <w:t>云计算</w:t>
      </w:r>
      <w:proofErr w:type="gramEnd"/>
      <w:r>
        <w:rPr>
          <w:rFonts w:ascii="仿宋" w:eastAsia="仿宋" w:hAnsi="仿宋" w:hint="eastAsia"/>
          <w:sz w:val="24"/>
          <w:szCs w:val="24"/>
        </w:rPr>
        <w:t>是大数据的灵魂和必然的升级方向。（　）</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9.大数据是移动互联网、物联网、</w:t>
      </w:r>
      <w:proofErr w:type="gramStart"/>
      <w:r>
        <w:rPr>
          <w:rFonts w:ascii="仿宋" w:eastAsia="仿宋" w:hAnsi="仿宋" w:hint="eastAsia"/>
          <w:sz w:val="24"/>
          <w:szCs w:val="24"/>
        </w:rPr>
        <w:t>云计算</w:t>
      </w:r>
      <w:proofErr w:type="gramEnd"/>
      <w:r>
        <w:rPr>
          <w:rFonts w:ascii="仿宋" w:eastAsia="仿宋" w:hAnsi="仿宋" w:hint="eastAsia"/>
          <w:sz w:val="24"/>
          <w:szCs w:val="24"/>
        </w:rPr>
        <w:t>从概念走向现实的基础。（　）</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10.大数据处理离不开远远超过本地计算运营能力的</w:t>
      </w:r>
      <w:proofErr w:type="gramStart"/>
      <w:r>
        <w:rPr>
          <w:rFonts w:ascii="仿宋" w:eastAsia="仿宋" w:hAnsi="仿宋" w:hint="eastAsia"/>
          <w:sz w:val="24"/>
          <w:szCs w:val="24"/>
        </w:rPr>
        <w:t>云计算</w:t>
      </w:r>
      <w:proofErr w:type="gramEnd"/>
      <w:r>
        <w:rPr>
          <w:rFonts w:ascii="仿宋" w:eastAsia="仿宋" w:hAnsi="仿宋" w:hint="eastAsia"/>
          <w:sz w:val="24"/>
          <w:szCs w:val="24"/>
        </w:rPr>
        <w:t>的支撑。（　）</w:t>
      </w:r>
    </w:p>
    <w:p w:rsidR="005A19B3" w:rsidRPr="00B53391" w:rsidRDefault="00030A26">
      <w:pPr>
        <w:spacing w:line="360" w:lineRule="auto"/>
        <w:ind w:firstLineChars="200" w:firstLine="562"/>
        <w:rPr>
          <w:rFonts w:ascii="仿宋" w:eastAsia="仿宋" w:hAnsi="仿宋"/>
          <w:b/>
          <w:bCs/>
          <w:sz w:val="28"/>
          <w:szCs w:val="28"/>
        </w:rPr>
      </w:pPr>
      <w:r w:rsidRPr="00B53391">
        <w:rPr>
          <w:rFonts w:ascii="仿宋" w:eastAsia="仿宋" w:hAnsi="仿宋" w:hint="eastAsia"/>
          <w:b/>
          <w:bCs/>
          <w:sz w:val="28"/>
          <w:szCs w:val="28"/>
        </w:rPr>
        <w:t>二、智能工具应用</w:t>
      </w:r>
    </w:p>
    <w:p w:rsidR="005A19B3" w:rsidRDefault="00030A26">
      <w:pPr>
        <w:spacing w:line="360" w:lineRule="auto"/>
        <w:ind w:firstLineChars="200" w:firstLine="480"/>
        <w:rPr>
          <w:rFonts w:ascii="仿宋" w:eastAsia="仿宋" w:hAnsi="仿宋"/>
          <w:b/>
          <w:bCs/>
          <w:sz w:val="24"/>
          <w:szCs w:val="24"/>
        </w:rPr>
      </w:pPr>
      <w:r>
        <w:rPr>
          <w:rFonts w:ascii="仿宋" w:eastAsia="仿宋" w:hAnsi="仿宋" w:hint="eastAsia"/>
          <w:sz w:val="24"/>
          <w:szCs w:val="24"/>
        </w:rPr>
        <w:t>本环节主要考核学生的智能工具的应用</w:t>
      </w:r>
      <w:r>
        <w:rPr>
          <w:rFonts w:ascii="仿宋" w:eastAsia="仿宋" w:hAnsi="仿宋"/>
          <w:sz w:val="24"/>
          <w:szCs w:val="24"/>
        </w:rPr>
        <w:t>。</w:t>
      </w:r>
      <w:r>
        <w:rPr>
          <w:rFonts w:ascii="仿宋" w:eastAsia="仿宋" w:hAnsi="仿宋" w:hint="eastAsia"/>
          <w:sz w:val="24"/>
          <w:szCs w:val="24"/>
        </w:rPr>
        <w:t>共二题，</w:t>
      </w:r>
      <w:r>
        <w:rPr>
          <w:rFonts w:ascii="仿宋" w:eastAsia="仿宋" w:hAnsi="仿宋"/>
          <w:sz w:val="24"/>
          <w:szCs w:val="24"/>
        </w:rPr>
        <w:t>每题</w:t>
      </w:r>
      <w:r>
        <w:rPr>
          <w:rFonts w:ascii="仿宋" w:eastAsia="仿宋" w:hAnsi="仿宋" w:hint="eastAsia"/>
          <w:sz w:val="24"/>
          <w:szCs w:val="24"/>
        </w:rPr>
        <w:t>2</w:t>
      </w:r>
      <w:r>
        <w:rPr>
          <w:rFonts w:ascii="仿宋" w:eastAsia="仿宋" w:hAnsi="仿宋"/>
          <w:sz w:val="24"/>
          <w:szCs w:val="24"/>
        </w:rPr>
        <w:t>0</w:t>
      </w:r>
      <w:r>
        <w:rPr>
          <w:rFonts w:ascii="仿宋" w:eastAsia="仿宋" w:hAnsi="仿宋" w:hint="eastAsia"/>
          <w:sz w:val="24"/>
          <w:szCs w:val="24"/>
        </w:rPr>
        <w:t>分，共4</w:t>
      </w:r>
      <w:r>
        <w:rPr>
          <w:rFonts w:ascii="仿宋" w:eastAsia="仿宋" w:hAnsi="仿宋"/>
          <w:sz w:val="24"/>
          <w:szCs w:val="24"/>
        </w:rPr>
        <w:t>0</w:t>
      </w:r>
      <w:r>
        <w:rPr>
          <w:rFonts w:ascii="仿宋" w:eastAsia="仿宋" w:hAnsi="仿宋" w:hint="eastAsia"/>
          <w:sz w:val="24"/>
          <w:szCs w:val="24"/>
        </w:rPr>
        <w:t>分。</w:t>
      </w:r>
    </w:p>
    <w:p w:rsidR="005A19B3" w:rsidRPr="00B53391" w:rsidRDefault="00030A26">
      <w:pPr>
        <w:spacing w:line="360" w:lineRule="auto"/>
        <w:ind w:firstLineChars="200" w:firstLine="562"/>
        <w:rPr>
          <w:rFonts w:ascii="仿宋" w:eastAsia="仿宋" w:hAnsi="仿宋"/>
          <w:b/>
          <w:bCs/>
          <w:sz w:val="28"/>
          <w:szCs w:val="28"/>
        </w:rPr>
      </w:pPr>
      <w:r w:rsidRPr="00B53391">
        <w:rPr>
          <w:rFonts w:ascii="仿宋" w:eastAsia="仿宋" w:hAnsi="仿宋" w:hint="eastAsia"/>
          <w:b/>
          <w:bCs/>
          <w:sz w:val="28"/>
          <w:szCs w:val="28"/>
        </w:rPr>
        <w:t>1.智能B</w:t>
      </w:r>
      <w:r w:rsidRPr="00B53391">
        <w:rPr>
          <w:rFonts w:ascii="仿宋" w:eastAsia="仿宋" w:hAnsi="仿宋"/>
          <w:b/>
          <w:bCs/>
          <w:sz w:val="28"/>
          <w:szCs w:val="28"/>
        </w:rPr>
        <w:t>I</w:t>
      </w:r>
      <w:r w:rsidRPr="00B53391">
        <w:rPr>
          <w:rFonts w:ascii="仿宋" w:eastAsia="仿宋" w:hAnsi="仿宋" w:hint="eastAsia"/>
          <w:b/>
          <w:bCs/>
          <w:sz w:val="28"/>
          <w:szCs w:val="28"/>
        </w:rPr>
        <w:t>应用</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本环节主要利用竞赛平台内置BI工具及财务分析模型，结合上市公司案例进行可视化呈现，考核参赛选手智能BI工具的应用能力、数据思维能力和数据建模能力。</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业务描述：</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利用竞赛平台内置BI工具及财务分析模型，从</w:t>
      </w:r>
      <w:r>
        <w:rPr>
          <w:rFonts w:ascii="仿宋" w:eastAsia="仿宋" w:hAnsi="仿宋"/>
          <w:sz w:val="24"/>
          <w:szCs w:val="24"/>
        </w:rPr>
        <w:t>140多个可视化数据分析模型中选择资产构成情况、成本费用构成情况等方面的模型，采用拖拉方式搭建“数字化驾驶舱”，</w:t>
      </w:r>
      <w:r>
        <w:rPr>
          <w:rFonts w:ascii="仿宋" w:eastAsia="仿宋" w:hAnsi="仿宋" w:hint="eastAsia"/>
          <w:sz w:val="24"/>
          <w:szCs w:val="24"/>
        </w:rPr>
        <w:t>进行可视化呈现，对白酒行业现状、公司营业收入质量、公</w:t>
      </w:r>
      <w:r>
        <w:rPr>
          <w:rFonts w:ascii="仿宋" w:eastAsia="仿宋" w:hAnsi="仿宋" w:hint="eastAsia"/>
          <w:sz w:val="24"/>
          <w:szCs w:val="24"/>
        </w:rPr>
        <w:lastRenderedPageBreak/>
        <w:t>司营收与净利润发展前景进行分析</w:t>
      </w:r>
      <w:r>
        <w:rPr>
          <w:rFonts w:ascii="仿宋" w:eastAsia="仿宋" w:hAnsi="仿宋"/>
          <w:sz w:val="24"/>
          <w:szCs w:val="24"/>
        </w:rPr>
        <w:t>。</w:t>
      </w:r>
    </w:p>
    <w:p w:rsidR="005A19B3" w:rsidRDefault="00030A26">
      <w:pPr>
        <w:spacing w:line="360" w:lineRule="auto"/>
        <w:ind w:firstLineChars="200" w:firstLine="480"/>
        <w:rPr>
          <w:rFonts w:ascii="仿宋" w:eastAsia="仿宋" w:hAnsi="仿宋"/>
          <w:sz w:val="24"/>
          <w:szCs w:val="24"/>
        </w:rPr>
      </w:pPr>
      <w:r>
        <w:rPr>
          <w:rFonts w:ascii="仿宋" w:eastAsia="仿宋" w:hAnsi="仿宋"/>
          <w:noProof/>
          <w:sz w:val="24"/>
          <w:szCs w:val="24"/>
        </w:rPr>
        <w:drawing>
          <wp:inline distT="0" distB="0" distL="0" distR="0">
            <wp:extent cx="5274310" cy="1496695"/>
            <wp:effectExtent l="0" t="0" r="8890"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5"/>
                    <a:stretch>
                      <a:fillRect/>
                    </a:stretch>
                  </pic:blipFill>
                  <pic:spPr>
                    <a:xfrm>
                      <a:off x="0" y="0"/>
                      <a:ext cx="5274310" cy="1496695"/>
                    </a:xfrm>
                    <a:prstGeom prst="rect">
                      <a:avLst/>
                    </a:prstGeom>
                  </pic:spPr>
                </pic:pic>
              </a:graphicData>
            </a:graphic>
          </wp:inline>
        </w:drawing>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任务</w:t>
      </w:r>
      <w:proofErr w:type="gramStart"/>
      <w:r>
        <w:rPr>
          <w:rFonts w:ascii="仿宋" w:eastAsia="仿宋" w:hAnsi="仿宋" w:hint="eastAsia"/>
          <w:sz w:val="24"/>
          <w:szCs w:val="24"/>
        </w:rPr>
        <w:t>一</w:t>
      </w:r>
      <w:proofErr w:type="gramEnd"/>
      <w:r>
        <w:rPr>
          <w:rFonts w:ascii="仿宋" w:eastAsia="仿宋" w:hAnsi="仿宋" w:hint="eastAsia"/>
          <w:sz w:val="24"/>
          <w:szCs w:val="24"/>
        </w:rPr>
        <w:t>：根据国家政策情况，对白酒行业的现状进行分析。</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任务二：结合“限酒令”政策，对白酒行业的业绩情况进行分析。</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任务三：对公司的营业收入质量进行分析。</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任务四：对公司营收与净利润发展前景及其原因进行分析。</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任务五：对公司及行业广告费用进行分析。</w:t>
      </w:r>
    </w:p>
    <w:p w:rsidR="005A19B3" w:rsidRDefault="00030A26" w:rsidP="00B53391">
      <w:pPr>
        <w:spacing w:line="360" w:lineRule="auto"/>
        <w:ind w:firstLineChars="200" w:firstLine="480"/>
        <w:rPr>
          <w:rFonts w:ascii="仿宋" w:eastAsia="仿宋" w:hAnsi="仿宋" w:hint="eastAsia"/>
          <w:sz w:val="24"/>
          <w:szCs w:val="24"/>
        </w:rPr>
      </w:pPr>
      <w:r>
        <w:rPr>
          <w:rFonts w:ascii="仿宋" w:eastAsia="仿宋" w:hAnsi="仿宋" w:hint="eastAsia"/>
          <w:sz w:val="24"/>
          <w:szCs w:val="24"/>
        </w:rPr>
        <w:t>任务六：对公司广告投入产出比进行分析。</w:t>
      </w:r>
    </w:p>
    <w:p w:rsidR="005A19B3" w:rsidRPr="00B53391" w:rsidRDefault="00030A26">
      <w:pPr>
        <w:spacing w:line="360" w:lineRule="auto"/>
        <w:ind w:firstLineChars="200" w:firstLine="562"/>
        <w:rPr>
          <w:rFonts w:ascii="仿宋" w:eastAsia="仿宋" w:hAnsi="仿宋"/>
          <w:b/>
          <w:bCs/>
          <w:sz w:val="28"/>
          <w:szCs w:val="28"/>
        </w:rPr>
      </w:pPr>
      <w:r w:rsidRPr="00B53391">
        <w:rPr>
          <w:rFonts w:ascii="仿宋" w:eastAsia="仿宋" w:hAnsi="仿宋" w:hint="eastAsia"/>
          <w:b/>
          <w:bCs/>
          <w:sz w:val="28"/>
          <w:szCs w:val="28"/>
        </w:rPr>
        <w:t>2.财务机器人开发与应用</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本环节主要利用</w:t>
      </w:r>
      <w:proofErr w:type="spellStart"/>
      <w:r>
        <w:rPr>
          <w:rFonts w:ascii="仿宋" w:eastAsia="仿宋" w:hAnsi="仿宋" w:hint="eastAsia"/>
          <w:sz w:val="24"/>
          <w:szCs w:val="24"/>
        </w:rPr>
        <w:t>U</w:t>
      </w:r>
      <w:r>
        <w:rPr>
          <w:rFonts w:ascii="仿宋" w:eastAsia="仿宋" w:hAnsi="仿宋"/>
          <w:sz w:val="24"/>
          <w:szCs w:val="24"/>
        </w:rPr>
        <w:t>I</w:t>
      </w:r>
      <w:r>
        <w:rPr>
          <w:rFonts w:ascii="仿宋" w:eastAsia="仿宋" w:hAnsi="仿宋" w:hint="eastAsia"/>
          <w:sz w:val="24"/>
          <w:szCs w:val="24"/>
        </w:rPr>
        <w:t>path</w:t>
      </w:r>
      <w:proofErr w:type="spellEnd"/>
      <w:r>
        <w:rPr>
          <w:rFonts w:ascii="仿宋" w:eastAsia="仿宋" w:hAnsi="仿宋" w:hint="eastAsia"/>
          <w:sz w:val="24"/>
          <w:szCs w:val="24"/>
        </w:rPr>
        <w:t>工具，完成R</w:t>
      </w:r>
      <w:r>
        <w:rPr>
          <w:rFonts w:ascii="仿宋" w:eastAsia="仿宋" w:hAnsi="仿宋"/>
          <w:sz w:val="24"/>
          <w:szCs w:val="24"/>
        </w:rPr>
        <w:t>PA</w:t>
      </w:r>
      <w:r>
        <w:rPr>
          <w:rFonts w:ascii="仿宋" w:eastAsia="仿宋" w:hAnsi="仿宋" w:hint="eastAsia"/>
          <w:sz w:val="24"/>
          <w:szCs w:val="24"/>
        </w:rPr>
        <w:t>财务机器人开发应用，考核参赛选手的业务流程梳理能力、业务需求分析能力和机器人开发设计能力。</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任务描述：</w:t>
      </w:r>
    </w:p>
    <w:p w:rsidR="005A19B3" w:rsidRDefault="00030A26">
      <w:pPr>
        <w:spacing w:line="360" w:lineRule="auto"/>
        <w:ind w:firstLineChars="200" w:firstLine="480"/>
        <w:rPr>
          <w:rFonts w:ascii="仿宋" w:eastAsia="仿宋" w:hAnsi="仿宋"/>
          <w:sz w:val="24"/>
          <w:szCs w:val="24"/>
        </w:rPr>
      </w:pPr>
      <w:r>
        <w:rPr>
          <w:rFonts w:ascii="仿宋" w:eastAsia="仿宋" w:hAnsi="仿宋" w:hint="eastAsia"/>
          <w:sz w:val="24"/>
          <w:szCs w:val="24"/>
        </w:rPr>
        <w:t>北京加旺电器有限公司主要经营经营制造、安装机床电器产品、继电器、控制变压器、建筑电器；加工、修理各种机械电器设备；生产低压电器专用生产设备、电容成套装置。财务部出纳人员小李每个月有一项付款信息录入的工作，该项工作涉及到的企业数量比较多，每个月大概</w:t>
      </w:r>
      <w:r>
        <w:rPr>
          <w:rFonts w:ascii="仿宋" w:eastAsia="仿宋" w:hAnsi="仿宋"/>
          <w:sz w:val="24"/>
          <w:szCs w:val="24"/>
        </w:rPr>
        <w:t>1000家企业，5000多条付款数据需录入；而且该项工作付款业务频繁，企业付款时效性要求高。通过对付款业务规则的梳理，发现付款流程步骤标准、涉及结构化数据，调整和完善付款流程，运用财务机器人自动化处理，将极大提高工作效率。使用</w:t>
      </w:r>
      <w:proofErr w:type="spellStart"/>
      <w:r>
        <w:rPr>
          <w:rFonts w:ascii="仿宋" w:eastAsia="仿宋" w:hAnsi="仿宋"/>
          <w:sz w:val="24"/>
          <w:szCs w:val="24"/>
        </w:rPr>
        <w:t>UiPath</w:t>
      </w:r>
      <w:proofErr w:type="spellEnd"/>
      <w:r>
        <w:rPr>
          <w:rFonts w:ascii="仿宋" w:eastAsia="仿宋" w:hAnsi="仿宋"/>
          <w:sz w:val="24"/>
          <w:szCs w:val="24"/>
        </w:rPr>
        <w:t>工具和</w:t>
      </w:r>
      <w:proofErr w:type="gramStart"/>
      <w:r>
        <w:rPr>
          <w:rFonts w:ascii="仿宋" w:eastAsia="仿宋" w:hAnsi="仿宋"/>
          <w:sz w:val="24"/>
          <w:szCs w:val="24"/>
        </w:rPr>
        <w:t>交通银行网银系统</w:t>
      </w:r>
      <w:proofErr w:type="gramEnd"/>
      <w:r>
        <w:rPr>
          <w:rFonts w:ascii="仿宋" w:eastAsia="仿宋" w:hAnsi="仿宋"/>
          <w:sz w:val="24"/>
          <w:szCs w:val="24"/>
        </w:rPr>
        <w:t>，开发</w:t>
      </w:r>
      <w:r>
        <w:rPr>
          <w:rFonts w:ascii="仿宋" w:eastAsia="仿宋" w:hAnsi="仿宋" w:hint="eastAsia"/>
          <w:sz w:val="24"/>
          <w:szCs w:val="24"/>
        </w:rPr>
        <w:t>和</w:t>
      </w:r>
      <w:proofErr w:type="gramStart"/>
      <w:r>
        <w:rPr>
          <w:rFonts w:ascii="仿宋" w:eastAsia="仿宋" w:hAnsi="仿宋" w:hint="eastAsia"/>
          <w:sz w:val="24"/>
          <w:szCs w:val="24"/>
        </w:rPr>
        <w:t>调试网银付款</w:t>
      </w:r>
      <w:proofErr w:type="gramEnd"/>
      <w:r>
        <w:rPr>
          <w:rFonts w:ascii="仿宋" w:eastAsia="仿宋" w:hAnsi="仿宋" w:hint="eastAsia"/>
          <w:sz w:val="24"/>
          <w:szCs w:val="24"/>
        </w:rPr>
        <w:t>机器人程序，最终将审批完的付款申请单数</w:t>
      </w:r>
      <w:proofErr w:type="gramStart"/>
      <w:r>
        <w:rPr>
          <w:rFonts w:ascii="仿宋" w:eastAsia="仿宋" w:hAnsi="仿宋" w:hint="eastAsia"/>
          <w:sz w:val="24"/>
          <w:szCs w:val="24"/>
        </w:rPr>
        <w:t>据全部</w:t>
      </w:r>
      <w:proofErr w:type="gramEnd"/>
      <w:r>
        <w:rPr>
          <w:rFonts w:ascii="仿宋" w:eastAsia="仿宋" w:hAnsi="仿宋" w:hint="eastAsia"/>
          <w:sz w:val="24"/>
          <w:szCs w:val="24"/>
        </w:rPr>
        <w:t>录入</w:t>
      </w:r>
      <w:proofErr w:type="gramStart"/>
      <w:r>
        <w:rPr>
          <w:rFonts w:ascii="仿宋" w:eastAsia="仿宋" w:hAnsi="仿宋" w:hint="eastAsia"/>
          <w:sz w:val="24"/>
          <w:szCs w:val="24"/>
        </w:rPr>
        <w:t>到网银系统</w:t>
      </w:r>
      <w:proofErr w:type="gramEnd"/>
      <w:r>
        <w:rPr>
          <w:rFonts w:ascii="仿宋" w:eastAsia="仿宋" w:hAnsi="仿宋" w:hint="eastAsia"/>
          <w:sz w:val="24"/>
          <w:szCs w:val="24"/>
        </w:rPr>
        <w:t>中，</w:t>
      </w:r>
      <w:proofErr w:type="gramStart"/>
      <w:r>
        <w:rPr>
          <w:rFonts w:ascii="仿宋" w:eastAsia="仿宋" w:hAnsi="仿宋" w:hint="eastAsia"/>
          <w:sz w:val="24"/>
          <w:szCs w:val="24"/>
        </w:rPr>
        <w:t>实现网银付款</w:t>
      </w:r>
      <w:proofErr w:type="gramEnd"/>
      <w:r>
        <w:rPr>
          <w:rFonts w:ascii="仿宋" w:eastAsia="仿宋" w:hAnsi="仿宋" w:hint="eastAsia"/>
          <w:sz w:val="24"/>
          <w:szCs w:val="24"/>
        </w:rPr>
        <w:t>流程自动化。</w:t>
      </w:r>
    </w:p>
    <w:p w:rsidR="005A19B3" w:rsidRDefault="00030A26">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【模拟环境】</w:t>
      </w:r>
    </w:p>
    <w:p w:rsidR="005A19B3" w:rsidRDefault="00030A26">
      <w:pPr>
        <w:widowControl/>
        <w:jc w:val="left"/>
        <w:rPr>
          <w:rFonts w:ascii="仿宋" w:eastAsia="仿宋" w:hAnsi="仿宋" w:cs="宋体"/>
          <w:kern w:val="0"/>
          <w:sz w:val="24"/>
          <w:szCs w:val="24"/>
        </w:rPr>
      </w:pPr>
      <w:r>
        <w:rPr>
          <w:rFonts w:ascii="仿宋" w:eastAsia="仿宋" w:hAnsi="仿宋"/>
          <w:noProof/>
        </w:rPr>
        <w:lastRenderedPageBreak/>
        <w:drawing>
          <wp:inline distT="0" distB="0" distL="0" distR="0">
            <wp:extent cx="5274310" cy="3825875"/>
            <wp:effectExtent l="0" t="0" r="254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5274310" cy="3825875"/>
                    </a:xfrm>
                    <a:prstGeom prst="rect">
                      <a:avLst/>
                    </a:prstGeom>
                  </pic:spPr>
                </pic:pic>
              </a:graphicData>
            </a:graphic>
          </wp:inline>
        </w:drawing>
      </w:r>
    </w:p>
    <w:p w:rsidR="005A19B3" w:rsidRDefault="00030A26">
      <w:pPr>
        <w:spacing w:line="360" w:lineRule="auto"/>
        <w:jc w:val="left"/>
        <w:rPr>
          <w:rFonts w:ascii="仿宋" w:eastAsia="仿宋" w:hAnsi="仿宋"/>
          <w:sz w:val="24"/>
          <w:szCs w:val="24"/>
        </w:rPr>
      </w:pPr>
      <w:r>
        <w:rPr>
          <w:rFonts w:ascii="仿宋" w:eastAsia="仿宋" w:hAnsi="仿宋"/>
          <w:noProof/>
        </w:rPr>
        <w:drawing>
          <wp:inline distT="0" distB="0" distL="0" distR="0">
            <wp:extent cx="5274310" cy="290195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5274310" cy="2901950"/>
                    </a:xfrm>
                    <a:prstGeom prst="rect">
                      <a:avLst/>
                    </a:prstGeom>
                  </pic:spPr>
                </pic:pic>
              </a:graphicData>
            </a:graphic>
          </wp:inline>
        </w:drawing>
      </w:r>
    </w:p>
    <w:p w:rsidR="005A19B3" w:rsidRDefault="00030A26">
      <w:pPr>
        <w:spacing w:line="360" w:lineRule="auto"/>
        <w:ind w:firstLineChars="200" w:firstLine="480"/>
        <w:jc w:val="left"/>
        <w:rPr>
          <w:rFonts w:ascii="仿宋" w:eastAsia="仿宋" w:hAnsi="仿宋"/>
          <w:sz w:val="24"/>
          <w:szCs w:val="24"/>
        </w:rPr>
      </w:pPr>
      <w:r>
        <w:rPr>
          <w:rFonts w:ascii="仿宋" w:eastAsia="仿宋" w:hAnsi="仿宋" w:hint="eastAsia"/>
          <w:sz w:val="24"/>
          <w:szCs w:val="24"/>
        </w:rPr>
        <w:t>【业务数据】—</w:t>
      </w:r>
      <w:r>
        <w:rPr>
          <w:rFonts w:ascii="仿宋" w:eastAsia="仿宋" w:hAnsi="仿宋"/>
          <w:sz w:val="24"/>
          <w:szCs w:val="24"/>
        </w:rPr>
        <w:t>1000多家企业，需录入5000多条数据。</w:t>
      </w:r>
    </w:p>
    <w:p w:rsidR="005A19B3" w:rsidRDefault="00030A26">
      <w:pPr>
        <w:spacing w:line="360" w:lineRule="auto"/>
        <w:jc w:val="center"/>
        <w:rPr>
          <w:rFonts w:ascii="仿宋" w:eastAsia="仿宋" w:hAnsi="仿宋"/>
          <w:sz w:val="24"/>
          <w:szCs w:val="24"/>
        </w:rPr>
      </w:pPr>
      <w:r>
        <w:rPr>
          <w:rFonts w:ascii="仿宋" w:eastAsia="仿宋" w:hAnsi="仿宋"/>
          <w:noProof/>
        </w:rPr>
        <w:lastRenderedPageBreak/>
        <w:drawing>
          <wp:inline distT="0" distB="0" distL="0" distR="0">
            <wp:extent cx="5274310" cy="454279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5274310" cy="4542790"/>
                    </a:xfrm>
                    <a:prstGeom prst="rect">
                      <a:avLst/>
                    </a:prstGeom>
                  </pic:spPr>
                </pic:pic>
              </a:graphicData>
            </a:graphic>
          </wp:inline>
        </w:drawing>
      </w:r>
    </w:p>
    <w:p w:rsidR="005A19B3" w:rsidRPr="00B53391" w:rsidRDefault="00B53391">
      <w:pPr>
        <w:spacing w:line="360" w:lineRule="auto"/>
        <w:ind w:firstLineChars="200" w:firstLine="562"/>
        <w:jc w:val="left"/>
        <w:rPr>
          <w:rFonts w:ascii="仿宋" w:eastAsia="仿宋" w:hAnsi="仿宋"/>
          <w:b/>
          <w:sz w:val="28"/>
          <w:szCs w:val="28"/>
        </w:rPr>
      </w:pPr>
      <w:r w:rsidRPr="00B53391">
        <w:rPr>
          <w:rFonts w:ascii="仿宋" w:eastAsia="仿宋" w:hAnsi="仿宋" w:hint="eastAsia"/>
          <w:b/>
          <w:sz w:val="28"/>
          <w:szCs w:val="28"/>
        </w:rPr>
        <w:t>任务</w:t>
      </w:r>
      <w:proofErr w:type="gramStart"/>
      <w:r w:rsidRPr="00B53391">
        <w:rPr>
          <w:rFonts w:ascii="仿宋" w:eastAsia="仿宋" w:hAnsi="仿宋" w:hint="eastAsia"/>
          <w:b/>
          <w:sz w:val="28"/>
          <w:szCs w:val="28"/>
        </w:rPr>
        <w:t>一</w:t>
      </w:r>
      <w:proofErr w:type="gramEnd"/>
      <w:r w:rsidRPr="00B53391">
        <w:rPr>
          <w:rFonts w:ascii="仿宋" w:eastAsia="仿宋" w:hAnsi="仿宋" w:hint="eastAsia"/>
          <w:b/>
          <w:sz w:val="28"/>
          <w:szCs w:val="28"/>
        </w:rPr>
        <w:t>：调试自动获取付款数据并构建目标结构数据表的程序</w:t>
      </w:r>
    </w:p>
    <w:p w:rsidR="005A19B3" w:rsidRDefault="00030A26">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539877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5274310" cy="5398770"/>
                    </a:xfrm>
                    <a:prstGeom prst="rect">
                      <a:avLst/>
                    </a:prstGeom>
                  </pic:spPr>
                </pic:pic>
              </a:graphicData>
            </a:graphic>
          </wp:inline>
        </w:drawing>
      </w:r>
    </w:p>
    <w:p w:rsidR="005A19B3" w:rsidRPr="00B53391" w:rsidRDefault="00B53391">
      <w:pPr>
        <w:spacing w:line="360" w:lineRule="auto"/>
        <w:ind w:firstLineChars="200" w:firstLine="562"/>
        <w:jc w:val="left"/>
        <w:rPr>
          <w:rFonts w:ascii="仿宋" w:eastAsia="仿宋" w:hAnsi="仿宋"/>
          <w:b/>
          <w:sz w:val="28"/>
          <w:szCs w:val="28"/>
        </w:rPr>
      </w:pPr>
      <w:r w:rsidRPr="00B53391">
        <w:rPr>
          <w:rFonts w:ascii="仿宋" w:eastAsia="仿宋" w:hAnsi="仿宋" w:hint="eastAsia"/>
          <w:b/>
          <w:sz w:val="28"/>
          <w:szCs w:val="28"/>
        </w:rPr>
        <w:t>任务二：调试自动</w:t>
      </w:r>
      <w:proofErr w:type="gramStart"/>
      <w:r w:rsidRPr="00B53391">
        <w:rPr>
          <w:rFonts w:ascii="仿宋" w:eastAsia="仿宋" w:hAnsi="仿宋" w:hint="eastAsia"/>
          <w:b/>
          <w:sz w:val="28"/>
          <w:szCs w:val="28"/>
        </w:rPr>
        <w:t>登录网银</w:t>
      </w:r>
      <w:proofErr w:type="gramEnd"/>
      <w:r w:rsidRPr="00B53391">
        <w:rPr>
          <w:rFonts w:ascii="仿宋" w:eastAsia="仿宋" w:hAnsi="仿宋" w:hint="eastAsia"/>
          <w:b/>
          <w:sz w:val="28"/>
          <w:szCs w:val="28"/>
        </w:rPr>
        <w:t>付款系统付款录入页面的程序</w:t>
      </w:r>
    </w:p>
    <w:p w:rsidR="005A19B3" w:rsidRDefault="00030A26">
      <w:pPr>
        <w:spacing w:line="360" w:lineRule="auto"/>
        <w:jc w:val="left"/>
        <w:rPr>
          <w:rFonts w:ascii="仿宋" w:eastAsia="仿宋" w:hAnsi="仿宋"/>
          <w:sz w:val="24"/>
          <w:szCs w:val="24"/>
        </w:rPr>
      </w:pPr>
      <w:r>
        <w:rPr>
          <w:rFonts w:ascii="仿宋" w:eastAsia="仿宋" w:hAnsi="仿宋"/>
          <w:noProof/>
        </w:rPr>
        <w:lastRenderedPageBreak/>
        <w:drawing>
          <wp:inline distT="0" distB="0" distL="0" distR="0">
            <wp:extent cx="5274310" cy="5193030"/>
            <wp:effectExtent l="0" t="0" r="2540" b="762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0"/>
                    <a:stretch>
                      <a:fillRect/>
                    </a:stretch>
                  </pic:blipFill>
                  <pic:spPr>
                    <a:xfrm>
                      <a:off x="0" y="0"/>
                      <a:ext cx="5274310" cy="5193030"/>
                    </a:xfrm>
                    <a:prstGeom prst="rect">
                      <a:avLst/>
                    </a:prstGeom>
                  </pic:spPr>
                </pic:pic>
              </a:graphicData>
            </a:graphic>
          </wp:inline>
        </w:drawing>
      </w:r>
    </w:p>
    <w:p w:rsidR="005A19B3" w:rsidRPr="00B53391" w:rsidRDefault="00B53391">
      <w:pPr>
        <w:spacing w:line="360" w:lineRule="auto"/>
        <w:ind w:firstLineChars="200" w:firstLine="562"/>
        <w:jc w:val="left"/>
        <w:rPr>
          <w:rFonts w:ascii="仿宋" w:eastAsia="仿宋" w:hAnsi="仿宋"/>
          <w:b/>
          <w:sz w:val="28"/>
          <w:szCs w:val="24"/>
        </w:rPr>
      </w:pPr>
      <w:r w:rsidRPr="00B53391">
        <w:rPr>
          <w:rFonts w:ascii="仿宋" w:eastAsia="仿宋" w:hAnsi="仿宋" w:hint="eastAsia"/>
          <w:b/>
          <w:sz w:val="28"/>
          <w:szCs w:val="24"/>
        </w:rPr>
        <w:t>任务三：调试自动将付款信息依次写入到页面指定位置的程序</w:t>
      </w:r>
    </w:p>
    <w:p w:rsidR="005A19B3" w:rsidRDefault="00030A26">
      <w:pPr>
        <w:spacing w:line="360" w:lineRule="auto"/>
        <w:jc w:val="left"/>
        <w:rPr>
          <w:rFonts w:ascii="仿宋" w:eastAsia="仿宋" w:hAnsi="仿宋"/>
          <w:sz w:val="24"/>
          <w:szCs w:val="24"/>
        </w:rPr>
      </w:pPr>
      <w:r>
        <w:rPr>
          <w:rFonts w:ascii="仿宋" w:eastAsia="仿宋" w:hAnsi="仿宋"/>
          <w:noProof/>
        </w:rPr>
        <w:drawing>
          <wp:inline distT="0" distB="0" distL="0" distR="0">
            <wp:extent cx="5274310" cy="2966085"/>
            <wp:effectExtent l="0" t="0" r="2540" b="57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1"/>
                    <a:stretch>
                      <a:fillRect/>
                    </a:stretch>
                  </pic:blipFill>
                  <pic:spPr>
                    <a:xfrm>
                      <a:off x="0" y="0"/>
                      <a:ext cx="5274310" cy="2966085"/>
                    </a:xfrm>
                    <a:prstGeom prst="rect">
                      <a:avLst/>
                    </a:prstGeom>
                  </pic:spPr>
                </pic:pic>
              </a:graphicData>
            </a:graphic>
          </wp:inline>
        </w:drawing>
      </w:r>
    </w:p>
    <w:p w:rsidR="005A19B3" w:rsidRPr="00B53391" w:rsidRDefault="00B53391">
      <w:pPr>
        <w:spacing w:line="360" w:lineRule="auto"/>
        <w:ind w:firstLineChars="200" w:firstLine="562"/>
        <w:jc w:val="left"/>
        <w:rPr>
          <w:rFonts w:ascii="仿宋" w:eastAsia="仿宋" w:hAnsi="仿宋"/>
          <w:b/>
          <w:sz w:val="28"/>
          <w:szCs w:val="24"/>
        </w:rPr>
      </w:pPr>
      <w:r w:rsidRPr="00B53391">
        <w:rPr>
          <w:rFonts w:ascii="仿宋" w:eastAsia="仿宋" w:hAnsi="仿宋" w:hint="eastAsia"/>
          <w:b/>
          <w:sz w:val="28"/>
          <w:szCs w:val="24"/>
        </w:rPr>
        <w:lastRenderedPageBreak/>
        <w:t>任务</w:t>
      </w:r>
      <w:bookmarkStart w:id="0" w:name="_GoBack"/>
      <w:bookmarkEnd w:id="0"/>
      <w:r w:rsidRPr="00B53391">
        <w:rPr>
          <w:rFonts w:ascii="仿宋" w:eastAsia="仿宋" w:hAnsi="仿宋" w:hint="eastAsia"/>
          <w:b/>
          <w:sz w:val="28"/>
          <w:szCs w:val="24"/>
        </w:rPr>
        <w:t>四：运行调试完成的程序，将业务数据全部自动录入完成</w:t>
      </w:r>
    </w:p>
    <w:p w:rsidR="005A19B3" w:rsidRDefault="00030A26">
      <w:pPr>
        <w:spacing w:line="360" w:lineRule="auto"/>
        <w:jc w:val="left"/>
        <w:rPr>
          <w:rFonts w:ascii="仿宋" w:eastAsia="仿宋" w:hAnsi="仿宋"/>
          <w:sz w:val="24"/>
          <w:szCs w:val="24"/>
        </w:rPr>
      </w:pPr>
      <w:r>
        <w:rPr>
          <w:rFonts w:ascii="仿宋" w:eastAsia="仿宋" w:hAnsi="仿宋"/>
          <w:noProof/>
        </w:rPr>
        <w:drawing>
          <wp:inline distT="0" distB="0" distL="0" distR="0">
            <wp:extent cx="5274310" cy="3603625"/>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tretch>
                      <a:fillRect/>
                    </a:stretch>
                  </pic:blipFill>
                  <pic:spPr>
                    <a:xfrm>
                      <a:off x="0" y="0"/>
                      <a:ext cx="5274310" cy="3603625"/>
                    </a:xfrm>
                    <a:prstGeom prst="rect">
                      <a:avLst/>
                    </a:prstGeom>
                  </pic:spPr>
                </pic:pic>
              </a:graphicData>
            </a:graphic>
          </wp:inline>
        </w:drawing>
      </w:r>
    </w:p>
    <w:sectPr w:rsidR="005A19B3">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4636"/>
    <w:rsid w:val="00000888"/>
    <w:rsid w:val="00007657"/>
    <w:rsid w:val="0001557E"/>
    <w:rsid w:val="00030A26"/>
    <w:rsid w:val="00052E25"/>
    <w:rsid w:val="00057515"/>
    <w:rsid w:val="00085946"/>
    <w:rsid w:val="000C0267"/>
    <w:rsid w:val="000F72B9"/>
    <w:rsid w:val="00116B16"/>
    <w:rsid w:val="001360C2"/>
    <w:rsid w:val="00146F5D"/>
    <w:rsid w:val="0015767F"/>
    <w:rsid w:val="00177A82"/>
    <w:rsid w:val="001848B5"/>
    <w:rsid w:val="001906E5"/>
    <w:rsid w:val="001A42E4"/>
    <w:rsid w:val="001B1941"/>
    <w:rsid w:val="001C318F"/>
    <w:rsid w:val="001D0031"/>
    <w:rsid w:val="001D708F"/>
    <w:rsid w:val="001E762F"/>
    <w:rsid w:val="00241965"/>
    <w:rsid w:val="0025763E"/>
    <w:rsid w:val="00261EC6"/>
    <w:rsid w:val="00263419"/>
    <w:rsid w:val="00270EF4"/>
    <w:rsid w:val="00270F24"/>
    <w:rsid w:val="002B7EA4"/>
    <w:rsid w:val="002E2AB0"/>
    <w:rsid w:val="002F62EB"/>
    <w:rsid w:val="002F70F8"/>
    <w:rsid w:val="00310CA0"/>
    <w:rsid w:val="00314CD8"/>
    <w:rsid w:val="003A278A"/>
    <w:rsid w:val="003B5592"/>
    <w:rsid w:val="003C4B09"/>
    <w:rsid w:val="003D3F3A"/>
    <w:rsid w:val="00412E6F"/>
    <w:rsid w:val="00413251"/>
    <w:rsid w:val="004206E9"/>
    <w:rsid w:val="00432854"/>
    <w:rsid w:val="0044071E"/>
    <w:rsid w:val="00460DD6"/>
    <w:rsid w:val="004B4636"/>
    <w:rsid w:val="004C4882"/>
    <w:rsid w:val="004E57BA"/>
    <w:rsid w:val="00510AAF"/>
    <w:rsid w:val="005332BC"/>
    <w:rsid w:val="0056542D"/>
    <w:rsid w:val="005A19B3"/>
    <w:rsid w:val="005A5659"/>
    <w:rsid w:val="005B66E9"/>
    <w:rsid w:val="005C687B"/>
    <w:rsid w:val="005F5B81"/>
    <w:rsid w:val="0060572B"/>
    <w:rsid w:val="00613638"/>
    <w:rsid w:val="00615B13"/>
    <w:rsid w:val="006234CE"/>
    <w:rsid w:val="0062556E"/>
    <w:rsid w:val="00635648"/>
    <w:rsid w:val="0063608F"/>
    <w:rsid w:val="00683A7C"/>
    <w:rsid w:val="0069277A"/>
    <w:rsid w:val="006C0959"/>
    <w:rsid w:val="007101E8"/>
    <w:rsid w:val="00714E9B"/>
    <w:rsid w:val="00731086"/>
    <w:rsid w:val="00751B67"/>
    <w:rsid w:val="00755A43"/>
    <w:rsid w:val="00755AA2"/>
    <w:rsid w:val="00765FE7"/>
    <w:rsid w:val="007748A8"/>
    <w:rsid w:val="007C6CA3"/>
    <w:rsid w:val="007E7415"/>
    <w:rsid w:val="00823339"/>
    <w:rsid w:val="008370EB"/>
    <w:rsid w:val="00847EC4"/>
    <w:rsid w:val="0085448A"/>
    <w:rsid w:val="00896C79"/>
    <w:rsid w:val="008B1DE9"/>
    <w:rsid w:val="008C5DCF"/>
    <w:rsid w:val="008F4633"/>
    <w:rsid w:val="00902E7E"/>
    <w:rsid w:val="009063C4"/>
    <w:rsid w:val="009651B5"/>
    <w:rsid w:val="0096528F"/>
    <w:rsid w:val="00967458"/>
    <w:rsid w:val="009E776B"/>
    <w:rsid w:val="009F668E"/>
    <w:rsid w:val="00A1518D"/>
    <w:rsid w:val="00A17753"/>
    <w:rsid w:val="00A22EAE"/>
    <w:rsid w:val="00A35605"/>
    <w:rsid w:val="00A557D3"/>
    <w:rsid w:val="00A62398"/>
    <w:rsid w:val="00A76582"/>
    <w:rsid w:val="00A87C32"/>
    <w:rsid w:val="00AA124D"/>
    <w:rsid w:val="00AC65E9"/>
    <w:rsid w:val="00AE177A"/>
    <w:rsid w:val="00AF6D0A"/>
    <w:rsid w:val="00AF7754"/>
    <w:rsid w:val="00B12C56"/>
    <w:rsid w:val="00B36EE1"/>
    <w:rsid w:val="00B406D2"/>
    <w:rsid w:val="00B53391"/>
    <w:rsid w:val="00B61821"/>
    <w:rsid w:val="00B728CC"/>
    <w:rsid w:val="00B9208A"/>
    <w:rsid w:val="00BA2C68"/>
    <w:rsid w:val="00BA7D28"/>
    <w:rsid w:val="00BD7252"/>
    <w:rsid w:val="00C3091E"/>
    <w:rsid w:val="00C35B92"/>
    <w:rsid w:val="00C5613C"/>
    <w:rsid w:val="00C90FFD"/>
    <w:rsid w:val="00CE0F20"/>
    <w:rsid w:val="00D100BB"/>
    <w:rsid w:val="00D2027D"/>
    <w:rsid w:val="00D273A3"/>
    <w:rsid w:val="00D32B47"/>
    <w:rsid w:val="00D66296"/>
    <w:rsid w:val="00D6666D"/>
    <w:rsid w:val="00D87E7F"/>
    <w:rsid w:val="00DB3F5A"/>
    <w:rsid w:val="00DE0792"/>
    <w:rsid w:val="00E056FD"/>
    <w:rsid w:val="00E15288"/>
    <w:rsid w:val="00E25047"/>
    <w:rsid w:val="00E34392"/>
    <w:rsid w:val="00E4401B"/>
    <w:rsid w:val="00E875F6"/>
    <w:rsid w:val="00E97B64"/>
    <w:rsid w:val="00EA54F3"/>
    <w:rsid w:val="00EF0654"/>
    <w:rsid w:val="00F04389"/>
    <w:rsid w:val="00F17E2E"/>
    <w:rsid w:val="00F8136C"/>
    <w:rsid w:val="00F96C98"/>
    <w:rsid w:val="00FB620B"/>
    <w:rsid w:val="00FC2950"/>
    <w:rsid w:val="00FC3936"/>
    <w:rsid w:val="00FE65E4"/>
    <w:rsid w:val="01C72BCF"/>
    <w:rsid w:val="07CC6FF4"/>
    <w:rsid w:val="0F4B5894"/>
    <w:rsid w:val="14AD1377"/>
    <w:rsid w:val="17827464"/>
    <w:rsid w:val="2AC44AFE"/>
    <w:rsid w:val="378E1FD6"/>
    <w:rsid w:val="4BE73512"/>
    <w:rsid w:val="4C2A27C3"/>
    <w:rsid w:val="4E3A4FCB"/>
    <w:rsid w:val="4E866A5D"/>
    <w:rsid w:val="60D96503"/>
    <w:rsid w:val="69E578CF"/>
    <w:rsid w:val="70AA77E2"/>
    <w:rsid w:val="7C4F585D"/>
    <w:rsid w:val="7E8E5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D0583B"/>
  <w15:docId w15:val="{6DECF231-4955-44B0-9573-AD0724AFE4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pPr>
      <w:keepNext/>
      <w:keepLines/>
      <w:spacing w:before="120" w:after="120" w:line="578" w:lineRule="auto"/>
      <w:jc w:val="left"/>
      <w:outlineLvl w:val="0"/>
    </w:pPr>
    <w:rPr>
      <w:rFonts w:eastAsia="仿宋"/>
      <w:b/>
      <w:bCs/>
      <w:kern w:val="44"/>
      <w:sz w:val="24"/>
      <w:szCs w:val="44"/>
    </w:rPr>
  </w:style>
  <w:style w:type="paragraph" w:styleId="2">
    <w:name w:val="heading 2"/>
    <w:basedOn w:val="a"/>
    <w:next w:val="a"/>
    <w:link w:val="20"/>
    <w:uiPriority w:val="9"/>
    <w:unhideWhenUsed/>
    <w:qFormat/>
    <w:pPr>
      <w:keepNext/>
      <w:keepLines/>
      <w:spacing w:line="416" w:lineRule="auto"/>
      <w:jc w:val="left"/>
      <w:outlineLvl w:val="1"/>
    </w:pPr>
    <w:rPr>
      <w:rFonts w:asciiTheme="majorHAnsi" w:eastAsia="仿宋" w:hAnsiTheme="majorHAnsi" w:cstheme="majorBidi"/>
      <w:b/>
      <w:bCs/>
      <w:sz w:val="24"/>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paragraph" w:styleId="a7">
    <w:name w:val="Normal (Web)"/>
    <w:basedOn w:val="a"/>
    <w:uiPriority w:val="99"/>
    <w:unhideWhenUsed/>
    <w:qFormat/>
    <w:pPr>
      <w:widowControl/>
      <w:spacing w:before="100" w:beforeAutospacing="1" w:after="100" w:afterAutospacing="1"/>
      <w:jc w:val="left"/>
    </w:pPr>
    <w:rPr>
      <w:rFonts w:ascii="宋体" w:eastAsia="宋体" w:hAnsi="宋体" w:cs="宋体"/>
      <w:kern w:val="0"/>
      <w:sz w:val="24"/>
      <w:szCs w:val="24"/>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character" w:customStyle="1" w:styleId="10">
    <w:name w:val="标题 1 字符"/>
    <w:basedOn w:val="a0"/>
    <w:link w:val="1"/>
    <w:uiPriority w:val="9"/>
    <w:qFormat/>
    <w:rPr>
      <w:rFonts w:eastAsia="仿宋"/>
      <w:b/>
      <w:bCs/>
      <w:kern w:val="44"/>
      <w:sz w:val="24"/>
      <w:szCs w:val="44"/>
    </w:rPr>
  </w:style>
  <w:style w:type="character" w:customStyle="1" w:styleId="20">
    <w:name w:val="标题 2 字符"/>
    <w:basedOn w:val="a0"/>
    <w:link w:val="2"/>
    <w:uiPriority w:val="9"/>
    <w:qFormat/>
    <w:rPr>
      <w:rFonts w:asciiTheme="majorHAnsi" w:eastAsia="仿宋" w:hAnsiTheme="majorHAnsi" w:cstheme="majorBidi"/>
      <w:b/>
      <w:bCs/>
      <w:sz w:val="2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Pages>
  <Words>550</Words>
  <Characters>3135</Characters>
  <Application>Microsoft Office Word</Application>
  <DocSecurity>0</DocSecurity>
  <Lines>26</Lines>
  <Paragraphs>7</Paragraphs>
  <ScaleCrop>false</ScaleCrop>
  <Company/>
  <LinksUpToDate>false</LinksUpToDate>
  <CharactersWithSpaces>3678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Hp</cp:lastModifiedBy>
  <cp:revision>105</cp:revision>
  <dcterms:created xsi:type="dcterms:W3CDTF">2021-11-28T07:09:00Z</dcterms:created>
  <dcterms:modified xsi:type="dcterms:W3CDTF">2021-12-21T04:38:00Z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FA3BF900F6A4484286C9B7CAD04870CF</vt:lpwstr>
  </property>
</Properties>
</file>