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3FD3" w:rsidRDefault="001F3FD3">
      <w:pPr>
        <w:rPr>
          <w:rFonts w:ascii="楷体" w:hAnsi="楷体" w:cs="宋体"/>
          <w:b/>
          <w:bCs/>
          <w:kern w:val="0"/>
          <w:sz w:val="36"/>
          <w:szCs w:val="36"/>
        </w:rPr>
      </w:pPr>
    </w:p>
    <w:p w:rsidR="001F3FD3" w:rsidRDefault="009F7D6E">
      <w:pPr>
        <w:jc w:val="center"/>
        <w:rPr>
          <w:rFonts w:ascii="宋体" w:eastAsia="宋体" w:hAnsi="宋体" w:cs="宋体"/>
          <w:b/>
          <w:sz w:val="36"/>
          <w:szCs w:val="36"/>
        </w:rPr>
      </w:pPr>
      <w:r>
        <w:rPr>
          <w:rFonts w:ascii="宋体" w:eastAsia="宋体" w:hAnsi="宋体" w:cs="宋体" w:hint="eastAsia"/>
          <w:b/>
          <w:sz w:val="36"/>
          <w:szCs w:val="36"/>
        </w:rPr>
        <w:t>财务会计与大数据财务分析题库（1）</w:t>
      </w:r>
    </w:p>
    <w:p w:rsidR="001F3FD3" w:rsidRDefault="001F3FD3">
      <w:pPr>
        <w:jc w:val="center"/>
        <w:rPr>
          <w:rFonts w:ascii="Arial Narrow" w:eastAsia="黑体" w:hAnsi="黑体" w:cs="Times New Roman"/>
          <w:b/>
          <w:sz w:val="36"/>
          <w:szCs w:val="36"/>
        </w:rPr>
      </w:pPr>
    </w:p>
    <w:p w:rsidR="001F3FD3" w:rsidRDefault="009F7D6E">
      <w:pPr>
        <w:pStyle w:val="1"/>
        <w:spacing w:before="312"/>
        <w:ind w:firstLine="602"/>
      </w:pPr>
      <w:r>
        <w:rPr>
          <w:rFonts w:hint="eastAsia"/>
        </w:rPr>
        <w:t>一、信息化财务处理</w:t>
      </w:r>
    </w:p>
    <w:p w:rsidR="001F3FD3" w:rsidRDefault="009F7D6E">
      <w:pPr>
        <w:pStyle w:val="2"/>
        <w:ind w:firstLine="562"/>
      </w:pPr>
      <w:r>
        <w:rPr>
          <w:rFonts w:hint="eastAsia"/>
        </w:rPr>
        <w:t>（一）公司基本情况</w:t>
      </w:r>
    </w:p>
    <w:p w:rsidR="001F3FD3" w:rsidRDefault="009F7D6E">
      <w:pPr>
        <w:pStyle w:val="3"/>
        <w:ind w:firstLine="482"/>
      </w:pPr>
      <w:r>
        <w:rPr>
          <w:rFonts w:hint="eastAsia"/>
        </w:rPr>
        <w:t>1.</w:t>
      </w:r>
      <w:r>
        <w:rPr>
          <w:rFonts w:hint="eastAsia"/>
        </w:rPr>
        <w:t>公司注册资料</w:t>
      </w:r>
    </w:p>
    <w:p w:rsidR="001F3FD3" w:rsidRDefault="009F7D6E">
      <w:pPr>
        <w:ind w:firstLine="480"/>
      </w:pPr>
      <w:r>
        <w:rPr>
          <w:rFonts w:hint="eastAsia"/>
        </w:rPr>
        <w:t>公司注册名称：北京晨宇电气有限公司</w:t>
      </w:r>
    </w:p>
    <w:p w:rsidR="001F3FD3" w:rsidRDefault="009F7D6E">
      <w:pPr>
        <w:ind w:firstLine="480"/>
      </w:pPr>
      <w:r>
        <w:rPr>
          <w:rFonts w:hint="eastAsia"/>
        </w:rPr>
        <w:t>公司注册地址、电话：北京市大兴区亦庄经济技术开发区宏达北路</w:t>
      </w:r>
      <w:r w:rsidR="00AD22C3">
        <w:rPr>
          <w:rFonts w:hint="eastAsia"/>
        </w:rPr>
        <w:t>17</w:t>
      </w:r>
      <w:r>
        <w:rPr>
          <w:rFonts w:hint="eastAsia"/>
        </w:rPr>
        <w:t>号</w:t>
      </w:r>
      <w:r>
        <w:rPr>
          <w:rFonts w:hint="eastAsia"/>
        </w:rPr>
        <w:t>  010-62645883</w:t>
      </w:r>
    </w:p>
    <w:p w:rsidR="001F3FD3" w:rsidRDefault="009F7D6E">
      <w:pPr>
        <w:ind w:firstLine="480"/>
      </w:pPr>
      <w:r>
        <w:rPr>
          <w:rFonts w:hint="eastAsia"/>
        </w:rPr>
        <w:t>公司注册资本：人民币</w:t>
      </w:r>
      <w:r>
        <w:rPr>
          <w:rFonts w:hint="eastAsia"/>
        </w:rPr>
        <w:t>3000</w:t>
      </w:r>
      <w:r>
        <w:rPr>
          <w:rFonts w:hint="eastAsia"/>
        </w:rPr>
        <w:t>万元</w:t>
      </w:r>
    </w:p>
    <w:p w:rsidR="001F3FD3" w:rsidRDefault="009F7D6E">
      <w:pPr>
        <w:ind w:firstLine="480"/>
      </w:pPr>
      <w:r>
        <w:rPr>
          <w:rFonts w:hint="eastAsia"/>
        </w:rPr>
        <w:t>公司法定代表人：周文强</w:t>
      </w:r>
    </w:p>
    <w:p w:rsidR="001F3FD3" w:rsidRDefault="009F7D6E">
      <w:pPr>
        <w:ind w:firstLine="480"/>
      </w:pPr>
      <w:r>
        <w:rPr>
          <w:rFonts w:hint="eastAsia"/>
        </w:rPr>
        <w:t>公司总经理：周文强</w:t>
      </w:r>
    </w:p>
    <w:p w:rsidR="001F3FD3" w:rsidRDefault="009F7D6E">
      <w:pPr>
        <w:pStyle w:val="3"/>
        <w:ind w:firstLine="482"/>
      </w:pPr>
      <w:r>
        <w:rPr>
          <w:rFonts w:hint="eastAsia"/>
        </w:rPr>
        <w:t>2.</w:t>
      </w:r>
      <w:r>
        <w:rPr>
          <w:rFonts w:hint="eastAsia"/>
        </w:rPr>
        <w:t>公司账户资料</w:t>
      </w:r>
    </w:p>
    <w:p w:rsidR="001F3FD3" w:rsidRDefault="009F7D6E">
      <w:pPr>
        <w:ind w:firstLine="480"/>
      </w:pPr>
      <w:r>
        <w:rPr>
          <w:rFonts w:hint="eastAsia"/>
        </w:rPr>
        <w:t>（</w:t>
      </w:r>
      <w:r>
        <w:rPr>
          <w:rFonts w:hint="eastAsia"/>
        </w:rPr>
        <w:t>1</w:t>
      </w:r>
      <w:r>
        <w:rPr>
          <w:rFonts w:hint="eastAsia"/>
        </w:rPr>
        <w:t>）基本存款账户</w:t>
      </w:r>
    </w:p>
    <w:p w:rsidR="001F3FD3" w:rsidRDefault="009F7D6E">
      <w:pPr>
        <w:ind w:firstLine="480"/>
      </w:pPr>
      <w:r>
        <w:rPr>
          <w:rFonts w:hint="eastAsia"/>
        </w:rPr>
        <w:t>交通银行北京大兴支行，</w:t>
      </w:r>
      <w:r>
        <w:rPr>
          <w:rFonts w:hint="eastAsia"/>
        </w:rPr>
        <w:t>  </w:t>
      </w:r>
      <w:r>
        <w:rPr>
          <w:rFonts w:hint="eastAsia"/>
        </w:rPr>
        <w:t>账号：</w:t>
      </w:r>
      <w:r>
        <w:rPr>
          <w:rFonts w:hint="eastAsia"/>
        </w:rPr>
        <w:t>110002049052480273639</w:t>
      </w:r>
      <w:r>
        <w:rPr>
          <w:rFonts w:hint="eastAsia"/>
        </w:rPr>
        <w:t>。</w:t>
      </w:r>
      <w:r>
        <w:rPr>
          <w:rFonts w:hint="eastAsia"/>
        </w:rPr>
        <w:t> </w:t>
      </w:r>
    </w:p>
    <w:p w:rsidR="001F3FD3" w:rsidRDefault="009F7D6E">
      <w:pPr>
        <w:ind w:firstLine="480"/>
      </w:pPr>
      <w:r>
        <w:rPr>
          <w:rFonts w:hint="eastAsia"/>
        </w:rPr>
        <w:t>（</w:t>
      </w:r>
      <w:r>
        <w:rPr>
          <w:rFonts w:hint="eastAsia"/>
        </w:rPr>
        <w:t>2</w:t>
      </w:r>
      <w:r>
        <w:rPr>
          <w:rFonts w:hint="eastAsia"/>
        </w:rPr>
        <w:t>）一般存款账户</w:t>
      </w:r>
    </w:p>
    <w:p w:rsidR="001F3FD3" w:rsidRDefault="009F7D6E">
      <w:pPr>
        <w:ind w:firstLine="480"/>
      </w:pPr>
      <w:r>
        <w:rPr>
          <w:rFonts w:hint="eastAsia"/>
        </w:rPr>
        <w:t>中国建设银行北京大兴支行，账号：</w:t>
      </w:r>
      <w:r>
        <w:rPr>
          <w:rFonts w:hint="eastAsia"/>
        </w:rPr>
        <w:t>6217002356413912128</w:t>
      </w:r>
      <w:r>
        <w:rPr>
          <w:rFonts w:hint="eastAsia"/>
        </w:rPr>
        <w:t>。</w:t>
      </w:r>
    </w:p>
    <w:p w:rsidR="001F3FD3" w:rsidRDefault="009F7D6E">
      <w:pPr>
        <w:ind w:firstLine="480"/>
      </w:pPr>
      <w:r>
        <w:rPr>
          <w:rFonts w:hint="eastAsia"/>
        </w:rPr>
        <w:t>（</w:t>
      </w:r>
      <w:r>
        <w:rPr>
          <w:rFonts w:hint="eastAsia"/>
        </w:rPr>
        <w:t>3</w:t>
      </w:r>
      <w:r>
        <w:rPr>
          <w:rFonts w:hint="eastAsia"/>
        </w:rPr>
        <w:t>）工资账户</w:t>
      </w:r>
    </w:p>
    <w:p w:rsidR="001F3FD3" w:rsidRDefault="009F7D6E">
      <w:pPr>
        <w:ind w:firstLine="480"/>
      </w:pPr>
      <w:r>
        <w:rPr>
          <w:rFonts w:hint="eastAsia"/>
        </w:rPr>
        <w:t>交通银行北京大兴支行，</w:t>
      </w:r>
      <w:r>
        <w:t>   </w:t>
      </w:r>
      <w:r>
        <w:rPr>
          <w:rFonts w:hint="eastAsia"/>
        </w:rPr>
        <w:t>账号：</w:t>
      </w:r>
      <w:r>
        <w:rPr>
          <w:rFonts w:hint="eastAsia"/>
        </w:rPr>
        <w:t>110002045290193012287</w:t>
      </w:r>
      <w:r>
        <w:rPr>
          <w:rFonts w:hint="eastAsia"/>
        </w:rPr>
        <w:t>。</w:t>
      </w:r>
    </w:p>
    <w:p w:rsidR="001F3FD3" w:rsidRDefault="009F7D6E">
      <w:pPr>
        <w:ind w:firstLine="480"/>
      </w:pPr>
      <w:r>
        <w:rPr>
          <w:rFonts w:hint="eastAsia"/>
        </w:rPr>
        <w:t>（</w:t>
      </w:r>
      <w:r>
        <w:rPr>
          <w:rFonts w:hint="eastAsia"/>
        </w:rPr>
        <w:t>4</w:t>
      </w:r>
      <w:r>
        <w:rPr>
          <w:rFonts w:hint="eastAsia"/>
        </w:rPr>
        <w:t>）住房公积金账户</w:t>
      </w:r>
    </w:p>
    <w:p w:rsidR="001F3FD3" w:rsidRDefault="009F7D6E">
      <w:pPr>
        <w:ind w:firstLine="480"/>
      </w:pPr>
      <w:r>
        <w:rPr>
          <w:rFonts w:hint="eastAsia"/>
        </w:rPr>
        <w:t>交通银行北京大兴支行，账号：</w:t>
      </w:r>
      <w:r>
        <w:rPr>
          <w:rFonts w:hint="eastAsia"/>
        </w:rPr>
        <w:t>110002045298137622291</w:t>
      </w:r>
      <w:r>
        <w:rPr>
          <w:rFonts w:hint="eastAsia"/>
        </w:rPr>
        <w:t>。</w:t>
      </w:r>
    </w:p>
    <w:p w:rsidR="001F3FD3" w:rsidRDefault="009F7D6E">
      <w:pPr>
        <w:ind w:firstLine="480"/>
      </w:pPr>
      <w:r>
        <w:rPr>
          <w:rFonts w:hint="eastAsia"/>
        </w:rPr>
        <w:t>（</w:t>
      </w:r>
      <w:r>
        <w:rPr>
          <w:rFonts w:hint="eastAsia"/>
        </w:rPr>
        <w:t>5</w:t>
      </w:r>
      <w:r>
        <w:rPr>
          <w:rFonts w:hint="eastAsia"/>
        </w:rPr>
        <w:t>）银行预留印鉴</w:t>
      </w:r>
    </w:p>
    <w:p w:rsidR="001F3FD3" w:rsidRDefault="009F7D6E">
      <w:pPr>
        <w:ind w:firstLine="480"/>
      </w:pPr>
      <w:r>
        <w:rPr>
          <w:rFonts w:hint="eastAsia"/>
        </w:rPr>
        <w:t>财务专用章</w:t>
      </w:r>
      <w:r>
        <w:rPr>
          <w:rFonts w:hint="eastAsia"/>
        </w:rPr>
        <w:t>+</w:t>
      </w:r>
      <w:r>
        <w:rPr>
          <w:rFonts w:hint="eastAsia"/>
        </w:rPr>
        <w:t>法人代表名章</w:t>
      </w:r>
    </w:p>
    <w:p w:rsidR="001F3FD3" w:rsidRDefault="009F7D6E">
      <w:pPr>
        <w:pStyle w:val="3"/>
        <w:ind w:firstLine="482"/>
      </w:pPr>
      <w:r>
        <w:rPr>
          <w:rFonts w:hint="eastAsia"/>
        </w:rPr>
        <w:t>3.</w:t>
      </w:r>
      <w:r>
        <w:rPr>
          <w:rFonts w:hint="eastAsia"/>
        </w:rPr>
        <w:t>纳税登记资料</w:t>
      </w:r>
    </w:p>
    <w:p w:rsidR="001F3FD3" w:rsidRDefault="009F7D6E">
      <w:pPr>
        <w:ind w:firstLine="480"/>
      </w:pPr>
      <w:r>
        <w:rPr>
          <w:rFonts w:hint="eastAsia"/>
        </w:rPr>
        <w:t>国家税务总局北京市税务局，纳税登记号</w:t>
      </w:r>
      <w:r>
        <w:rPr>
          <w:rFonts w:hint="eastAsia"/>
        </w:rPr>
        <w:t>911104492358371625</w:t>
      </w:r>
      <w:r>
        <w:rPr>
          <w:rFonts w:hint="eastAsia"/>
        </w:rPr>
        <w:t>。</w:t>
      </w:r>
    </w:p>
    <w:p w:rsidR="001F3FD3" w:rsidRDefault="009F7D6E">
      <w:pPr>
        <w:pStyle w:val="2"/>
        <w:ind w:firstLine="562"/>
      </w:pPr>
      <w:r>
        <w:rPr>
          <w:rFonts w:hint="eastAsia"/>
        </w:rPr>
        <w:t>（二）公司会计工作组织及分工</w:t>
      </w:r>
    </w:p>
    <w:p w:rsidR="001F3FD3" w:rsidRDefault="009F7D6E">
      <w:pPr>
        <w:ind w:firstLine="480"/>
      </w:pPr>
      <w:r>
        <w:rPr>
          <w:rFonts w:hint="eastAsia"/>
        </w:rPr>
        <w:t>公司单独设置财会部门，部门岗位划分为财务主管、审核主管、成本管理、资金管理四个工作岗位，具体分工如下：</w:t>
      </w:r>
    </w:p>
    <w:p w:rsidR="001F3FD3" w:rsidRDefault="009F7D6E">
      <w:pPr>
        <w:ind w:firstLine="482"/>
      </w:pPr>
      <w:r>
        <w:rPr>
          <w:rFonts w:hint="eastAsia"/>
          <w:b/>
          <w:bCs/>
        </w:rPr>
        <w:t>资金管理：</w:t>
      </w:r>
      <w:r>
        <w:rPr>
          <w:rFonts w:hint="eastAsia"/>
        </w:rPr>
        <w:t>支票签发、银行承兑汇票贴现、单据整理、网上电子支付业务、涉及收付款记账凭证审核；保管库存现金、有价证券及法人代表名章；配合清查人员进行库存现金、银行存款清查等；</w:t>
      </w:r>
    </w:p>
    <w:p w:rsidR="001F3FD3" w:rsidRDefault="009F7D6E">
      <w:pPr>
        <w:ind w:firstLine="480"/>
      </w:pPr>
      <w:r>
        <w:rPr>
          <w:rFonts w:hint="eastAsia"/>
        </w:rPr>
        <w:lastRenderedPageBreak/>
        <w:t>票据验真</w:t>
      </w:r>
      <w:r>
        <w:t>审核</w:t>
      </w:r>
      <w:r>
        <w:rPr>
          <w:rFonts w:hint="eastAsia"/>
        </w:rPr>
        <w:t>：利用</w:t>
      </w:r>
      <w:r>
        <w:t>财务共享中心</w:t>
      </w:r>
      <w:r>
        <w:rPr>
          <w:rFonts w:hint="eastAsia"/>
        </w:rPr>
        <w:t>平台，针对</w:t>
      </w:r>
      <w:r>
        <w:t>票据真伪、</w:t>
      </w:r>
      <w:r>
        <w:rPr>
          <w:rFonts w:hint="eastAsia"/>
        </w:rPr>
        <w:t>票据合规</w:t>
      </w:r>
      <w:r>
        <w:t>等</w:t>
      </w:r>
      <w:r>
        <w:rPr>
          <w:rFonts w:hint="eastAsia"/>
        </w:rPr>
        <w:t>情况进行验证审核，</w:t>
      </w:r>
      <w:r>
        <w:t>审核票据真伪与合规性、票据内容是否真实并符合公司业务，</w:t>
      </w:r>
      <w:r>
        <w:rPr>
          <w:rFonts w:hint="eastAsia"/>
        </w:rPr>
        <w:t>如报销单</w:t>
      </w:r>
      <w:r>
        <w:t>、发票的名称、日期及客户信息</w:t>
      </w:r>
      <w:r>
        <w:rPr>
          <w:rFonts w:hint="eastAsia"/>
        </w:rPr>
        <w:t>、</w:t>
      </w:r>
      <w:r>
        <w:t>收付款</w:t>
      </w:r>
      <w:r>
        <w:rPr>
          <w:rFonts w:hint="eastAsia"/>
        </w:rPr>
        <w:t>票据</w:t>
      </w:r>
      <w:r>
        <w:t>是否真实且符合相关法律法规及公司制度等</w:t>
      </w:r>
      <w:r>
        <w:rPr>
          <w:rFonts w:hint="eastAsia"/>
        </w:rPr>
        <w:t>。</w:t>
      </w:r>
    </w:p>
    <w:p w:rsidR="001F3FD3" w:rsidRDefault="009F7D6E">
      <w:pPr>
        <w:ind w:firstLine="482"/>
      </w:pPr>
      <w:r>
        <w:rPr>
          <w:rFonts w:hint="eastAsia"/>
          <w:b/>
          <w:bCs/>
        </w:rPr>
        <w:t>成本管理：</w:t>
      </w:r>
      <w:r>
        <w:rPr>
          <w:rFonts w:hint="eastAsia"/>
        </w:rPr>
        <w:t>进行产品成本核算，编制成本计算原始凭证，编制产品成本业务记账凭证，编制成本报表，进行成本分析等；</w:t>
      </w:r>
    </w:p>
    <w:p w:rsidR="001F3FD3" w:rsidRDefault="009F7D6E">
      <w:pPr>
        <w:ind w:firstLine="480"/>
      </w:pPr>
      <w:r>
        <w:rPr>
          <w:rFonts w:hint="eastAsia"/>
        </w:rPr>
        <w:t>成本控制</w:t>
      </w:r>
      <w:r>
        <w:t>分析</w:t>
      </w:r>
      <w:r>
        <w:rPr>
          <w:rFonts w:hint="eastAsia"/>
        </w:rPr>
        <w:t>：审核</w:t>
      </w:r>
      <w:r>
        <w:t>成本</w:t>
      </w:r>
      <w:r>
        <w:rPr>
          <w:rFonts w:hint="eastAsia"/>
        </w:rPr>
        <w:t>核算</w:t>
      </w:r>
      <w:r>
        <w:t>相关单据</w:t>
      </w:r>
      <w:r>
        <w:rPr>
          <w:rFonts w:hint="eastAsia"/>
        </w:rPr>
        <w:t>，选择成本</w:t>
      </w:r>
      <w:r>
        <w:t>核算方法</w:t>
      </w:r>
      <w:r>
        <w:rPr>
          <w:rFonts w:hint="eastAsia"/>
        </w:rPr>
        <w:t>、</w:t>
      </w:r>
      <w:r>
        <w:t>成本分析等，</w:t>
      </w:r>
      <w:r>
        <w:rPr>
          <w:rFonts w:hint="eastAsia"/>
        </w:rPr>
        <w:t>如生产费用在完工产品与在产品之间的分配方法选择，收入与</w:t>
      </w:r>
      <w:r>
        <w:t>成本是否匹配</w:t>
      </w:r>
      <w:r>
        <w:rPr>
          <w:rFonts w:hint="eastAsia"/>
        </w:rPr>
        <w:t>并</w:t>
      </w:r>
      <w:r>
        <w:t>分析。</w:t>
      </w:r>
    </w:p>
    <w:p w:rsidR="001F3FD3" w:rsidRDefault="009F7D6E">
      <w:pPr>
        <w:ind w:firstLine="482"/>
      </w:pPr>
      <w:r>
        <w:rPr>
          <w:rFonts w:hint="eastAsia"/>
          <w:b/>
          <w:bCs/>
        </w:rPr>
        <w:t>审核主管：</w:t>
      </w:r>
      <w:r>
        <w:rPr>
          <w:rFonts w:hint="eastAsia"/>
        </w:rPr>
        <w:t>票据审核、填制除成本核算以外的原始凭证、编制除成本业务以外的记账凭证、凭证审核、月末损益的结转、账簿核对，负责保管发票专用章及财务专用章等；</w:t>
      </w:r>
    </w:p>
    <w:p w:rsidR="001F3FD3" w:rsidRDefault="009F7D6E">
      <w:pPr>
        <w:ind w:firstLine="480"/>
      </w:pPr>
      <w:r>
        <w:rPr>
          <w:rFonts w:hint="eastAsia"/>
        </w:rPr>
        <w:t>对企业日常发生的业务，在财务</w:t>
      </w:r>
      <w:r>
        <w:t>共享中心</w:t>
      </w:r>
      <w:r>
        <w:rPr>
          <w:rFonts w:hint="eastAsia"/>
        </w:rPr>
        <w:t>选择</w:t>
      </w:r>
      <w:r>
        <w:t>相关单据</w:t>
      </w:r>
      <w:r>
        <w:rPr>
          <w:rFonts w:hint="eastAsia"/>
        </w:rPr>
        <w:t>类型</w:t>
      </w:r>
      <w:r>
        <w:t>、业务类型</w:t>
      </w:r>
      <w:r>
        <w:rPr>
          <w:rFonts w:hint="eastAsia"/>
        </w:rPr>
        <w:t>、</w:t>
      </w:r>
      <w:r>
        <w:t>单据、所属部门</w:t>
      </w:r>
      <w:r>
        <w:rPr>
          <w:rFonts w:hint="eastAsia"/>
        </w:rPr>
        <w:t>、</w:t>
      </w:r>
      <w:r>
        <w:t>费用详情等，</w:t>
      </w:r>
      <w:r>
        <w:rPr>
          <w:rFonts w:hint="eastAsia"/>
        </w:rPr>
        <w:t>通过财务</w:t>
      </w:r>
      <w:r>
        <w:t>共享中心自动生成记账凭证</w:t>
      </w:r>
      <w:r>
        <w:rPr>
          <w:rFonts w:hint="eastAsia"/>
        </w:rPr>
        <w:t>；</w:t>
      </w:r>
    </w:p>
    <w:p w:rsidR="001F3FD3" w:rsidRDefault="009F7D6E">
      <w:pPr>
        <w:ind w:firstLine="480"/>
      </w:pPr>
      <w:r>
        <w:rPr>
          <w:rFonts w:hint="eastAsia"/>
        </w:rPr>
        <w:t>账务错假</w:t>
      </w:r>
      <w:r>
        <w:t>识别</w:t>
      </w:r>
      <w:r>
        <w:rPr>
          <w:rFonts w:hint="eastAsia"/>
        </w:rPr>
        <w:t>：利用财务共享中心平台的账务资料对</w:t>
      </w:r>
      <w:r>
        <w:t>账务处理</w:t>
      </w:r>
      <w:r>
        <w:rPr>
          <w:rFonts w:hint="eastAsia"/>
        </w:rPr>
        <w:t>及</w:t>
      </w:r>
      <w:r>
        <w:t>相关票据进行审核，</w:t>
      </w:r>
      <w:r>
        <w:rPr>
          <w:rFonts w:hint="eastAsia"/>
        </w:rPr>
        <w:t>发现错账</w:t>
      </w:r>
      <w:r>
        <w:t>，如科目</w:t>
      </w:r>
      <w:r>
        <w:rPr>
          <w:rFonts w:hint="eastAsia"/>
        </w:rPr>
        <w:t>记错、</w:t>
      </w:r>
      <w:r>
        <w:t>金额多</w:t>
      </w:r>
      <w:r>
        <w:rPr>
          <w:rFonts w:hint="eastAsia"/>
        </w:rPr>
        <w:t>记或者</w:t>
      </w:r>
      <w:r>
        <w:t>少</w:t>
      </w:r>
      <w:r>
        <w:rPr>
          <w:rFonts w:hint="eastAsia"/>
        </w:rPr>
        <w:t>记，</w:t>
      </w:r>
      <w:r>
        <w:t>报表</w:t>
      </w:r>
      <w:r>
        <w:rPr>
          <w:rFonts w:hint="eastAsia"/>
        </w:rPr>
        <w:t>分析</w:t>
      </w:r>
      <w:r>
        <w:t>等。</w:t>
      </w:r>
    </w:p>
    <w:p w:rsidR="001F3FD3" w:rsidRDefault="009F7D6E">
      <w:pPr>
        <w:ind w:firstLine="482"/>
      </w:pPr>
      <w:r>
        <w:rPr>
          <w:rFonts w:hint="eastAsia"/>
          <w:b/>
          <w:bCs/>
        </w:rPr>
        <w:t>财务主管：</w:t>
      </w:r>
      <w:r>
        <w:rPr>
          <w:rFonts w:hint="eastAsia"/>
        </w:rPr>
        <w:t>领导和组织公司会计核算工作；建立账套、凭证的审核、过账及结账，网上电子支付业务的审核授权，虚拟网上报税、纳税筹划、报表编制（包括资产负债表、利润表部分指标重新定义公式）及报表分析等；组织会计档案的整理和保管；组织财产清查等；</w:t>
      </w:r>
    </w:p>
    <w:p w:rsidR="001F3FD3" w:rsidRDefault="009F7D6E">
      <w:pPr>
        <w:ind w:firstLine="480"/>
      </w:pPr>
      <w:r>
        <w:rPr>
          <w:rFonts w:hint="eastAsia"/>
        </w:rPr>
        <w:t>业财一体化流程设计：运用数字化流程设计工具，采用拖拉拽的方式设计业务流程，在不同的流程节点设计审批顺序与权限、并配置、转填、审批适用的表单用于业务数据采集，对设计好的流程进行保存、发布并执行流程，实现业务流程、企业内部控制一体化、</w:t>
      </w:r>
      <w:r>
        <w:rPr>
          <w:rFonts w:hint="eastAsia"/>
        </w:rPr>
        <w:t>IT</w:t>
      </w:r>
      <w:r>
        <w:rPr>
          <w:rFonts w:hint="eastAsia"/>
        </w:rPr>
        <w:t>化；</w:t>
      </w:r>
    </w:p>
    <w:p w:rsidR="001F3FD3" w:rsidRDefault="009F7D6E">
      <w:pPr>
        <w:ind w:firstLine="480"/>
      </w:pPr>
      <w:r>
        <w:rPr>
          <w:rFonts w:hint="eastAsia"/>
        </w:rPr>
        <w:t>内控制度</w:t>
      </w:r>
      <w:r>
        <w:t>设计：</w:t>
      </w:r>
      <w:r>
        <w:rPr>
          <w:rFonts w:hint="eastAsia"/>
        </w:rPr>
        <w:t>按照相关会计法规和企业内部控制规范的原理，设计企业的会计岗位、进行会计岗位职责划分、设计会计工作规则、设计成本管理制度、设计会计处理流程和具体方法等。</w:t>
      </w:r>
    </w:p>
    <w:p w:rsidR="001F3FD3" w:rsidRDefault="009F7D6E">
      <w:pPr>
        <w:pStyle w:val="2"/>
        <w:ind w:firstLine="562"/>
      </w:pPr>
      <w:r>
        <w:rPr>
          <w:rFonts w:hint="eastAsia"/>
        </w:rPr>
        <w:t>（三）公司会计核算方法及财务管理制度</w:t>
      </w:r>
    </w:p>
    <w:p w:rsidR="001F3FD3" w:rsidRDefault="009F7D6E">
      <w:pPr>
        <w:ind w:firstLine="480"/>
      </w:pPr>
      <w:r>
        <w:rPr>
          <w:rFonts w:hint="eastAsia"/>
        </w:rPr>
        <w:t>1.</w:t>
      </w:r>
      <w:r>
        <w:rPr>
          <w:rFonts w:hint="eastAsia"/>
        </w:rPr>
        <w:t>公司以人民币为记账本位币（核算中金额计算保留至分位），记账文字为中文。会计核算采用科目汇总表账务处理程序。</w:t>
      </w:r>
    </w:p>
    <w:p w:rsidR="001F3FD3" w:rsidRDefault="009F7D6E">
      <w:pPr>
        <w:ind w:firstLine="480"/>
      </w:pPr>
      <w:r>
        <w:rPr>
          <w:rFonts w:hint="eastAsia"/>
        </w:rPr>
        <w:t>2.</w:t>
      </w:r>
      <w:r>
        <w:rPr>
          <w:rFonts w:hint="eastAsia"/>
        </w:rPr>
        <w:t>公司为增值税一般纳税人。</w:t>
      </w:r>
    </w:p>
    <w:p w:rsidR="001F3FD3" w:rsidRDefault="009F7D6E">
      <w:pPr>
        <w:ind w:firstLine="480"/>
      </w:pPr>
      <w:r>
        <w:t> </w:t>
      </w:r>
      <w:r>
        <w:rPr>
          <w:rFonts w:hint="eastAsia"/>
        </w:rPr>
        <w:t>（</w:t>
      </w:r>
      <w:r>
        <w:rPr>
          <w:rFonts w:hint="eastAsia"/>
        </w:rPr>
        <w:t>1</w:t>
      </w:r>
      <w:r>
        <w:rPr>
          <w:rFonts w:hint="eastAsia"/>
        </w:rPr>
        <w:t>）销售商品增值税税率为</w:t>
      </w:r>
      <w:r>
        <w:rPr>
          <w:rFonts w:hint="eastAsia"/>
        </w:rPr>
        <w:t>13%</w:t>
      </w:r>
      <w:r>
        <w:rPr>
          <w:rFonts w:hint="eastAsia"/>
        </w:rPr>
        <w:t>；公司当期取得的增值税专用发票，按照现行增值税制度规定当期准予抵扣的，均已认证且于当期一次性抵扣。</w:t>
      </w:r>
    </w:p>
    <w:p w:rsidR="001F3FD3" w:rsidRDefault="009F7D6E">
      <w:pPr>
        <w:ind w:firstLine="480"/>
      </w:pPr>
      <w:r>
        <w:rPr>
          <w:rFonts w:hint="eastAsia"/>
        </w:rPr>
        <w:t>（</w:t>
      </w:r>
      <w:r>
        <w:rPr>
          <w:rFonts w:hint="eastAsia"/>
        </w:rPr>
        <w:t>2</w:t>
      </w:r>
      <w:r>
        <w:rPr>
          <w:rFonts w:hint="eastAsia"/>
        </w:rPr>
        <w:t>）公司地处北京市区，公司适用的城市维护建设税税率为</w:t>
      </w:r>
      <w:r>
        <w:rPr>
          <w:rFonts w:hint="eastAsia"/>
        </w:rPr>
        <w:t>7%</w:t>
      </w:r>
      <w:r>
        <w:rPr>
          <w:rFonts w:hint="eastAsia"/>
        </w:rPr>
        <w:t>，教育费附加征收</w:t>
      </w:r>
      <w:r>
        <w:rPr>
          <w:rFonts w:hint="eastAsia"/>
        </w:rPr>
        <w:lastRenderedPageBreak/>
        <w:t>率为</w:t>
      </w:r>
      <w:r>
        <w:rPr>
          <w:rFonts w:hint="eastAsia"/>
        </w:rPr>
        <w:t>3%</w:t>
      </w:r>
      <w:r>
        <w:rPr>
          <w:rFonts w:hint="eastAsia"/>
        </w:rPr>
        <w:t>，地方教育费附加征收率为</w:t>
      </w:r>
      <w:r>
        <w:rPr>
          <w:rFonts w:hint="eastAsia"/>
        </w:rPr>
        <w:t>2%</w:t>
      </w:r>
      <w:r>
        <w:rPr>
          <w:rFonts w:hint="eastAsia"/>
        </w:rPr>
        <w:t>。</w:t>
      </w:r>
    </w:p>
    <w:p w:rsidR="001F3FD3" w:rsidRDefault="009F7D6E">
      <w:pPr>
        <w:ind w:firstLine="480"/>
      </w:pPr>
      <w:r>
        <w:rPr>
          <w:rFonts w:hint="eastAsia"/>
        </w:rPr>
        <w:t>（</w:t>
      </w:r>
      <w:r>
        <w:rPr>
          <w:rFonts w:hint="eastAsia"/>
        </w:rPr>
        <w:t>3</w:t>
      </w:r>
      <w:r>
        <w:rPr>
          <w:rFonts w:hint="eastAsia"/>
        </w:rPr>
        <w:t>）公司按规定代扣代缴个人所得税。</w:t>
      </w:r>
    </w:p>
    <w:p w:rsidR="001F3FD3" w:rsidRDefault="009F7D6E">
      <w:pPr>
        <w:ind w:firstLine="480"/>
      </w:pPr>
      <w:r>
        <w:rPr>
          <w:rFonts w:hint="eastAsia"/>
        </w:rPr>
        <w:t>（</w:t>
      </w:r>
      <w:r>
        <w:rPr>
          <w:rFonts w:hint="eastAsia"/>
        </w:rPr>
        <w:t>4</w:t>
      </w:r>
      <w:r>
        <w:rPr>
          <w:rFonts w:hint="eastAsia"/>
        </w:rPr>
        <w:t>）公司企业所得税税率为</w:t>
      </w:r>
      <w:r>
        <w:rPr>
          <w:rFonts w:hint="eastAsia"/>
        </w:rPr>
        <w:t>25%</w:t>
      </w:r>
      <w:r>
        <w:rPr>
          <w:rFonts w:hint="eastAsia"/>
        </w:rPr>
        <w:t>，并假设这一税率适用于未来可预见的期间，公司不享受其他税收优惠政策，企业所得税缴纳采用按季预缴，按年汇算清缴的方式，公司以前年度的企业所得税已进行汇算清缴。企业所得税的核算采用资产负债表债务法。</w:t>
      </w:r>
    </w:p>
    <w:p w:rsidR="001F3FD3" w:rsidRDefault="009F7D6E">
      <w:pPr>
        <w:ind w:firstLine="480"/>
      </w:pPr>
      <w:r>
        <w:rPr>
          <w:rFonts w:hint="eastAsia"/>
        </w:rPr>
        <w:t>（</w:t>
      </w:r>
      <w:r>
        <w:rPr>
          <w:rFonts w:hint="eastAsia"/>
        </w:rPr>
        <w:t>5</w:t>
      </w:r>
      <w:r>
        <w:rPr>
          <w:rFonts w:hint="eastAsia"/>
        </w:rPr>
        <w:t>）本赛题不考虑除上述税费以外的其他税费。</w:t>
      </w:r>
    </w:p>
    <w:p w:rsidR="001F3FD3" w:rsidRDefault="009F7D6E">
      <w:pPr>
        <w:ind w:firstLine="480"/>
      </w:pPr>
      <w:r>
        <w:rPr>
          <w:rFonts w:hint="eastAsia"/>
        </w:rPr>
        <w:t>3.</w:t>
      </w:r>
      <w:r>
        <w:rPr>
          <w:rFonts w:hint="eastAsia"/>
        </w:rPr>
        <w:t>公司原材料中主要材料及辅助材料采用计划成本计价法组织日常核算。</w:t>
      </w:r>
    </w:p>
    <w:p w:rsidR="001F3FD3" w:rsidRDefault="009F7D6E">
      <w:pPr>
        <w:ind w:firstLine="480"/>
      </w:pPr>
      <w:r>
        <w:rPr>
          <w:rFonts w:hint="eastAsia"/>
        </w:rPr>
        <w:t>（</w:t>
      </w:r>
      <w:r>
        <w:rPr>
          <w:rFonts w:hint="eastAsia"/>
        </w:rPr>
        <w:t>1</w:t>
      </w:r>
      <w:r>
        <w:rPr>
          <w:rFonts w:hint="eastAsia"/>
        </w:rPr>
        <w:t>）材料成本差异率为综合差异率，材料成本差异率计算保留百分号前</w:t>
      </w:r>
      <w:r>
        <w:rPr>
          <w:rFonts w:hint="eastAsia"/>
        </w:rPr>
        <w:t>2</w:t>
      </w:r>
      <w:r>
        <w:rPr>
          <w:rFonts w:hint="eastAsia"/>
        </w:rPr>
        <w:t>位小数。</w:t>
      </w:r>
    </w:p>
    <w:p w:rsidR="001F3FD3" w:rsidRDefault="009F7D6E">
      <w:pPr>
        <w:ind w:firstLine="480"/>
      </w:pPr>
      <w:r>
        <w:rPr>
          <w:rFonts w:hint="eastAsia"/>
        </w:rPr>
        <w:t>（</w:t>
      </w:r>
      <w:r>
        <w:rPr>
          <w:rFonts w:hint="eastAsia"/>
        </w:rPr>
        <w:t>2</w:t>
      </w:r>
      <w:r>
        <w:rPr>
          <w:rFonts w:hint="eastAsia"/>
        </w:rPr>
        <w:t>）库存商品采用实际成本计价法组织日常核算，发出库存商品采用全月一次加权平均法计价，出库成本按全月一次加权平均单价乘以出库数量，尾差计入期末结存。</w:t>
      </w:r>
    </w:p>
    <w:p w:rsidR="001F3FD3" w:rsidRDefault="009F7D6E">
      <w:pPr>
        <w:ind w:firstLine="480"/>
      </w:pPr>
      <w:r>
        <w:rPr>
          <w:rFonts w:hint="eastAsia"/>
        </w:rPr>
        <w:t>（</w:t>
      </w:r>
      <w:r>
        <w:rPr>
          <w:rFonts w:hint="eastAsia"/>
        </w:rPr>
        <w:t>3</w:t>
      </w:r>
      <w:r>
        <w:rPr>
          <w:rFonts w:hint="eastAsia"/>
        </w:rPr>
        <w:t>）原材料入库业务，于月末根据“收料单”编制“收料凭证汇总表”，并据以进行原材料入库业务的总分类核算。</w:t>
      </w:r>
    </w:p>
    <w:p w:rsidR="001F3FD3" w:rsidRDefault="009F7D6E">
      <w:pPr>
        <w:ind w:firstLine="480"/>
      </w:pPr>
      <w:r>
        <w:rPr>
          <w:rFonts w:hint="eastAsia"/>
        </w:rPr>
        <w:t>（</w:t>
      </w:r>
      <w:r>
        <w:rPr>
          <w:rFonts w:hint="eastAsia"/>
        </w:rPr>
        <w:t>4</w:t>
      </w:r>
      <w:r>
        <w:rPr>
          <w:rFonts w:hint="eastAsia"/>
        </w:rPr>
        <w:t>）原材料发出业务，于月末根据“领料单”编制“发出材料汇总表”、“生产车间材料费用分配表”，并据以进行原材料出库业务的总分类核算。</w:t>
      </w:r>
    </w:p>
    <w:p w:rsidR="001F3FD3" w:rsidRDefault="009F7D6E">
      <w:pPr>
        <w:ind w:firstLine="480"/>
      </w:pPr>
      <w:r>
        <w:rPr>
          <w:rFonts w:hint="eastAsia"/>
        </w:rPr>
        <w:t>4.</w:t>
      </w:r>
      <w:r>
        <w:rPr>
          <w:rFonts w:hint="eastAsia"/>
        </w:rPr>
        <w:t>坏账损失的核算</w:t>
      </w:r>
    </w:p>
    <w:p w:rsidR="001F3FD3" w:rsidRDefault="009F7D6E">
      <w:pPr>
        <w:ind w:firstLine="480"/>
      </w:pPr>
      <w:r>
        <w:rPr>
          <w:rFonts w:hint="eastAsia"/>
        </w:rPr>
        <w:t>公司应收账款坏账准备采用个别认定法计提。其他的应收及预付款项不计提坏账准备。</w:t>
      </w:r>
    </w:p>
    <w:p w:rsidR="001F3FD3" w:rsidRDefault="009F7D6E">
      <w:pPr>
        <w:ind w:firstLine="480"/>
      </w:pPr>
      <w:r>
        <w:rPr>
          <w:rFonts w:hint="eastAsia"/>
        </w:rPr>
        <w:t>5.</w:t>
      </w:r>
      <w:r>
        <w:rPr>
          <w:rFonts w:hint="eastAsia"/>
        </w:rPr>
        <w:t>公司固定资产折旧和无形资产摊销采用年限平均法。固定资产折旧方法和无形资产摊销方法与税法规定一致。固定资产预计净残值率为</w:t>
      </w:r>
      <w:r>
        <w:rPr>
          <w:rFonts w:hint="eastAsia"/>
        </w:rPr>
        <w:t>4%</w:t>
      </w:r>
      <w:r>
        <w:rPr>
          <w:rFonts w:hint="eastAsia"/>
        </w:rPr>
        <w:t>，无形资产无净残值。</w:t>
      </w:r>
    </w:p>
    <w:p w:rsidR="001F3FD3" w:rsidRDefault="009F7D6E">
      <w:pPr>
        <w:pStyle w:val="a9"/>
        <w:spacing w:before="75" w:beforeAutospacing="0" w:after="75" w:afterAutospacing="0" w:line="560" w:lineRule="exact"/>
        <w:ind w:firstLine="480"/>
        <w:contextualSpacing/>
        <w:rPr>
          <w:rFonts w:ascii="楷体" w:eastAsia="楷体" w:hAnsi="楷体"/>
          <w:sz w:val="28"/>
          <w:szCs w:val="28"/>
        </w:rPr>
      </w:pPr>
      <w:r>
        <w:rPr>
          <w:noProof/>
        </w:rPr>
        <w:drawing>
          <wp:anchor distT="0" distB="0" distL="114300" distR="114300" simplePos="0" relativeHeight="251659264" behindDoc="0" locked="0" layoutInCell="1" allowOverlap="1">
            <wp:simplePos x="0" y="0"/>
            <wp:positionH relativeFrom="column">
              <wp:posOffset>1137920</wp:posOffset>
            </wp:positionH>
            <wp:positionV relativeFrom="paragraph">
              <wp:posOffset>360045</wp:posOffset>
            </wp:positionV>
            <wp:extent cx="3629025" cy="1616710"/>
            <wp:effectExtent l="0" t="0" r="0" b="3175"/>
            <wp:wrapTopAndBottom/>
            <wp:docPr id="5" name="图片 5" descr="upload:2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upload:22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3628800" cy="1616400"/>
                    </a:xfrm>
                    <a:prstGeom prst="rect">
                      <a:avLst/>
                    </a:prstGeom>
                    <a:noFill/>
                    <a:ln>
                      <a:noFill/>
                    </a:ln>
                  </pic:spPr>
                </pic:pic>
              </a:graphicData>
            </a:graphic>
          </wp:anchor>
        </w:drawing>
      </w:r>
    </w:p>
    <w:p w:rsidR="001F3FD3" w:rsidRDefault="001F3FD3">
      <w:pPr>
        <w:pStyle w:val="a9"/>
        <w:spacing w:before="75" w:beforeAutospacing="0" w:after="75" w:afterAutospacing="0" w:line="560" w:lineRule="exact"/>
        <w:ind w:firstLine="560"/>
        <w:contextualSpacing/>
        <w:rPr>
          <w:rFonts w:ascii="楷体" w:eastAsia="楷体" w:hAnsi="楷体"/>
          <w:sz w:val="28"/>
          <w:szCs w:val="28"/>
        </w:rPr>
      </w:pPr>
    </w:p>
    <w:p w:rsidR="001F3FD3" w:rsidRDefault="009F7D6E">
      <w:pPr>
        <w:pStyle w:val="a9"/>
        <w:spacing w:before="75" w:beforeAutospacing="0" w:after="75" w:afterAutospacing="0" w:line="560" w:lineRule="exact"/>
        <w:ind w:firstLine="480"/>
        <w:contextualSpacing/>
        <w:rPr>
          <w:rFonts w:ascii="楷体" w:eastAsia="楷体" w:hAnsi="楷体"/>
          <w:sz w:val="28"/>
          <w:szCs w:val="28"/>
        </w:rPr>
      </w:pPr>
      <w:r>
        <w:rPr>
          <w:noProof/>
        </w:rPr>
        <w:lastRenderedPageBreak/>
        <w:drawing>
          <wp:anchor distT="0" distB="0" distL="114300" distR="114300" simplePos="0" relativeHeight="251660288" behindDoc="0" locked="0" layoutInCell="1" allowOverlap="1">
            <wp:simplePos x="0" y="0"/>
            <wp:positionH relativeFrom="column">
              <wp:posOffset>1258570</wp:posOffset>
            </wp:positionH>
            <wp:positionV relativeFrom="paragraph">
              <wp:posOffset>0</wp:posOffset>
            </wp:positionV>
            <wp:extent cx="3196590" cy="1321435"/>
            <wp:effectExtent l="0" t="0" r="3810" b="0"/>
            <wp:wrapTopAndBottom/>
            <wp:docPr id="21" name="图片 21" descr="upload:3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upload:333.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3196759" cy="1321200"/>
                    </a:xfrm>
                    <a:prstGeom prst="rect">
                      <a:avLst/>
                    </a:prstGeom>
                    <a:noFill/>
                    <a:ln>
                      <a:noFill/>
                    </a:ln>
                  </pic:spPr>
                </pic:pic>
              </a:graphicData>
            </a:graphic>
          </wp:anchor>
        </w:drawing>
      </w:r>
    </w:p>
    <w:p w:rsidR="001F3FD3" w:rsidRDefault="009F7D6E">
      <w:pPr>
        <w:ind w:firstLine="480"/>
      </w:pPr>
      <w:r>
        <w:rPr>
          <w:rFonts w:hint="eastAsia"/>
        </w:rPr>
        <w:t>6.</w:t>
      </w:r>
      <w:r>
        <w:rPr>
          <w:rFonts w:hint="eastAsia"/>
        </w:rPr>
        <w:t>公司按有关规定计算缴纳社会保险费和住房公积金。基本社会保险及住房公积金以上一年度职工月平均工资为计提基数。</w:t>
      </w:r>
    </w:p>
    <w:p w:rsidR="001F3FD3" w:rsidRDefault="009F7D6E">
      <w:pPr>
        <w:ind w:firstLine="480"/>
      </w:pPr>
      <w:r>
        <w:rPr>
          <w:rFonts w:hint="eastAsia"/>
        </w:rPr>
        <w:t>（</w:t>
      </w:r>
      <w:r>
        <w:rPr>
          <w:rFonts w:hint="eastAsia"/>
        </w:rPr>
        <w:t>1</w:t>
      </w:r>
      <w:r>
        <w:rPr>
          <w:rFonts w:hint="eastAsia"/>
        </w:rPr>
        <w:t>）计提比例如下：</w:t>
      </w:r>
    </w:p>
    <w:p w:rsidR="001F3FD3" w:rsidRDefault="009F7D6E">
      <w:pPr>
        <w:ind w:firstLine="480"/>
      </w:pPr>
      <w:r>
        <w:rPr>
          <w:rFonts w:hint="eastAsia"/>
        </w:rPr>
        <w:t>基本养老保险为</w:t>
      </w:r>
      <w:r>
        <w:rPr>
          <w:rFonts w:hint="eastAsia"/>
        </w:rPr>
        <w:t>24%</w:t>
      </w:r>
      <w:r>
        <w:rPr>
          <w:rFonts w:hint="eastAsia"/>
        </w:rPr>
        <w:t>，其中企业承担</w:t>
      </w:r>
      <w:r>
        <w:rPr>
          <w:rFonts w:hint="eastAsia"/>
        </w:rPr>
        <w:t>16%</w:t>
      </w:r>
      <w:r>
        <w:rPr>
          <w:rFonts w:hint="eastAsia"/>
        </w:rPr>
        <w:t>，个人承担</w:t>
      </w:r>
      <w:r>
        <w:rPr>
          <w:rFonts w:hint="eastAsia"/>
        </w:rPr>
        <w:t>8%</w:t>
      </w:r>
      <w:r>
        <w:rPr>
          <w:rFonts w:hint="eastAsia"/>
        </w:rPr>
        <w:t>；</w:t>
      </w:r>
    </w:p>
    <w:p w:rsidR="001F3FD3" w:rsidRDefault="009F7D6E">
      <w:pPr>
        <w:ind w:firstLine="480"/>
      </w:pPr>
      <w:r>
        <w:rPr>
          <w:rFonts w:hint="eastAsia"/>
        </w:rPr>
        <w:t>医疗保险为</w:t>
      </w:r>
      <w:r>
        <w:rPr>
          <w:rFonts w:hint="eastAsia"/>
        </w:rPr>
        <w:t>12.8%</w:t>
      </w:r>
      <w:r>
        <w:rPr>
          <w:rFonts w:hint="eastAsia"/>
        </w:rPr>
        <w:t>，其中企业承担</w:t>
      </w:r>
      <w:r>
        <w:rPr>
          <w:rFonts w:hint="eastAsia"/>
        </w:rPr>
        <w:t>10.8%</w:t>
      </w:r>
      <w:r>
        <w:rPr>
          <w:rFonts w:hint="eastAsia"/>
        </w:rPr>
        <w:t>，个人承担</w:t>
      </w:r>
      <w:r>
        <w:rPr>
          <w:rFonts w:hint="eastAsia"/>
        </w:rPr>
        <w:t>2%</w:t>
      </w:r>
      <w:r>
        <w:rPr>
          <w:rFonts w:hint="eastAsia"/>
        </w:rPr>
        <w:t>，另每月个人需缴纳大额互助基金</w:t>
      </w:r>
      <w:r>
        <w:rPr>
          <w:rFonts w:hint="eastAsia"/>
        </w:rPr>
        <w:t>3</w:t>
      </w:r>
      <w:r>
        <w:rPr>
          <w:rFonts w:hint="eastAsia"/>
        </w:rPr>
        <w:t>元；</w:t>
      </w:r>
    </w:p>
    <w:p w:rsidR="001F3FD3" w:rsidRDefault="009F7D6E">
      <w:pPr>
        <w:ind w:firstLine="480"/>
      </w:pPr>
      <w:r>
        <w:rPr>
          <w:rFonts w:hint="eastAsia"/>
        </w:rPr>
        <w:t>失业保险为</w:t>
      </w:r>
      <w:r>
        <w:rPr>
          <w:rFonts w:hint="eastAsia"/>
        </w:rPr>
        <w:t>1%</w:t>
      </w:r>
      <w:r>
        <w:rPr>
          <w:rFonts w:hint="eastAsia"/>
        </w:rPr>
        <w:t>，其中企业承担</w:t>
      </w:r>
      <w:r>
        <w:rPr>
          <w:rFonts w:hint="eastAsia"/>
        </w:rPr>
        <w:t>0.8%</w:t>
      </w:r>
      <w:r>
        <w:rPr>
          <w:rFonts w:hint="eastAsia"/>
        </w:rPr>
        <w:t>，个人承担</w:t>
      </w:r>
      <w:r>
        <w:rPr>
          <w:rFonts w:hint="eastAsia"/>
        </w:rPr>
        <w:t>0.2%</w:t>
      </w:r>
      <w:r>
        <w:rPr>
          <w:rFonts w:hint="eastAsia"/>
        </w:rPr>
        <w:t>；</w:t>
      </w:r>
    </w:p>
    <w:p w:rsidR="001F3FD3" w:rsidRDefault="009F7D6E">
      <w:pPr>
        <w:ind w:firstLine="480"/>
      </w:pPr>
      <w:r>
        <w:rPr>
          <w:rFonts w:hint="eastAsia"/>
        </w:rPr>
        <w:t>工伤保险为</w:t>
      </w:r>
      <w:r>
        <w:rPr>
          <w:rFonts w:hint="eastAsia"/>
        </w:rPr>
        <w:t>0.2%</w:t>
      </w:r>
      <w:r>
        <w:rPr>
          <w:rFonts w:hint="eastAsia"/>
        </w:rPr>
        <w:t>，全部由企业承担；</w:t>
      </w:r>
    </w:p>
    <w:p w:rsidR="001F3FD3" w:rsidRDefault="009F7D6E">
      <w:pPr>
        <w:ind w:firstLine="480"/>
      </w:pPr>
      <w:r>
        <w:rPr>
          <w:rFonts w:hint="eastAsia"/>
        </w:rPr>
        <w:t>住房公积金为</w:t>
      </w:r>
      <w:r>
        <w:rPr>
          <w:rFonts w:hint="eastAsia"/>
        </w:rPr>
        <w:t>24%</w:t>
      </w:r>
      <w:r>
        <w:rPr>
          <w:rFonts w:hint="eastAsia"/>
        </w:rPr>
        <w:t>，其中企业承担</w:t>
      </w:r>
      <w:r>
        <w:rPr>
          <w:rFonts w:hint="eastAsia"/>
        </w:rPr>
        <w:t>12%</w:t>
      </w:r>
      <w:r>
        <w:rPr>
          <w:rFonts w:hint="eastAsia"/>
        </w:rPr>
        <w:t>，个人承担</w:t>
      </w:r>
      <w:r>
        <w:rPr>
          <w:rFonts w:hint="eastAsia"/>
        </w:rPr>
        <w:t>12%</w:t>
      </w:r>
      <w:r>
        <w:rPr>
          <w:rFonts w:hint="eastAsia"/>
        </w:rPr>
        <w:t>。</w:t>
      </w:r>
    </w:p>
    <w:p w:rsidR="001F3FD3" w:rsidRDefault="009F7D6E">
      <w:pPr>
        <w:ind w:firstLine="480"/>
      </w:pPr>
      <w:r>
        <w:rPr>
          <w:rFonts w:hint="eastAsia"/>
        </w:rPr>
        <w:t>（</w:t>
      </w:r>
      <w:r>
        <w:rPr>
          <w:rFonts w:hint="eastAsia"/>
        </w:rPr>
        <w:t>2</w:t>
      </w:r>
      <w:r>
        <w:rPr>
          <w:rFonts w:hint="eastAsia"/>
        </w:rPr>
        <w:t>）公司由个人承担的社会保险费、住房公积金在缴纳时直接从“应付职工薪酬——短期薪酬（工资）”明细账中冲销，不通过“其他应付款”账户进行核算。</w:t>
      </w:r>
    </w:p>
    <w:p w:rsidR="001F3FD3" w:rsidRDefault="009F7D6E">
      <w:pPr>
        <w:ind w:firstLine="480"/>
      </w:pPr>
      <w:r>
        <w:rPr>
          <w:rFonts w:hint="eastAsia"/>
        </w:rPr>
        <w:t>（</w:t>
      </w:r>
      <w:r>
        <w:rPr>
          <w:rFonts w:hint="eastAsia"/>
        </w:rPr>
        <w:t>3</w:t>
      </w:r>
      <w:r>
        <w:rPr>
          <w:rFonts w:hint="eastAsia"/>
        </w:rPr>
        <w:t>）个人所得税由公司代扣代缴，通过“应交税费”账户进行核算。</w:t>
      </w:r>
    </w:p>
    <w:p w:rsidR="001F3FD3" w:rsidRDefault="009F7D6E">
      <w:pPr>
        <w:ind w:firstLine="480"/>
      </w:pPr>
      <w:r>
        <w:rPr>
          <w:rFonts w:hint="eastAsia"/>
        </w:rPr>
        <w:t>（</w:t>
      </w:r>
      <w:r>
        <w:rPr>
          <w:rFonts w:hint="eastAsia"/>
        </w:rPr>
        <w:t>4</w:t>
      </w:r>
      <w:r>
        <w:rPr>
          <w:rFonts w:hint="eastAsia"/>
        </w:rPr>
        <w:t>）研发人员发生的五险一金与工资分开核算。</w:t>
      </w:r>
    </w:p>
    <w:p w:rsidR="001F3FD3" w:rsidRDefault="009F7D6E">
      <w:pPr>
        <w:ind w:firstLine="480"/>
      </w:pPr>
      <w:r>
        <w:rPr>
          <w:rFonts w:hint="eastAsia"/>
        </w:rPr>
        <w:t>7.</w:t>
      </w:r>
      <w:r>
        <w:rPr>
          <w:rFonts w:hint="eastAsia"/>
        </w:rPr>
        <w:t>公司职工福利费和职工教育经费不预提，按实际发生金额列支；工会经费按应付工资总额的</w:t>
      </w:r>
      <w:r>
        <w:rPr>
          <w:rFonts w:hint="eastAsia"/>
        </w:rPr>
        <w:t>2%</w:t>
      </w:r>
      <w:r>
        <w:rPr>
          <w:rFonts w:hint="eastAsia"/>
        </w:rPr>
        <w:t>比例计提，工会经费按月划拨给工会专户。</w:t>
      </w:r>
    </w:p>
    <w:p w:rsidR="001F3FD3" w:rsidRDefault="009F7D6E">
      <w:pPr>
        <w:ind w:firstLine="480"/>
      </w:pPr>
      <w:r>
        <w:rPr>
          <w:rFonts w:hint="eastAsia"/>
        </w:rPr>
        <w:t>8.</w:t>
      </w:r>
      <w:r>
        <w:rPr>
          <w:rFonts w:hint="eastAsia"/>
        </w:rPr>
        <w:t>公司根据有关规定，每年按当年净利润（扣减以前年度未弥补亏损后）的</w:t>
      </w:r>
      <w:r>
        <w:rPr>
          <w:rFonts w:hint="eastAsia"/>
        </w:rPr>
        <w:t>10%</w:t>
      </w:r>
      <w:r>
        <w:rPr>
          <w:rFonts w:hint="eastAsia"/>
        </w:rPr>
        <w:t>计提法定盈余公积，不计提任意盈余公积。</w:t>
      </w:r>
    </w:p>
    <w:p w:rsidR="001F3FD3" w:rsidRDefault="009F7D6E">
      <w:pPr>
        <w:ind w:firstLine="480"/>
      </w:pPr>
      <w:r>
        <w:rPr>
          <w:rFonts w:hint="eastAsia"/>
        </w:rPr>
        <w:t>9.</w:t>
      </w:r>
      <w:r>
        <w:rPr>
          <w:rFonts w:hint="eastAsia"/>
        </w:rPr>
        <w:t>公司采用分步法计算产品成本，成本项目为直接材料、直接人工和制造费用。</w:t>
      </w:r>
    </w:p>
    <w:p w:rsidR="001F3FD3" w:rsidRDefault="009F7D6E">
      <w:pPr>
        <w:ind w:firstLine="480"/>
      </w:pPr>
      <w:r>
        <w:rPr>
          <w:rFonts w:hint="eastAsia"/>
        </w:rPr>
        <w:t>1</w:t>
      </w:r>
      <w:r>
        <w:t>0</w:t>
      </w:r>
      <w:r>
        <w:rPr>
          <w:rFonts w:hint="eastAsia"/>
        </w:rPr>
        <w:t>.</w:t>
      </w:r>
      <w:r>
        <w:rPr>
          <w:rFonts w:hint="eastAsia"/>
        </w:rPr>
        <w:t>未列明的其他会计事项，公司根据现行《企业会计准则》的相关规定处理。</w:t>
      </w:r>
    </w:p>
    <w:p w:rsidR="001F3FD3" w:rsidRDefault="009F7D6E">
      <w:pPr>
        <w:ind w:firstLine="480"/>
      </w:pPr>
      <w:r>
        <w:rPr>
          <w:rFonts w:hint="eastAsia"/>
        </w:rPr>
        <w:t>1</w:t>
      </w:r>
      <w:r>
        <w:t>1</w:t>
      </w:r>
      <w:r>
        <w:rPr>
          <w:rFonts w:hint="eastAsia"/>
        </w:rPr>
        <w:t>.</w:t>
      </w:r>
      <w:r>
        <w:rPr>
          <w:rFonts w:hint="eastAsia"/>
        </w:rPr>
        <w:t>会计分录中涉及的明细科目以系统内置的为准，所有凭证的科目金额均不能以负数表示。</w:t>
      </w:r>
      <w:r>
        <w:t> </w:t>
      </w:r>
    </w:p>
    <w:p w:rsidR="001F3FD3" w:rsidRDefault="009F7D6E">
      <w:pPr>
        <w:pStyle w:val="2"/>
        <w:ind w:firstLine="562"/>
      </w:pPr>
      <w:r>
        <w:rPr>
          <w:rFonts w:hint="eastAsia"/>
        </w:rPr>
        <w:t>（四）竞赛任务</w:t>
      </w:r>
    </w:p>
    <w:p w:rsidR="001F3FD3" w:rsidRDefault="009F7D6E">
      <w:pPr>
        <w:pStyle w:val="3"/>
        <w:ind w:firstLine="482"/>
      </w:pPr>
      <w:r>
        <w:rPr>
          <w:rFonts w:hint="eastAsia"/>
        </w:rPr>
        <w:t>1.</w:t>
      </w:r>
      <w:r>
        <w:rPr>
          <w:rFonts w:hint="eastAsia"/>
        </w:rPr>
        <w:t>根据</w:t>
      </w:r>
      <w:r>
        <w:rPr>
          <w:rFonts w:hint="eastAsia"/>
        </w:rPr>
        <w:t>202</w:t>
      </w:r>
      <w:r>
        <w:t>2</w:t>
      </w:r>
      <w:r>
        <w:rPr>
          <w:rFonts w:hint="eastAsia"/>
        </w:rPr>
        <w:t>年</w:t>
      </w:r>
      <w:r>
        <w:rPr>
          <w:rFonts w:hint="eastAsia"/>
        </w:rPr>
        <w:t>03</w:t>
      </w:r>
      <w:r>
        <w:rPr>
          <w:rFonts w:hint="eastAsia"/>
        </w:rPr>
        <w:t>月份经济业务，</w:t>
      </w:r>
      <w:r>
        <w:t>编制相关凭证</w:t>
      </w:r>
    </w:p>
    <w:p w:rsidR="001F3FD3" w:rsidRDefault="009F7D6E">
      <w:pPr>
        <w:ind w:firstLine="480"/>
      </w:pPr>
      <w:r>
        <w:rPr>
          <w:rFonts w:hint="eastAsia"/>
        </w:rPr>
        <w:t>业务</w:t>
      </w:r>
      <w:r>
        <w:rPr>
          <w:rFonts w:hint="eastAsia"/>
        </w:rPr>
        <w:t>1</w:t>
      </w:r>
      <w:r>
        <w:rPr>
          <w:rFonts w:hint="eastAsia"/>
        </w:rPr>
        <w:t>：</w:t>
      </w:r>
      <w:r>
        <w:rPr>
          <w:rFonts w:hint="eastAsia"/>
        </w:rPr>
        <w:t>1</w:t>
      </w:r>
      <w:r>
        <w:rPr>
          <w:rFonts w:hint="eastAsia"/>
        </w:rPr>
        <w:t>日，出租固定资产。（增值税专用发票、租赁协议、银行电子回单、固定资产折旧表）</w:t>
      </w:r>
    </w:p>
    <w:p w:rsidR="001F3FD3" w:rsidRDefault="009F7D6E">
      <w:pPr>
        <w:ind w:firstLine="480"/>
      </w:pPr>
      <w:r>
        <w:rPr>
          <w:rFonts w:hint="eastAsia"/>
        </w:rPr>
        <w:lastRenderedPageBreak/>
        <w:t>业务</w:t>
      </w:r>
      <w:r>
        <w:rPr>
          <w:rFonts w:hint="eastAsia"/>
        </w:rPr>
        <w:t>2</w:t>
      </w:r>
      <w:r>
        <w:rPr>
          <w:rFonts w:hint="eastAsia"/>
        </w:rPr>
        <w:t>：</w:t>
      </w:r>
      <w:r>
        <w:rPr>
          <w:rFonts w:hint="eastAsia"/>
        </w:rPr>
        <w:t>2</w:t>
      </w:r>
      <w:r>
        <w:rPr>
          <w:rFonts w:hint="eastAsia"/>
        </w:rPr>
        <w:t>日，申请银行汇票。（付款申请书、结算业务申请书）</w:t>
      </w:r>
    </w:p>
    <w:p w:rsidR="001F3FD3" w:rsidRDefault="009F7D6E">
      <w:pPr>
        <w:ind w:firstLine="480"/>
      </w:pPr>
      <w:r>
        <w:rPr>
          <w:rFonts w:hint="eastAsia"/>
        </w:rPr>
        <w:t>业务</w:t>
      </w:r>
      <w:r>
        <w:rPr>
          <w:rFonts w:hint="eastAsia"/>
        </w:rPr>
        <w:t>3</w:t>
      </w:r>
      <w:r>
        <w:rPr>
          <w:rFonts w:hint="eastAsia"/>
        </w:rPr>
        <w:t>：</w:t>
      </w:r>
      <w:r>
        <w:rPr>
          <w:rFonts w:hint="eastAsia"/>
        </w:rPr>
        <w:t>4</w:t>
      </w:r>
      <w:r>
        <w:rPr>
          <w:rFonts w:hint="eastAsia"/>
        </w:rPr>
        <w:t>日，采购原材料，并支付运费。（收料单、增值税专用发票、增值税专用发票、银行电子回单）</w:t>
      </w:r>
    </w:p>
    <w:p w:rsidR="001F3FD3" w:rsidRDefault="009F7D6E">
      <w:pPr>
        <w:ind w:firstLine="480"/>
      </w:pPr>
      <w:r>
        <w:rPr>
          <w:rFonts w:hint="eastAsia"/>
        </w:rPr>
        <w:t>业务</w:t>
      </w:r>
      <w:r>
        <w:rPr>
          <w:rFonts w:hint="eastAsia"/>
        </w:rPr>
        <w:t>4</w:t>
      </w:r>
      <w:r>
        <w:rPr>
          <w:rFonts w:hint="eastAsia"/>
        </w:rPr>
        <w:t>：</w:t>
      </w:r>
      <w:r>
        <w:rPr>
          <w:rFonts w:hint="eastAsia"/>
        </w:rPr>
        <w:t>4</w:t>
      </w:r>
      <w:r>
        <w:rPr>
          <w:rFonts w:hint="eastAsia"/>
        </w:rPr>
        <w:t>日，采购原材料。（收料单、增值税专用发票、银行电子回单、银行汇票）</w:t>
      </w:r>
    </w:p>
    <w:p w:rsidR="001F3FD3" w:rsidRDefault="009F7D6E">
      <w:pPr>
        <w:ind w:firstLine="480"/>
      </w:pPr>
      <w:r>
        <w:rPr>
          <w:rFonts w:hint="eastAsia"/>
        </w:rPr>
        <w:t>业务</w:t>
      </w:r>
      <w:r>
        <w:rPr>
          <w:rFonts w:hint="eastAsia"/>
        </w:rPr>
        <w:t>5</w:t>
      </w:r>
      <w:r>
        <w:rPr>
          <w:rFonts w:hint="eastAsia"/>
        </w:rPr>
        <w:t>：</w:t>
      </w:r>
      <w:r>
        <w:rPr>
          <w:rFonts w:hint="eastAsia"/>
        </w:rPr>
        <w:t>4</w:t>
      </w:r>
      <w:r>
        <w:rPr>
          <w:rFonts w:hint="eastAsia"/>
        </w:rPr>
        <w:t>日，出售股票。（证券交易对账单）</w:t>
      </w:r>
    </w:p>
    <w:p w:rsidR="001F3FD3" w:rsidRDefault="009F7D6E">
      <w:pPr>
        <w:ind w:firstLine="480"/>
      </w:pPr>
      <w:r>
        <w:rPr>
          <w:rFonts w:hint="eastAsia"/>
        </w:rPr>
        <w:t>业务</w:t>
      </w:r>
      <w:r>
        <w:rPr>
          <w:rFonts w:hint="eastAsia"/>
        </w:rPr>
        <w:t>6</w:t>
      </w:r>
      <w:r>
        <w:rPr>
          <w:rFonts w:hint="eastAsia"/>
        </w:rPr>
        <w:t>：</w:t>
      </w:r>
      <w:r>
        <w:rPr>
          <w:rFonts w:hint="eastAsia"/>
        </w:rPr>
        <w:t>4</w:t>
      </w:r>
      <w:r>
        <w:rPr>
          <w:rFonts w:hint="eastAsia"/>
        </w:rPr>
        <w:t>日，采购原材料。（增值税专用发票、收料单）</w:t>
      </w:r>
    </w:p>
    <w:p w:rsidR="001F3FD3" w:rsidRDefault="009F7D6E">
      <w:pPr>
        <w:ind w:firstLine="480"/>
      </w:pPr>
      <w:r>
        <w:rPr>
          <w:rFonts w:hint="eastAsia"/>
        </w:rPr>
        <w:t>业务</w:t>
      </w:r>
      <w:r>
        <w:rPr>
          <w:rFonts w:hint="eastAsia"/>
        </w:rPr>
        <w:t>7</w:t>
      </w:r>
      <w:r>
        <w:rPr>
          <w:rFonts w:hint="eastAsia"/>
        </w:rPr>
        <w:t>：</w:t>
      </w:r>
      <w:r>
        <w:rPr>
          <w:rFonts w:hint="eastAsia"/>
        </w:rPr>
        <w:t>7</w:t>
      </w:r>
      <w:r>
        <w:rPr>
          <w:rFonts w:hint="eastAsia"/>
        </w:rPr>
        <w:t>日，支付货款。（付款申请书、转账支票、进账单）</w:t>
      </w:r>
    </w:p>
    <w:p w:rsidR="001F3FD3" w:rsidRDefault="009F7D6E">
      <w:pPr>
        <w:ind w:firstLine="480"/>
      </w:pPr>
      <w:r>
        <w:rPr>
          <w:rFonts w:hint="eastAsia"/>
        </w:rPr>
        <w:t>业务</w:t>
      </w:r>
      <w:r>
        <w:rPr>
          <w:rFonts w:hint="eastAsia"/>
        </w:rPr>
        <w:t>8</w:t>
      </w:r>
      <w:r>
        <w:rPr>
          <w:rFonts w:hint="eastAsia"/>
        </w:rPr>
        <w:t>：</w:t>
      </w:r>
      <w:r>
        <w:rPr>
          <w:rFonts w:hint="eastAsia"/>
        </w:rPr>
        <w:t>7</w:t>
      </w:r>
      <w:r>
        <w:rPr>
          <w:rFonts w:hint="eastAsia"/>
        </w:rPr>
        <w:t>日，支付广告费。（付款申请书、转账支票、进账单、增值税专用发票）</w:t>
      </w:r>
    </w:p>
    <w:p w:rsidR="001F3FD3" w:rsidRDefault="009F7D6E">
      <w:pPr>
        <w:ind w:firstLine="480"/>
      </w:pPr>
      <w:r>
        <w:rPr>
          <w:rFonts w:hint="eastAsia"/>
        </w:rPr>
        <w:t>业务</w:t>
      </w:r>
      <w:r>
        <w:rPr>
          <w:rFonts w:hint="eastAsia"/>
        </w:rPr>
        <w:t>9</w:t>
      </w:r>
      <w:r>
        <w:rPr>
          <w:rFonts w:hint="eastAsia"/>
        </w:rPr>
        <w:t>：</w:t>
      </w:r>
      <w:r>
        <w:rPr>
          <w:rFonts w:hint="eastAsia"/>
        </w:rPr>
        <w:t>7</w:t>
      </w:r>
      <w:r>
        <w:rPr>
          <w:rFonts w:hint="eastAsia"/>
        </w:rPr>
        <w:t>日，收到货款。（银行电子回单）</w:t>
      </w:r>
    </w:p>
    <w:p w:rsidR="001F3FD3" w:rsidRDefault="009F7D6E">
      <w:pPr>
        <w:ind w:firstLine="480"/>
      </w:pPr>
      <w:r>
        <w:rPr>
          <w:rFonts w:hint="eastAsia"/>
        </w:rPr>
        <w:t>业务</w:t>
      </w:r>
      <w:r>
        <w:rPr>
          <w:rFonts w:hint="eastAsia"/>
        </w:rPr>
        <w:t>10</w:t>
      </w:r>
      <w:r>
        <w:rPr>
          <w:rFonts w:hint="eastAsia"/>
        </w:rPr>
        <w:t>：</w:t>
      </w:r>
      <w:r>
        <w:rPr>
          <w:rFonts w:hint="eastAsia"/>
        </w:rPr>
        <w:t>7</w:t>
      </w:r>
      <w:r>
        <w:rPr>
          <w:rFonts w:hint="eastAsia"/>
        </w:rPr>
        <w:t>日，销售商品。（增值税专用发票、销售单、购销合同）</w:t>
      </w:r>
    </w:p>
    <w:p w:rsidR="001F3FD3" w:rsidRDefault="009F7D6E">
      <w:pPr>
        <w:ind w:firstLine="480"/>
      </w:pPr>
      <w:r>
        <w:rPr>
          <w:rFonts w:hint="eastAsia"/>
        </w:rPr>
        <w:t>业务</w:t>
      </w:r>
      <w:r>
        <w:rPr>
          <w:rFonts w:hint="eastAsia"/>
        </w:rPr>
        <w:t>11</w:t>
      </w:r>
      <w:r>
        <w:rPr>
          <w:rFonts w:hint="eastAsia"/>
        </w:rPr>
        <w:t>：</w:t>
      </w:r>
      <w:r>
        <w:rPr>
          <w:rFonts w:hint="eastAsia"/>
        </w:rPr>
        <w:t>9</w:t>
      </w:r>
      <w:r>
        <w:rPr>
          <w:rFonts w:hint="eastAsia"/>
        </w:rPr>
        <w:t>日，报销差旅费。（付款申请书、差旅费报销单、增值税普通发票、增值税专用发票、增值税电子普通发票、银行电子回单、航空运输电子客票行程单、航空运输电子客票行程单）</w:t>
      </w:r>
    </w:p>
    <w:p w:rsidR="001F3FD3" w:rsidRDefault="009F7D6E">
      <w:pPr>
        <w:ind w:firstLine="480"/>
      </w:pPr>
      <w:r>
        <w:rPr>
          <w:rFonts w:hint="eastAsia"/>
        </w:rPr>
        <w:t>业务</w:t>
      </w:r>
      <w:r>
        <w:rPr>
          <w:rFonts w:hint="eastAsia"/>
        </w:rPr>
        <w:t>12</w:t>
      </w:r>
      <w:r>
        <w:rPr>
          <w:rFonts w:hint="eastAsia"/>
        </w:rPr>
        <w:t>：</w:t>
      </w:r>
      <w:r>
        <w:rPr>
          <w:rFonts w:hint="eastAsia"/>
        </w:rPr>
        <w:t>10</w:t>
      </w:r>
      <w:r>
        <w:rPr>
          <w:rFonts w:hint="eastAsia"/>
        </w:rPr>
        <w:t>日，采购原材料。（收料单、增值税专用发票）</w:t>
      </w:r>
    </w:p>
    <w:p w:rsidR="001F3FD3" w:rsidRDefault="009F7D6E">
      <w:pPr>
        <w:ind w:firstLine="480"/>
      </w:pPr>
      <w:r>
        <w:rPr>
          <w:rFonts w:hint="eastAsia"/>
        </w:rPr>
        <w:t>业务</w:t>
      </w:r>
      <w:r>
        <w:rPr>
          <w:rFonts w:hint="eastAsia"/>
        </w:rPr>
        <w:t>13</w:t>
      </w:r>
      <w:r>
        <w:rPr>
          <w:rFonts w:hint="eastAsia"/>
        </w:rPr>
        <w:t>：</w:t>
      </w:r>
      <w:r>
        <w:rPr>
          <w:rFonts w:hint="eastAsia"/>
        </w:rPr>
        <w:t>12</w:t>
      </w:r>
      <w:r>
        <w:rPr>
          <w:rFonts w:hint="eastAsia"/>
        </w:rPr>
        <w:t>日，支付上月发出商品安装费。（付款申请书、增值税专用发票、银行电子回单）</w:t>
      </w:r>
    </w:p>
    <w:p w:rsidR="001F3FD3" w:rsidRDefault="009F7D6E">
      <w:pPr>
        <w:ind w:firstLine="480"/>
      </w:pPr>
      <w:r>
        <w:rPr>
          <w:rFonts w:hint="eastAsia"/>
        </w:rPr>
        <w:t>业务</w:t>
      </w:r>
      <w:r>
        <w:rPr>
          <w:rFonts w:hint="eastAsia"/>
        </w:rPr>
        <w:t>14</w:t>
      </w:r>
      <w:r>
        <w:rPr>
          <w:rFonts w:hint="eastAsia"/>
        </w:rPr>
        <w:t>：</w:t>
      </w:r>
      <w:r>
        <w:rPr>
          <w:rFonts w:hint="eastAsia"/>
        </w:rPr>
        <w:t>13</w:t>
      </w:r>
      <w:r>
        <w:rPr>
          <w:rFonts w:hint="eastAsia"/>
        </w:rPr>
        <w:t>日，销售商品验收，并开具发票。（增值税专用发票、验收报告）</w:t>
      </w:r>
    </w:p>
    <w:p w:rsidR="001F3FD3" w:rsidRDefault="009F7D6E">
      <w:pPr>
        <w:ind w:firstLine="480"/>
      </w:pPr>
      <w:r>
        <w:rPr>
          <w:rFonts w:hint="eastAsia"/>
        </w:rPr>
        <w:t>业务</w:t>
      </w:r>
      <w:r>
        <w:rPr>
          <w:rFonts w:hint="eastAsia"/>
        </w:rPr>
        <w:t>15</w:t>
      </w:r>
      <w:r>
        <w:rPr>
          <w:rFonts w:hint="eastAsia"/>
        </w:rPr>
        <w:t>：</w:t>
      </w:r>
      <w:r>
        <w:rPr>
          <w:rFonts w:hint="eastAsia"/>
        </w:rPr>
        <w:t>13</w:t>
      </w:r>
      <w:r>
        <w:rPr>
          <w:rFonts w:hint="eastAsia"/>
        </w:rPr>
        <w:t>日，采购原材料。（收料单、增值税专用发票）</w:t>
      </w:r>
    </w:p>
    <w:p w:rsidR="001F3FD3" w:rsidRDefault="009F7D6E">
      <w:pPr>
        <w:ind w:firstLine="480"/>
      </w:pPr>
      <w:r>
        <w:rPr>
          <w:rFonts w:hint="eastAsia"/>
        </w:rPr>
        <w:t>业务</w:t>
      </w:r>
      <w:r>
        <w:rPr>
          <w:rFonts w:hint="eastAsia"/>
        </w:rPr>
        <w:t>16</w:t>
      </w:r>
      <w:r>
        <w:rPr>
          <w:rFonts w:hint="eastAsia"/>
        </w:rPr>
        <w:t>：</w:t>
      </w:r>
      <w:r>
        <w:rPr>
          <w:rFonts w:hint="eastAsia"/>
        </w:rPr>
        <w:t>14</w:t>
      </w:r>
      <w:r>
        <w:rPr>
          <w:rFonts w:hint="eastAsia"/>
        </w:rPr>
        <w:t>日，销售商品。（增值税专用发票、销售单、购销合同）</w:t>
      </w:r>
    </w:p>
    <w:p w:rsidR="001F3FD3" w:rsidRDefault="009F7D6E">
      <w:pPr>
        <w:ind w:firstLine="480"/>
      </w:pPr>
      <w:r>
        <w:rPr>
          <w:rFonts w:hint="eastAsia"/>
        </w:rPr>
        <w:t>业务</w:t>
      </w:r>
      <w:r>
        <w:rPr>
          <w:rFonts w:hint="eastAsia"/>
        </w:rPr>
        <w:t>17</w:t>
      </w:r>
      <w:r>
        <w:rPr>
          <w:rFonts w:hint="eastAsia"/>
        </w:rPr>
        <w:t>：</w:t>
      </w:r>
      <w:r>
        <w:rPr>
          <w:rFonts w:hint="eastAsia"/>
        </w:rPr>
        <w:t>14</w:t>
      </w:r>
      <w:r>
        <w:rPr>
          <w:rFonts w:hint="eastAsia"/>
        </w:rPr>
        <w:t>日，采购原材料。（收料单、增值税专用发票）</w:t>
      </w:r>
    </w:p>
    <w:p w:rsidR="001F3FD3" w:rsidRDefault="009F7D6E">
      <w:pPr>
        <w:ind w:firstLine="480"/>
      </w:pPr>
      <w:r>
        <w:rPr>
          <w:rFonts w:hint="eastAsia"/>
        </w:rPr>
        <w:t>业务</w:t>
      </w:r>
      <w:r>
        <w:rPr>
          <w:rFonts w:hint="eastAsia"/>
        </w:rPr>
        <w:t>18</w:t>
      </w:r>
      <w:r>
        <w:rPr>
          <w:rFonts w:hint="eastAsia"/>
        </w:rPr>
        <w:t>：</w:t>
      </w:r>
      <w:r>
        <w:rPr>
          <w:rFonts w:hint="eastAsia"/>
        </w:rPr>
        <w:t>14</w:t>
      </w:r>
      <w:r>
        <w:rPr>
          <w:rFonts w:hint="eastAsia"/>
        </w:rPr>
        <w:t>日，银行承兑汇票贴现。（银行承兑汇票复印件、贴现凭证）</w:t>
      </w:r>
    </w:p>
    <w:p w:rsidR="001F3FD3" w:rsidRDefault="009F7D6E">
      <w:pPr>
        <w:ind w:firstLine="480"/>
      </w:pPr>
      <w:r>
        <w:rPr>
          <w:rFonts w:hint="eastAsia"/>
        </w:rPr>
        <w:t>业务</w:t>
      </w:r>
      <w:r>
        <w:rPr>
          <w:rFonts w:hint="eastAsia"/>
        </w:rPr>
        <w:t>19</w:t>
      </w:r>
      <w:r>
        <w:rPr>
          <w:rFonts w:hint="eastAsia"/>
        </w:rPr>
        <w:t>：</w:t>
      </w:r>
      <w:r>
        <w:rPr>
          <w:rFonts w:hint="eastAsia"/>
        </w:rPr>
        <w:t>14</w:t>
      </w:r>
      <w:r>
        <w:rPr>
          <w:rFonts w:hint="eastAsia"/>
        </w:rPr>
        <w:t>日，采购原材料。（收料单、增值税专用发票）</w:t>
      </w:r>
    </w:p>
    <w:p w:rsidR="001F3FD3" w:rsidRDefault="009F7D6E">
      <w:pPr>
        <w:ind w:firstLine="480"/>
      </w:pPr>
      <w:r>
        <w:rPr>
          <w:rFonts w:hint="eastAsia"/>
        </w:rPr>
        <w:t>业务</w:t>
      </w:r>
      <w:r>
        <w:rPr>
          <w:rFonts w:hint="eastAsia"/>
        </w:rPr>
        <w:t>20</w:t>
      </w:r>
      <w:r>
        <w:rPr>
          <w:rFonts w:hint="eastAsia"/>
        </w:rPr>
        <w:t>：</w:t>
      </w:r>
      <w:r>
        <w:rPr>
          <w:rFonts w:hint="eastAsia"/>
        </w:rPr>
        <w:t>15</w:t>
      </w:r>
      <w:r>
        <w:rPr>
          <w:rFonts w:hint="eastAsia"/>
        </w:rPr>
        <w:t>日，发放上月工资。（工资结算汇总表、批量成功代付清单、银行电子回单）</w:t>
      </w:r>
    </w:p>
    <w:p w:rsidR="001F3FD3" w:rsidRDefault="009F7D6E">
      <w:pPr>
        <w:ind w:firstLine="480"/>
      </w:pPr>
      <w:r>
        <w:rPr>
          <w:rFonts w:hint="eastAsia"/>
        </w:rPr>
        <w:t>业务</w:t>
      </w:r>
      <w:r>
        <w:rPr>
          <w:rFonts w:hint="eastAsia"/>
        </w:rPr>
        <w:t>21</w:t>
      </w:r>
      <w:r>
        <w:rPr>
          <w:rFonts w:hint="eastAsia"/>
        </w:rPr>
        <w:t>：</w:t>
      </w:r>
      <w:r>
        <w:rPr>
          <w:rFonts w:hint="eastAsia"/>
        </w:rPr>
        <w:t>15</w:t>
      </w:r>
      <w:r>
        <w:rPr>
          <w:rFonts w:hint="eastAsia"/>
        </w:rPr>
        <w:t>日，缴纳税费。（电子缴税付款凭证）</w:t>
      </w:r>
    </w:p>
    <w:p w:rsidR="001F3FD3" w:rsidRDefault="009F7D6E">
      <w:pPr>
        <w:ind w:firstLine="480"/>
      </w:pPr>
      <w:r>
        <w:rPr>
          <w:rFonts w:hint="eastAsia"/>
        </w:rPr>
        <w:t>业务</w:t>
      </w:r>
      <w:r>
        <w:rPr>
          <w:rFonts w:hint="eastAsia"/>
        </w:rPr>
        <w:t>22</w:t>
      </w:r>
      <w:r>
        <w:rPr>
          <w:rFonts w:hint="eastAsia"/>
        </w:rPr>
        <w:t>：</w:t>
      </w:r>
      <w:r>
        <w:rPr>
          <w:rFonts w:hint="eastAsia"/>
        </w:rPr>
        <w:t>15</w:t>
      </w:r>
      <w:r>
        <w:rPr>
          <w:rFonts w:hint="eastAsia"/>
        </w:rPr>
        <w:t>日，缴纳住房公积金。（住房公积金计算表、公积金汇（补）缴书、银行电子回单）</w:t>
      </w:r>
    </w:p>
    <w:p w:rsidR="001F3FD3" w:rsidRDefault="009F7D6E">
      <w:pPr>
        <w:ind w:firstLine="480"/>
      </w:pPr>
      <w:r>
        <w:rPr>
          <w:rFonts w:hint="eastAsia"/>
        </w:rPr>
        <w:t>业务</w:t>
      </w:r>
      <w:r>
        <w:rPr>
          <w:rFonts w:hint="eastAsia"/>
        </w:rPr>
        <w:t>23</w:t>
      </w:r>
      <w:r>
        <w:rPr>
          <w:rFonts w:hint="eastAsia"/>
        </w:rPr>
        <w:t>：</w:t>
      </w:r>
      <w:r>
        <w:rPr>
          <w:rFonts w:hint="eastAsia"/>
        </w:rPr>
        <w:t>15</w:t>
      </w:r>
      <w:r>
        <w:rPr>
          <w:rFonts w:hint="eastAsia"/>
        </w:rPr>
        <w:t>日，缴纳社会保险费。（社会保险计算表、电子缴税付款凭证）</w:t>
      </w:r>
    </w:p>
    <w:p w:rsidR="001F3FD3" w:rsidRDefault="009F7D6E">
      <w:pPr>
        <w:ind w:firstLine="480"/>
      </w:pPr>
      <w:r>
        <w:rPr>
          <w:rFonts w:hint="eastAsia"/>
        </w:rPr>
        <w:t>业务</w:t>
      </w:r>
      <w:r>
        <w:rPr>
          <w:rFonts w:hint="eastAsia"/>
        </w:rPr>
        <w:t>24</w:t>
      </w:r>
      <w:r>
        <w:rPr>
          <w:rFonts w:hint="eastAsia"/>
        </w:rPr>
        <w:t>：</w:t>
      </w:r>
      <w:r>
        <w:rPr>
          <w:rFonts w:hint="eastAsia"/>
        </w:rPr>
        <w:t>15</w:t>
      </w:r>
      <w:r>
        <w:rPr>
          <w:rFonts w:hint="eastAsia"/>
        </w:rPr>
        <w:t>日，拨缴上月工会经费。（转账支票、工会专用结算凭证、电子缴税付款凭证）</w:t>
      </w:r>
    </w:p>
    <w:p w:rsidR="001F3FD3" w:rsidRDefault="009F7D6E">
      <w:pPr>
        <w:ind w:firstLine="480"/>
      </w:pPr>
      <w:r>
        <w:rPr>
          <w:rFonts w:hint="eastAsia"/>
        </w:rPr>
        <w:t>业务</w:t>
      </w:r>
      <w:r>
        <w:rPr>
          <w:rFonts w:hint="eastAsia"/>
        </w:rPr>
        <w:t>25</w:t>
      </w:r>
      <w:r>
        <w:rPr>
          <w:rFonts w:hint="eastAsia"/>
        </w:rPr>
        <w:t>：</w:t>
      </w:r>
      <w:r>
        <w:rPr>
          <w:rFonts w:hint="eastAsia"/>
        </w:rPr>
        <w:t>16</w:t>
      </w:r>
      <w:r>
        <w:rPr>
          <w:rFonts w:hint="eastAsia"/>
        </w:rPr>
        <w:t>日，支付上月电镀费用。（付款申请书、银行电子回单）</w:t>
      </w:r>
    </w:p>
    <w:p w:rsidR="001F3FD3" w:rsidRDefault="009F7D6E">
      <w:pPr>
        <w:ind w:firstLine="480"/>
      </w:pPr>
      <w:r>
        <w:rPr>
          <w:rFonts w:hint="eastAsia"/>
        </w:rPr>
        <w:lastRenderedPageBreak/>
        <w:t>业务</w:t>
      </w:r>
      <w:r>
        <w:rPr>
          <w:rFonts w:hint="eastAsia"/>
        </w:rPr>
        <w:t>26</w:t>
      </w:r>
      <w:r>
        <w:rPr>
          <w:rFonts w:hint="eastAsia"/>
        </w:rPr>
        <w:t>：</w:t>
      </w:r>
      <w:r>
        <w:rPr>
          <w:rFonts w:hint="eastAsia"/>
        </w:rPr>
        <w:t>16</w:t>
      </w:r>
      <w:r>
        <w:rPr>
          <w:rFonts w:hint="eastAsia"/>
        </w:rPr>
        <w:t>日，预收货款。（银行电子回单、购销合同）</w:t>
      </w:r>
    </w:p>
    <w:p w:rsidR="001F3FD3" w:rsidRDefault="009F7D6E">
      <w:pPr>
        <w:ind w:firstLine="480"/>
      </w:pPr>
      <w:r>
        <w:rPr>
          <w:rFonts w:hint="eastAsia"/>
        </w:rPr>
        <w:t>业务</w:t>
      </w:r>
      <w:r>
        <w:rPr>
          <w:rFonts w:hint="eastAsia"/>
        </w:rPr>
        <w:t>27</w:t>
      </w:r>
      <w:r>
        <w:rPr>
          <w:rFonts w:hint="eastAsia"/>
        </w:rPr>
        <w:t>：</w:t>
      </w:r>
      <w:r>
        <w:rPr>
          <w:rFonts w:hint="eastAsia"/>
        </w:rPr>
        <w:t>17</w:t>
      </w:r>
      <w:r>
        <w:rPr>
          <w:rFonts w:hint="eastAsia"/>
        </w:rPr>
        <w:t>日，购入车间机物料。（付款申请书、增值税专用发票、银行电子回单、机物料领用表）</w:t>
      </w:r>
    </w:p>
    <w:p w:rsidR="001F3FD3" w:rsidRDefault="009F7D6E">
      <w:pPr>
        <w:ind w:firstLine="480"/>
      </w:pPr>
      <w:r>
        <w:rPr>
          <w:rFonts w:hint="eastAsia"/>
        </w:rPr>
        <w:t>业务</w:t>
      </w:r>
      <w:r>
        <w:rPr>
          <w:rFonts w:hint="eastAsia"/>
        </w:rPr>
        <w:t>28</w:t>
      </w:r>
      <w:r>
        <w:rPr>
          <w:rFonts w:hint="eastAsia"/>
        </w:rPr>
        <w:t>：</w:t>
      </w:r>
      <w:r>
        <w:rPr>
          <w:rFonts w:hint="eastAsia"/>
        </w:rPr>
        <w:t>17</w:t>
      </w:r>
      <w:r>
        <w:rPr>
          <w:rFonts w:hint="eastAsia"/>
        </w:rPr>
        <w:t>日，报销办公费。（付款申请书、增值税专用发票、银行电子回单、办公用品领用清单）</w:t>
      </w:r>
    </w:p>
    <w:p w:rsidR="001F3FD3" w:rsidRDefault="009F7D6E">
      <w:pPr>
        <w:ind w:firstLine="480"/>
      </w:pPr>
      <w:r>
        <w:rPr>
          <w:rFonts w:hint="eastAsia"/>
        </w:rPr>
        <w:t>业务</w:t>
      </w:r>
      <w:r>
        <w:rPr>
          <w:rFonts w:hint="eastAsia"/>
        </w:rPr>
        <w:t>29</w:t>
      </w:r>
      <w:r>
        <w:rPr>
          <w:rFonts w:hint="eastAsia"/>
        </w:rPr>
        <w:t>：</w:t>
      </w:r>
      <w:r>
        <w:rPr>
          <w:rFonts w:hint="eastAsia"/>
        </w:rPr>
        <w:t>18</w:t>
      </w:r>
      <w:r>
        <w:rPr>
          <w:rFonts w:hint="eastAsia"/>
        </w:rPr>
        <w:t>日，支付网络费。（同城特约委托收款凭证、增值税专用发票）</w:t>
      </w:r>
    </w:p>
    <w:p w:rsidR="001F3FD3" w:rsidRDefault="009F7D6E">
      <w:pPr>
        <w:ind w:firstLine="480"/>
      </w:pPr>
      <w:r>
        <w:rPr>
          <w:rFonts w:hint="eastAsia"/>
        </w:rPr>
        <w:t>业务</w:t>
      </w:r>
      <w:r>
        <w:rPr>
          <w:rFonts w:hint="eastAsia"/>
        </w:rPr>
        <w:t>30</w:t>
      </w:r>
      <w:r>
        <w:rPr>
          <w:rFonts w:hint="eastAsia"/>
        </w:rPr>
        <w:t>：</w:t>
      </w:r>
      <w:r>
        <w:rPr>
          <w:rFonts w:hint="eastAsia"/>
        </w:rPr>
        <w:t>18</w:t>
      </w:r>
      <w:r>
        <w:rPr>
          <w:rFonts w:hint="eastAsia"/>
        </w:rPr>
        <w:t>日，向银行借款。（借款合同、银行电子回单）</w:t>
      </w:r>
    </w:p>
    <w:p w:rsidR="001F3FD3" w:rsidRDefault="009F7D6E">
      <w:pPr>
        <w:ind w:firstLine="480"/>
      </w:pPr>
      <w:r>
        <w:rPr>
          <w:rFonts w:hint="eastAsia"/>
        </w:rPr>
        <w:t>业务</w:t>
      </w:r>
      <w:r>
        <w:rPr>
          <w:rFonts w:hint="eastAsia"/>
        </w:rPr>
        <w:t>31</w:t>
      </w:r>
      <w:r>
        <w:rPr>
          <w:rFonts w:hint="eastAsia"/>
        </w:rPr>
        <w:t>：</w:t>
      </w:r>
      <w:r>
        <w:rPr>
          <w:rFonts w:hint="eastAsia"/>
        </w:rPr>
        <w:t>18</w:t>
      </w:r>
      <w:r>
        <w:rPr>
          <w:rFonts w:hint="eastAsia"/>
        </w:rPr>
        <w:t>日，销售边角料。（增值税专用发票、银行电子回单）</w:t>
      </w:r>
    </w:p>
    <w:p w:rsidR="001F3FD3" w:rsidRDefault="009F7D6E">
      <w:pPr>
        <w:ind w:firstLine="480"/>
      </w:pPr>
      <w:r>
        <w:rPr>
          <w:rFonts w:hint="eastAsia"/>
        </w:rPr>
        <w:t>业务</w:t>
      </w:r>
      <w:r>
        <w:rPr>
          <w:rFonts w:hint="eastAsia"/>
        </w:rPr>
        <w:t>32</w:t>
      </w:r>
      <w:r>
        <w:rPr>
          <w:rFonts w:hint="eastAsia"/>
        </w:rPr>
        <w:t>：</w:t>
      </w:r>
      <w:r>
        <w:rPr>
          <w:rFonts w:hint="eastAsia"/>
        </w:rPr>
        <w:t>19</w:t>
      </w:r>
      <w:r>
        <w:rPr>
          <w:rFonts w:hint="eastAsia"/>
        </w:rPr>
        <w:t>日，购入需安装固定资产。（付款申请书、银行电子回单、增值税专用发票）</w:t>
      </w:r>
    </w:p>
    <w:p w:rsidR="001F3FD3" w:rsidRDefault="009F7D6E">
      <w:pPr>
        <w:ind w:firstLine="480"/>
      </w:pPr>
      <w:r>
        <w:rPr>
          <w:rFonts w:hint="eastAsia"/>
        </w:rPr>
        <w:t>业务</w:t>
      </w:r>
      <w:r>
        <w:rPr>
          <w:rFonts w:hint="eastAsia"/>
        </w:rPr>
        <w:t>33</w:t>
      </w:r>
      <w:r>
        <w:rPr>
          <w:rFonts w:hint="eastAsia"/>
        </w:rPr>
        <w:t>：</w:t>
      </w:r>
      <w:r>
        <w:rPr>
          <w:rFonts w:hint="eastAsia"/>
        </w:rPr>
        <w:t>19</w:t>
      </w:r>
      <w:r>
        <w:rPr>
          <w:rFonts w:hint="eastAsia"/>
        </w:rPr>
        <w:t>日，支付固定资产安装费。（银行电子回单、增值税专用发票）</w:t>
      </w:r>
    </w:p>
    <w:p w:rsidR="001F3FD3" w:rsidRDefault="009F7D6E">
      <w:pPr>
        <w:ind w:firstLine="480"/>
      </w:pPr>
      <w:r>
        <w:rPr>
          <w:rFonts w:hint="eastAsia"/>
        </w:rPr>
        <w:t>业务</w:t>
      </w:r>
      <w:r>
        <w:rPr>
          <w:rFonts w:hint="eastAsia"/>
        </w:rPr>
        <w:t>34</w:t>
      </w:r>
      <w:r>
        <w:rPr>
          <w:rFonts w:hint="eastAsia"/>
        </w:rPr>
        <w:t>：</w:t>
      </w:r>
      <w:r>
        <w:rPr>
          <w:rFonts w:hint="eastAsia"/>
        </w:rPr>
        <w:t>20</w:t>
      </w:r>
      <w:r>
        <w:rPr>
          <w:rFonts w:hint="eastAsia"/>
        </w:rPr>
        <w:t>日，固定资产验收入库。（固定资产验收单）</w:t>
      </w:r>
    </w:p>
    <w:p w:rsidR="001F3FD3" w:rsidRDefault="009F7D6E">
      <w:pPr>
        <w:ind w:firstLine="480"/>
      </w:pPr>
      <w:r>
        <w:rPr>
          <w:rFonts w:hint="eastAsia"/>
        </w:rPr>
        <w:t>业务</w:t>
      </w:r>
      <w:r>
        <w:rPr>
          <w:rFonts w:hint="eastAsia"/>
        </w:rPr>
        <w:t>35</w:t>
      </w:r>
      <w:r>
        <w:rPr>
          <w:rFonts w:hint="eastAsia"/>
        </w:rPr>
        <w:t>：</w:t>
      </w:r>
      <w:r>
        <w:rPr>
          <w:rFonts w:hint="eastAsia"/>
        </w:rPr>
        <w:t>20</w:t>
      </w:r>
      <w:r>
        <w:rPr>
          <w:rFonts w:hint="eastAsia"/>
        </w:rPr>
        <w:t>日，退回保证金。（保证金清单、银行电子回单）</w:t>
      </w:r>
    </w:p>
    <w:p w:rsidR="001F3FD3" w:rsidRDefault="009F7D6E">
      <w:pPr>
        <w:ind w:firstLine="480"/>
      </w:pPr>
      <w:r>
        <w:rPr>
          <w:rFonts w:hint="eastAsia"/>
        </w:rPr>
        <w:t>业务</w:t>
      </w:r>
      <w:r>
        <w:rPr>
          <w:rFonts w:hint="eastAsia"/>
        </w:rPr>
        <w:t>36</w:t>
      </w:r>
      <w:r>
        <w:rPr>
          <w:rFonts w:hint="eastAsia"/>
        </w:rPr>
        <w:t>：</w:t>
      </w:r>
      <w:r>
        <w:rPr>
          <w:rFonts w:hint="eastAsia"/>
        </w:rPr>
        <w:t>20</w:t>
      </w:r>
      <w:r>
        <w:rPr>
          <w:rFonts w:hint="eastAsia"/>
        </w:rPr>
        <w:t>日，支付投资款。（付款申请书、银行电子回单、股权转让协议）</w:t>
      </w:r>
    </w:p>
    <w:p w:rsidR="001F3FD3" w:rsidRDefault="009F7D6E">
      <w:pPr>
        <w:ind w:firstLine="480"/>
      </w:pPr>
      <w:r>
        <w:rPr>
          <w:rFonts w:hint="eastAsia"/>
        </w:rPr>
        <w:t>业务</w:t>
      </w:r>
      <w:r>
        <w:rPr>
          <w:rFonts w:hint="eastAsia"/>
        </w:rPr>
        <w:t>37</w:t>
      </w:r>
      <w:r>
        <w:rPr>
          <w:rFonts w:hint="eastAsia"/>
        </w:rPr>
        <w:t>：</w:t>
      </w:r>
      <w:r>
        <w:rPr>
          <w:rFonts w:hint="eastAsia"/>
        </w:rPr>
        <w:t>20</w:t>
      </w:r>
      <w:r>
        <w:rPr>
          <w:rFonts w:hint="eastAsia"/>
        </w:rPr>
        <w:t>日，结转公允价值变动。</w:t>
      </w:r>
    </w:p>
    <w:p w:rsidR="001F3FD3" w:rsidRDefault="009F7D6E">
      <w:pPr>
        <w:ind w:firstLine="480"/>
      </w:pPr>
      <w:r>
        <w:rPr>
          <w:rFonts w:hint="eastAsia"/>
        </w:rPr>
        <w:t>业务</w:t>
      </w:r>
      <w:r>
        <w:rPr>
          <w:rFonts w:hint="eastAsia"/>
        </w:rPr>
        <w:t>38</w:t>
      </w:r>
      <w:r>
        <w:rPr>
          <w:rFonts w:hint="eastAsia"/>
        </w:rPr>
        <w:t>：</w:t>
      </w:r>
      <w:r>
        <w:rPr>
          <w:rFonts w:hint="eastAsia"/>
        </w:rPr>
        <w:t>21</w:t>
      </w:r>
      <w:r>
        <w:rPr>
          <w:rFonts w:hint="eastAsia"/>
        </w:rPr>
        <w:t>日，收到利息。（计付存款利息清单）</w:t>
      </w:r>
    </w:p>
    <w:p w:rsidR="001F3FD3" w:rsidRDefault="009F7D6E">
      <w:pPr>
        <w:ind w:firstLine="480"/>
      </w:pPr>
      <w:r>
        <w:rPr>
          <w:rFonts w:hint="eastAsia"/>
        </w:rPr>
        <w:t>业务</w:t>
      </w:r>
      <w:r>
        <w:rPr>
          <w:rFonts w:hint="eastAsia"/>
        </w:rPr>
        <w:t>39</w:t>
      </w:r>
      <w:r>
        <w:rPr>
          <w:rFonts w:hint="eastAsia"/>
        </w:rPr>
        <w:t>：</w:t>
      </w:r>
      <w:r>
        <w:rPr>
          <w:rFonts w:hint="eastAsia"/>
        </w:rPr>
        <w:t>22</w:t>
      </w:r>
      <w:r>
        <w:rPr>
          <w:rFonts w:hint="eastAsia"/>
        </w:rPr>
        <w:t>日，报销福利费。（付款申请书、增值税专用发票、银行电子回单）</w:t>
      </w:r>
    </w:p>
    <w:p w:rsidR="001F3FD3" w:rsidRDefault="009F7D6E">
      <w:pPr>
        <w:ind w:firstLine="480"/>
      </w:pPr>
      <w:r>
        <w:rPr>
          <w:rFonts w:hint="eastAsia"/>
        </w:rPr>
        <w:t>业务</w:t>
      </w:r>
      <w:r>
        <w:rPr>
          <w:rFonts w:hint="eastAsia"/>
        </w:rPr>
        <w:t>40</w:t>
      </w:r>
      <w:r>
        <w:rPr>
          <w:rFonts w:hint="eastAsia"/>
        </w:rPr>
        <w:t>：</w:t>
      </w:r>
      <w:r>
        <w:rPr>
          <w:rFonts w:hint="eastAsia"/>
        </w:rPr>
        <w:t>22</w:t>
      </w:r>
      <w:r>
        <w:rPr>
          <w:rFonts w:hint="eastAsia"/>
        </w:rPr>
        <w:t>日，出售股票。（证券交易对账单）</w:t>
      </w:r>
    </w:p>
    <w:p w:rsidR="001F3FD3" w:rsidRDefault="009F7D6E">
      <w:pPr>
        <w:ind w:firstLine="480"/>
      </w:pPr>
      <w:r>
        <w:rPr>
          <w:rFonts w:hint="eastAsia"/>
        </w:rPr>
        <w:t>业务</w:t>
      </w:r>
      <w:r>
        <w:rPr>
          <w:rFonts w:hint="eastAsia"/>
        </w:rPr>
        <w:t>41</w:t>
      </w:r>
      <w:r>
        <w:rPr>
          <w:rFonts w:hint="eastAsia"/>
        </w:rPr>
        <w:t>：</w:t>
      </w:r>
      <w:r>
        <w:rPr>
          <w:rFonts w:hint="eastAsia"/>
        </w:rPr>
        <w:t>25</w:t>
      </w:r>
      <w:r>
        <w:rPr>
          <w:rFonts w:hint="eastAsia"/>
        </w:rPr>
        <w:t>日，购入运输设备。（付款申请书、增值税专用发票、银行电子回单）</w:t>
      </w:r>
    </w:p>
    <w:p w:rsidR="001F3FD3" w:rsidRDefault="009F7D6E">
      <w:pPr>
        <w:ind w:firstLine="480"/>
      </w:pPr>
      <w:r>
        <w:rPr>
          <w:rFonts w:hint="eastAsia"/>
        </w:rPr>
        <w:t>业务</w:t>
      </w:r>
      <w:r>
        <w:rPr>
          <w:rFonts w:hint="eastAsia"/>
        </w:rPr>
        <w:t>42</w:t>
      </w:r>
      <w:r>
        <w:rPr>
          <w:rFonts w:hint="eastAsia"/>
        </w:rPr>
        <w:t>：</w:t>
      </w:r>
      <w:r>
        <w:rPr>
          <w:rFonts w:hint="eastAsia"/>
        </w:rPr>
        <w:t>25</w:t>
      </w:r>
      <w:r>
        <w:rPr>
          <w:rFonts w:hint="eastAsia"/>
        </w:rPr>
        <w:t>日，报销车辆维修费。（付款申请书、增值税专用发票、银行电子回单）</w:t>
      </w:r>
    </w:p>
    <w:p w:rsidR="001F3FD3" w:rsidRDefault="009F7D6E">
      <w:pPr>
        <w:ind w:firstLine="480"/>
      </w:pPr>
      <w:r>
        <w:rPr>
          <w:rFonts w:hint="eastAsia"/>
        </w:rPr>
        <w:t>业务</w:t>
      </w:r>
      <w:r>
        <w:rPr>
          <w:rFonts w:hint="eastAsia"/>
        </w:rPr>
        <w:t>43</w:t>
      </w:r>
      <w:r>
        <w:rPr>
          <w:rFonts w:hint="eastAsia"/>
        </w:rPr>
        <w:t>：</w:t>
      </w:r>
      <w:r>
        <w:rPr>
          <w:rFonts w:hint="eastAsia"/>
        </w:rPr>
        <w:t>26</w:t>
      </w:r>
      <w:r>
        <w:rPr>
          <w:rFonts w:hint="eastAsia"/>
        </w:rPr>
        <w:t>日，销售商品。（增值税专用发票、销售单、购销合同）</w:t>
      </w:r>
    </w:p>
    <w:p w:rsidR="001F3FD3" w:rsidRDefault="009F7D6E">
      <w:pPr>
        <w:ind w:firstLine="480"/>
      </w:pPr>
      <w:r>
        <w:rPr>
          <w:rFonts w:hint="eastAsia"/>
        </w:rPr>
        <w:t>业务</w:t>
      </w:r>
      <w:r>
        <w:rPr>
          <w:rFonts w:hint="eastAsia"/>
        </w:rPr>
        <w:t>44</w:t>
      </w:r>
      <w:r>
        <w:rPr>
          <w:rFonts w:hint="eastAsia"/>
        </w:rPr>
        <w:t>：</w:t>
      </w:r>
      <w:r>
        <w:rPr>
          <w:rFonts w:hint="eastAsia"/>
        </w:rPr>
        <w:t>31</w:t>
      </w:r>
      <w:r>
        <w:rPr>
          <w:rFonts w:hint="eastAsia"/>
        </w:rPr>
        <w:t>日，确认公允价值变动。（公允价值变动计算表）</w:t>
      </w:r>
    </w:p>
    <w:p w:rsidR="001F3FD3" w:rsidRDefault="009F7D6E">
      <w:pPr>
        <w:ind w:firstLine="480"/>
      </w:pPr>
      <w:r>
        <w:rPr>
          <w:rFonts w:hint="eastAsia"/>
        </w:rPr>
        <w:t>业务</w:t>
      </w:r>
      <w:r>
        <w:rPr>
          <w:rFonts w:hint="eastAsia"/>
        </w:rPr>
        <w:t>45</w:t>
      </w:r>
      <w:r>
        <w:rPr>
          <w:rFonts w:hint="eastAsia"/>
        </w:rPr>
        <w:t>：</w:t>
      </w:r>
      <w:r>
        <w:rPr>
          <w:rFonts w:hint="eastAsia"/>
        </w:rPr>
        <w:t>31</w:t>
      </w:r>
      <w:r>
        <w:rPr>
          <w:rFonts w:hint="eastAsia"/>
        </w:rPr>
        <w:t>日，计提当月向银行借款利息。</w:t>
      </w:r>
    </w:p>
    <w:p w:rsidR="001F3FD3" w:rsidRDefault="009F7D6E">
      <w:pPr>
        <w:ind w:firstLine="480"/>
      </w:pPr>
      <w:r>
        <w:rPr>
          <w:rFonts w:hint="eastAsia"/>
        </w:rPr>
        <w:t>业务</w:t>
      </w:r>
      <w:r>
        <w:rPr>
          <w:rFonts w:hint="eastAsia"/>
        </w:rPr>
        <w:t>46</w:t>
      </w:r>
      <w:r>
        <w:rPr>
          <w:rFonts w:hint="eastAsia"/>
        </w:rPr>
        <w:t>：</w:t>
      </w:r>
      <w:r>
        <w:rPr>
          <w:rFonts w:hint="eastAsia"/>
        </w:rPr>
        <w:t>31</w:t>
      </w:r>
      <w:r>
        <w:rPr>
          <w:rFonts w:hint="eastAsia"/>
        </w:rPr>
        <w:t>日，确认本月设备租金收入。（利息计算表）</w:t>
      </w:r>
    </w:p>
    <w:p w:rsidR="001F3FD3" w:rsidRDefault="009F7D6E">
      <w:pPr>
        <w:ind w:firstLine="480"/>
      </w:pPr>
      <w:r>
        <w:rPr>
          <w:rFonts w:hint="eastAsia"/>
        </w:rPr>
        <w:t>业务</w:t>
      </w:r>
      <w:r>
        <w:rPr>
          <w:rFonts w:hint="eastAsia"/>
        </w:rPr>
        <w:t>47</w:t>
      </w:r>
      <w:r>
        <w:rPr>
          <w:rFonts w:hint="eastAsia"/>
        </w:rPr>
        <w:t>：</w:t>
      </w:r>
      <w:r>
        <w:rPr>
          <w:rFonts w:hint="eastAsia"/>
        </w:rPr>
        <w:t>31</w:t>
      </w:r>
      <w:r>
        <w:rPr>
          <w:rFonts w:hint="eastAsia"/>
        </w:rPr>
        <w:t>日，分配福利费。（福利物资领用表、职工福利费分配表）</w:t>
      </w:r>
    </w:p>
    <w:p w:rsidR="001F3FD3" w:rsidRDefault="009F7D6E">
      <w:pPr>
        <w:ind w:firstLine="480"/>
      </w:pPr>
      <w:r>
        <w:rPr>
          <w:rFonts w:hint="eastAsia"/>
        </w:rPr>
        <w:t>业务</w:t>
      </w:r>
      <w:r>
        <w:rPr>
          <w:rFonts w:hint="eastAsia"/>
        </w:rPr>
        <w:t>48</w:t>
      </w:r>
      <w:r>
        <w:rPr>
          <w:rFonts w:hint="eastAsia"/>
        </w:rPr>
        <w:t>：</w:t>
      </w:r>
      <w:r>
        <w:rPr>
          <w:rFonts w:hint="eastAsia"/>
        </w:rPr>
        <w:t>31</w:t>
      </w:r>
      <w:r>
        <w:rPr>
          <w:rFonts w:hint="eastAsia"/>
        </w:rPr>
        <w:t>日，分配职工薪酬。（职工薪酬汇总表、职工薪酬分配表）</w:t>
      </w:r>
    </w:p>
    <w:p w:rsidR="001F3FD3" w:rsidRDefault="009F7D6E">
      <w:pPr>
        <w:ind w:firstLine="480"/>
      </w:pPr>
      <w:r>
        <w:rPr>
          <w:rFonts w:hint="eastAsia"/>
        </w:rPr>
        <w:t>业务</w:t>
      </w:r>
      <w:r>
        <w:rPr>
          <w:rFonts w:hint="eastAsia"/>
        </w:rPr>
        <w:t>49</w:t>
      </w:r>
      <w:r>
        <w:rPr>
          <w:rFonts w:hint="eastAsia"/>
        </w:rPr>
        <w:t>：</w:t>
      </w:r>
      <w:r>
        <w:rPr>
          <w:rFonts w:hint="eastAsia"/>
        </w:rPr>
        <w:t>31</w:t>
      </w:r>
      <w:r>
        <w:rPr>
          <w:rFonts w:hint="eastAsia"/>
        </w:rPr>
        <w:t>日，计提个人所得税。（个人所得税计算表）</w:t>
      </w:r>
    </w:p>
    <w:p w:rsidR="001F3FD3" w:rsidRDefault="009F7D6E">
      <w:pPr>
        <w:ind w:firstLine="480"/>
      </w:pPr>
      <w:r>
        <w:rPr>
          <w:rFonts w:hint="eastAsia"/>
        </w:rPr>
        <w:t>业务</w:t>
      </w:r>
      <w:r>
        <w:rPr>
          <w:rFonts w:hint="eastAsia"/>
        </w:rPr>
        <w:t>50</w:t>
      </w:r>
      <w:r>
        <w:rPr>
          <w:rFonts w:hint="eastAsia"/>
        </w:rPr>
        <w:t>：</w:t>
      </w:r>
      <w:r>
        <w:rPr>
          <w:rFonts w:hint="eastAsia"/>
        </w:rPr>
        <w:t>31</w:t>
      </w:r>
      <w:r>
        <w:rPr>
          <w:rFonts w:hint="eastAsia"/>
        </w:rPr>
        <w:t>日，支付并分配水费。（同城特约委托收款凭证、增值税专用发票、外购水费分配表）</w:t>
      </w:r>
    </w:p>
    <w:p w:rsidR="001F3FD3" w:rsidRDefault="009F7D6E">
      <w:pPr>
        <w:ind w:firstLine="480"/>
      </w:pPr>
      <w:r>
        <w:rPr>
          <w:rFonts w:hint="eastAsia"/>
        </w:rPr>
        <w:t>业务</w:t>
      </w:r>
      <w:r>
        <w:rPr>
          <w:rFonts w:hint="eastAsia"/>
        </w:rPr>
        <w:t>51</w:t>
      </w:r>
      <w:r>
        <w:rPr>
          <w:rFonts w:hint="eastAsia"/>
        </w:rPr>
        <w:t>：</w:t>
      </w:r>
      <w:r>
        <w:rPr>
          <w:rFonts w:hint="eastAsia"/>
        </w:rPr>
        <w:t>31</w:t>
      </w:r>
      <w:r>
        <w:rPr>
          <w:rFonts w:hint="eastAsia"/>
        </w:rPr>
        <w:t>日，支付并分配电费。（电费分配表、增值税专用发票、同城特约委托收款凭证）</w:t>
      </w:r>
    </w:p>
    <w:p w:rsidR="001F3FD3" w:rsidRDefault="009F7D6E">
      <w:pPr>
        <w:ind w:firstLine="480"/>
      </w:pPr>
      <w:r>
        <w:rPr>
          <w:rFonts w:hint="eastAsia"/>
        </w:rPr>
        <w:lastRenderedPageBreak/>
        <w:t>业务</w:t>
      </w:r>
      <w:r>
        <w:rPr>
          <w:rFonts w:hint="eastAsia"/>
        </w:rPr>
        <w:t>52</w:t>
      </w:r>
      <w:r>
        <w:rPr>
          <w:rFonts w:hint="eastAsia"/>
        </w:rPr>
        <w:t>：</w:t>
      </w:r>
      <w:r>
        <w:rPr>
          <w:rFonts w:hint="eastAsia"/>
        </w:rPr>
        <w:t>31</w:t>
      </w:r>
      <w:r>
        <w:rPr>
          <w:rFonts w:hint="eastAsia"/>
        </w:rPr>
        <w:t>日，计提折旧。（固定资产折旧计算表）</w:t>
      </w:r>
    </w:p>
    <w:p w:rsidR="001F3FD3" w:rsidRDefault="009F7D6E">
      <w:pPr>
        <w:ind w:firstLine="480"/>
      </w:pPr>
      <w:r>
        <w:rPr>
          <w:rFonts w:hint="eastAsia"/>
        </w:rPr>
        <w:t>业务</w:t>
      </w:r>
      <w:r>
        <w:rPr>
          <w:rFonts w:hint="eastAsia"/>
        </w:rPr>
        <w:t>53</w:t>
      </w:r>
      <w:r>
        <w:rPr>
          <w:rFonts w:hint="eastAsia"/>
        </w:rPr>
        <w:t>：</w:t>
      </w:r>
      <w:r>
        <w:rPr>
          <w:rFonts w:hint="eastAsia"/>
        </w:rPr>
        <w:t>31</w:t>
      </w:r>
      <w:r>
        <w:rPr>
          <w:rFonts w:hint="eastAsia"/>
        </w:rPr>
        <w:t>日，摊销无形资产。（无形资产摊销表）</w:t>
      </w:r>
    </w:p>
    <w:p w:rsidR="001F3FD3" w:rsidRDefault="009F7D6E">
      <w:pPr>
        <w:ind w:firstLine="480"/>
      </w:pPr>
      <w:r>
        <w:rPr>
          <w:rFonts w:hint="eastAsia"/>
        </w:rPr>
        <w:t>业务</w:t>
      </w:r>
      <w:r>
        <w:rPr>
          <w:rFonts w:hint="eastAsia"/>
        </w:rPr>
        <w:t>54</w:t>
      </w:r>
      <w:r>
        <w:rPr>
          <w:rFonts w:hint="eastAsia"/>
        </w:rPr>
        <w:t>：</w:t>
      </w:r>
      <w:r>
        <w:rPr>
          <w:rFonts w:hint="eastAsia"/>
        </w:rPr>
        <w:t>31</w:t>
      </w:r>
      <w:r>
        <w:rPr>
          <w:rFonts w:hint="eastAsia"/>
        </w:rPr>
        <w:t>日，结转入库材料计划成本。（入库材料计划成本汇总表）</w:t>
      </w:r>
    </w:p>
    <w:p w:rsidR="001F3FD3" w:rsidRDefault="009F7D6E">
      <w:pPr>
        <w:ind w:firstLine="480"/>
      </w:pPr>
      <w:r>
        <w:rPr>
          <w:rFonts w:hint="eastAsia"/>
        </w:rPr>
        <w:t>业务</w:t>
      </w:r>
      <w:r>
        <w:rPr>
          <w:rFonts w:hint="eastAsia"/>
        </w:rPr>
        <w:t>55</w:t>
      </w:r>
      <w:r>
        <w:rPr>
          <w:rFonts w:hint="eastAsia"/>
        </w:rPr>
        <w:t>：</w:t>
      </w:r>
      <w:r>
        <w:rPr>
          <w:rFonts w:hint="eastAsia"/>
        </w:rPr>
        <w:t>31</w:t>
      </w:r>
      <w:r>
        <w:rPr>
          <w:rFonts w:hint="eastAsia"/>
        </w:rPr>
        <w:t>日，结转入库材料成本差异。（入库材料成本差异计算表）</w:t>
      </w:r>
    </w:p>
    <w:p w:rsidR="001F3FD3" w:rsidRDefault="009F7D6E">
      <w:pPr>
        <w:ind w:firstLine="480"/>
      </w:pPr>
      <w:r>
        <w:rPr>
          <w:rFonts w:hint="eastAsia"/>
        </w:rPr>
        <w:t>业务</w:t>
      </w:r>
      <w:r>
        <w:rPr>
          <w:rFonts w:hint="eastAsia"/>
        </w:rPr>
        <w:t>56</w:t>
      </w:r>
      <w:r>
        <w:rPr>
          <w:rFonts w:hint="eastAsia"/>
        </w:rPr>
        <w:t>：</w:t>
      </w:r>
      <w:r>
        <w:rPr>
          <w:rFonts w:hint="eastAsia"/>
        </w:rPr>
        <w:t>31</w:t>
      </w:r>
      <w:r>
        <w:rPr>
          <w:rFonts w:hint="eastAsia"/>
        </w:rPr>
        <w:t>日，分配本月发出材料计划成本。（领料单、发出材料汇总表、车间领料分配表）</w:t>
      </w:r>
    </w:p>
    <w:p w:rsidR="001F3FD3" w:rsidRDefault="009F7D6E">
      <w:pPr>
        <w:ind w:firstLine="480"/>
      </w:pPr>
      <w:r>
        <w:rPr>
          <w:rFonts w:hint="eastAsia"/>
        </w:rPr>
        <w:t>业务</w:t>
      </w:r>
      <w:r>
        <w:rPr>
          <w:rFonts w:hint="eastAsia"/>
        </w:rPr>
        <w:t>57</w:t>
      </w:r>
      <w:r>
        <w:rPr>
          <w:rFonts w:hint="eastAsia"/>
        </w:rPr>
        <w:t>：</w:t>
      </w:r>
      <w:r>
        <w:rPr>
          <w:rFonts w:hint="eastAsia"/>
        </w:rPr>
        <w:t>31</w:t>
      </w:r>
      <w:r>
        <w:rPr>
          <w:rFonts w:hint="eastAsia"/>
        </w:rPr>
        <w:t>日，结转发出材料成本差异。（材料成本差异率计算表、生产耗用材料成本差异计算表）</w:t>
      </w:r>
    </w:p>
    <w:p w:rsidR="001F3FD3" w:rsidRDefault="009F7D6E">
      <w:pPr>
        <w:ind w:firstLine="480"/>
      </w:pPr>
      <w:r>
        <w:rPr>
          <w:rFonts w:hint="eastAsia"/>
        </w:rPr>
        <w:t>业务</w:t>
      </w:r>
      <w:r>
        <w:rPr>
          <w:rFonts w:hint="eastAsia"/>
        </w:rPr>
        <w:t>58</w:t>
      </w:r>
      <w:r>
        <w:rPr>
          <w:rFonts w:hint="eastAsia"/>
        </w:rPr>
        <w:t>：</w:t>
      </w:r>
      <w:r>
        <w:rPr>
          <w:rFonts w:hint="eastAsia"/>
        </w:rPr>
        <w:t>31</w:t>
      </w:r>
      <w:r>
        <w:rPr>
          <w:rFonts w:hint="eastAsia"/>
        </w:rPr>
        <w:t>日，分配</w:t>
      </w:r>
      <w:r>
        <w:rPr>
          <w:rFonts w:hint="eastAsia"/>
        </w:rPr>
        <w:t>A</w:t>
      </w:r>
      <w:r>
        <w:rPr>
          <w:rFonts w:hint="eastAsia"/>
        </w:rPr>
        <w:t>车间当月退库边角料成本。（入库单、车间边角料成本分配表）</w:t>
      </w:r>
    </w:p>
    <w:p w:rsidR="001F3FD3" w:rsidRDefault="009F7D6E">
      <w:pPr>
        <w:ind w:firstLine="480"/>
      </w:pPr>
      <w:r>
        <w:rPr>
          <w:rFonts w:hint="eastAsia"/>
        </w:rPr>
        <w:t>业务</w:t>
      </w:r>
      <w:r>
        <w:rPr>
          <w:rFonts w:hint="eastAsia"/>
        </w:rPr>
        <w:t>59</w:t>
      </w:r>
      <w:r>
        <w:rPr>
          <w:rFonts w:hint="eastAsia"/>
        </w:rPr>
        <w:t>：</w:t>
      </w:r>
      <w:r>
        <w:rPr>
          <w:rFonts w:hint="eastAsia"/>
        </w:rPr>
        <w:t>31</w:t>
      </w:r>
      <w:r>
        <w:rPr>
          <w:rFonts w:hint="eastAsia"/>
        </w:rPr>
        <w:t>日，分配</w:t>
      </w:r>
      <w:r>
        <w:rPr>
          <w:rFonts w:hint="eastAsia"/>
        </w:rPr>
        <w:t>B</w:t>
      </w:r>
      <w:r>
        <w:rPr>
          <w:rFonts w:hint="eastAsia"/>
        </w:rPr>
        <w:t>车间当月退库边角料成本。（入库单、车间边角料成本分配表）</w:t>
      </w:r>
    </w:p>
    <w:p w:rsidR="001F3FD3" w:rsidRDefault="009F7D6E">
      <w:pPr>
        <w:ind w:firstLine="480"/>
      </w:pPr>
      <w:r>
        <w:rPr>
          <w:rFonts w:hint="eastAsia"/>
        </w:rPr>
        <w:t>业务</w:t>
      </w:r>
      <w:r>
        <w:rPr>
          <w:rFonts w:hint="eastAsia"/>
        </w:rPr>
        <w:t>60</w:t>
      </w:r>
      <w:r>
        <w:rPr>
          <w:rFonts w:hint="eastAsia"/>
        </w:rPr>
        <w:t>：</w:t>
      </w:r>
      <w:r>
        <w:rPr>
          <w:rFonts w:hint="eastAsia"/>
        </w:rPr>
        <w:t>31</w:t>
      </w:r>
      <w:r>
        <w:rPr>
          <w:rFonts w:hint="eastAsia"/>
        </w:rPr>
        <w:t>日，结转当月不良品报废成本。（入库单、车间报废清单）</w:t>
      </w:r>
    </w:p>
    <w:p w:rsidR="001F3FD3" w:rsidRDefault="009F7D6E">
      <w:pPr>
        <w:ind w:firstLine="480"/>
      </w:pPr>
      <w:r>
        <w:rPr>
          <w:rFonts w:hint="eastAsia"/>
        </w:rPr>
        <w:t>业务</w:t>
      </w:r>
      <w:r>
        <w:rPr>
          <w:rFonts w:hint="eastAsia"/>
        </w:rPr>
        <w:t>61</w:t>
      </w:r>
      <w:r>
        <w:rPr>
          <w:rFonts w:hint="eastAsia"/>
        </w:rPr>
        <w:t>：</w:t>
      </w:r>
      <w:r>
        <w:rPr>
          <w:rFonts w:hint="eastAsia"/>
        </w:rPr>
        <w:t>31</w:t>
      </w:r>
      <w:r>
        <w:rPr>
          <w:rFonts w:hint="eastAsia"/>
        </w:rPr>
        <w:t>日，分配</w:t>
      </w:r>
      <w:r>
        <w:rPr>
          <w:rFonts w:hint="eastAsia"/>
        </w:rPr>
        <w:t>A</w:t>
      </w:r>
      <w:r>
        <w:rPr>
          <w:rFonts w:hint="eastAsia"/>
        </w:rPr>
        <w:t>车间制造费用。（车间制造费用分配表）</w:t>
      </w:r>
    </w:p>
    <w:p w:rsidR="001F3FD3" w:rsidRDefault="009F7D6E">
      <w:pPr>
        <w:ind w:firstLine="480"/>
      </w:pPr>
      <w:r>
        <w:rPr>
          <w:rFonts w:hint="eastAsia"/>
        </w:rPr>
        <w:t>业务</w:t>
      </w:r>
      <w:r>
        <w:rPr>
          <w:rFonts w:hint="eastAsia"/>
        </w:rPr>
        <w:t>62</w:t>
      </w:r>
      <w:r>
        <w:rPr>
          <w:rFonts w:hint="eastAsia"/>
        </w:rPr>
        <w:t>：</w:t>
      </w:r>
      <w:r>
        <w:rPr>
          <w:rFonts w:hint="eastAsia"/>
        </w:rPr>
        <w:t>31</w:t>
      </w:r>
      <w:r>
        <w:rPr>
          <w:rFonts w:hint="eastAsia"/>
        </w:rPr>
        <w:t>日，分配</w:t>
      </w:r>
      <w:r>
        <w:rPr>
          <w:rFonts w:hint="eastAsia"/>
        </w:rPr>
        <w:t>B</w:t>
      </w:r>
      <w:r>
        <w:rPr>
          <w:rFonts w:hint="eastAsia"/>
        </w:rPr>
        <w:t>车间制造费用。（车间制造费用分配表）</w:t>
      </w:r>
    </w:p>
    <w:p w:rsidR="001F3FD3" w:rsidRDefault="009F7D6E">
      <w:pPr>
        <w:ind w:firstLine="480"/>
      </w:pPr>
      <w:r>
        <w:rPr>
          <w:rFonts w:hint="eastAsia"/>
        </w:rPr>
        <w:t>业务</w:t>
      </w:r>
      <w:r>
        <w:rPr>
          <w:rFonts w:hint="eastAsia"/>
        </w:rPr>
        <w:t>63</w:t>
      </w:r>
      <w:r>
        <w:rPr>
          <w:rFonts w:hint="eastAsia"/>
        </w:rPr>
        <w:t>：</w:t>
      </w:r>
      <w:r>
        <w:rPr>
          <w:rFonts w:hint="eastAsia"/>
        </w:rPr>
        <w:t>31</w:t>
      </w:r>
      <w:r>
        <w:rPr>
          <w:rFonts w:hint="eastAsia"/>
        </w:rPr>
        <w:t>日，分配</w:t>
      </w:r>
      <w:r>
        <w:rPr>
          <w:rFonts w:hint="eastAsia"/>
        </w:rPr>
        <w:t>C</w:t>
      </w:r>
      <w:r>
        <w:rPr>
          <w:rFonts w:hint="eastAsia"/>
        </w:rPr>
        <w:t>车间制造费用。（车间制造费用分配表）</w:t>
      </w:r>
    </w:p>
    <w:p w:rsidR="001F3FD3" w:rsidRDefault="009F7D6E">
      <w:pPr>
        <w:ind w:firstLine="480"/>
      </w:pPr>
      <w:r>
        <w:rPr>
          <w:rFonts w:hint="eastAsia"/>
        </w:rPr>
        <w:t>业务</w:t>
      </w:r>
      <w:r>
        <w:rPr>
          <w:rFonts w:hint="eastAsia"/>
        </w:rPr>
        <w:t>64</w:t>
      </w:r>
      <w:r>
        <w:rPr>
          <w:rFonts w:hint="eastAsia"/>
        </w:rPr>
        <w:t>：</w:t>
      </w:r>
      <w:r>
        <w:rPr>
          <w:rFonts w:hint="eastAsia"/>
        </w:rPr>
        <w:t>31</w:t>
      </w:r>
      <w:r>
        <w:rPr>
          <w:rFonts w:hint="eastAsia"/>
        </w:rPr>
        <w:t>日，结转</w:t>
      </w:r>
      <w:r>
        <w:rPr>
          <w:rFonts w:hint="eastAsia"/>
        </w:rPr>
        <w:t>A</w:t>
      </w:r>
      <w:r>
        <w:rPr>
          <w:rFonts w:hint="eastAsia"/>
        </w:rPr>
        <w:t>车间完工成本。（入库单、车间成本计算表）</w:t>
      </w:r>
    </w:p>
    <w:p w:rsidR="001F3FD3" w:rsidRDefault="009F7D6E">
      <w:pPr>
        <w:ind w:firstLine="480"/>
      </w:pPr>
      <w:r>
        <w:rPr>
          <w:rFonts w:hint="eastAsia"/>
        </w:rPr>
        <w:t>业务</w:t>
      </w:r>
      <w:r>
        <w:rPr>
          <w:rFonts w:hint="eastAsia"/>
        </w:rPr>
        <w:t>65</w:t>
      </w:r>
      <w:r>
        <w:rPr>
          <w:rFonts w:hint="eastAsia"/>
        </w:rPr>
        <w:t>：</w:t>
      </w:r>
      <w:r>
        <w:rPr>
          <w:rFonts w:hint="eastAsia"/>
        </w:rPr>
        <w:t>31</w:t>
      </w:r>
      <w:r>
        <w:rPr>
          <w:rFonts w:hint="eastAsia"/>
        </w:rPr>
        <w:t>日，结转</w:t>
      </w:r>
      <w:r>
        <w:rPr>
          <w:rFonts w:hint="eastAsia"/>
        </w:rPr>
        <w:t>B</w:t>
      </w:r>
      <w:r>
        <w:rPr>
          <w:rFonts w:hint="eastAsia"/>
        </w:rPr>
        <w:t>车间完工成本。（入库单、车间成本计算表）</w:t>
      </w:r>
    </w:p>
    <w:p w:rsidR="001F3FD3" w:rsidRDefault="009F7D6E">
      <w:pPr>
        <w:ind w:firstLine="480"/>
      </w:pPr>
      <w:r>
        <w:rPr>
          <w:rFonts w:hint="eastAsia"/>
        </w:rPr>
        <w:t>业务</w:t>
      </w:r>
      <w:r>
        <w:rPr>
          <w:rFonts w:hint="eastAsia"/>
        </w:rPr>
        <w:t>66</w:t>
      </w:r>
      <w:r>
        <w:rPr>
          <w:rFonts w:hint="eastAsia"/>
        </w:rPr>
        <w:t>：</w:t>
      </w:r>
      <w:r>
        <w:rPr>
          <w:rFonts w:hint="eastAsia"/>
        </w:rPr>
        <w:t>31</w:t>
      </w:r>
      <w:r>
        <w:rPr>
          <w:rFonts w:hint="eastAsia"/>
        </w:rPr>
        <w:t>日，结转发出委外半成品成本。（委外加工出库单、委外发出材料汇总表）</w:t>
      </w:r>
    </w:p>
    <w:p w:rsidR="001F3FD3" w:rsidRDefault="009F7D6E">
      <w:pPr>
        <w:ind w:firstLine="480"/>
      </w:pPr>
      <w:r>
        <w:rPr>
          <w:rFonts w:hint="eastAsia"/>
        </w:rPr>
        <w:t>业务</w:t>
      </w:r>
      <w:r>
        <w:rPr>
          <w:rFonts w:hint="eastAsia"/>
        </w:rPr>
        <w:t>67</w:t>
      </w:r>
      <w:r>
        <w:rPr>
          <w:rFonts w:hint="eastAsia"/>
        </w:rPr>
        <w:t>：</w:t>
      </w:r>
      <w:r>
        <w:rPr>
          <w:rFonts w:hint="eastAsia"/>
        </w:rPr>
        <w:t>31</w:t>
      </w:r>
      <w:r>
        <w:rPr>
          <w:rFonts w:hint="eastAsia"/>
        </w:rPr>
        <w:t>日，结转委外入库产品成本。（委外加工入库单、外返工费计算表、增值税专用发票、委外入库产品成本计算表）</w:t>
      </w:r>
    </w:p>
    <w:p w:rsidR="001F3FD3" w:rsidRDefault="009F7D6E">
      <w:pPr>
        <w:ind w:firstLine="480"/>
      </w:pPr>
      <w:r>
        <w:rPr>
          <w:rFonts w:hint="eastAsia"/>
        </w:rPr>
        <w:t>业务</w:t>
      </w:r>
      <w:r>
        <w:rPr>
          <w:rFonts w:hint="eastAsia"/>
        </w:rPr>
        <w:t>68</w:t>
      </w:r>
      <w:r>
        <w:rPr>
          <w:rFonts w:hint="eastAsia"/>
        </w:rPr>
        <w:t>：</w:t>
      </w:r>
      <w:r>
        <w:rPr>
          <w:rFonts w:hint="eastAsia"/>
        </w:rPr>
        <w:t>31</w:t>
      </w:r>
      <w:r>
        <w:rPr>
          <w:rFonts w:hint="eastAsia"/>
        </w:rPr>
        <w:t>日，结转</w:t>
      </w:r>
      <w:r>
        <w:rPr>
          <w:rFonts w:hint="eastAsia"/>
        </w:rPr>
        <w:t>C</w:t>
      </w:r>
      <w:r>
        <w:rPr>
          <w:rFonts w:hint="eastAsia"/>
        </w:rPr>
        <w:t>车间领用半成品成本。（领料单、车间半成品领用汇总表）</w:t>
      </w:r>
    </w:p>
    <w:p w:rsidR="001F3FD3" w:rsidRDefault="009F7D6E">
      <w:pPr>
        <w:ind w:firstLine="480"/>
      </w:pPr>
      <w:r>
        <w:rPr>
          <w:rFonts w:hint="eastAsia"/>
        </w:rPr>
        <w:t>业务</w:t>
      </w:r>
      <w:r>
        <w:rPr>
          <w:rFonts w:hint="eastAsia"/>
        </w:rPr>
        <w:t>69</w:t>
      </w:r>
      <w:r>
        <w:rPr>
          <w:rFonts w:hint="eastAsia"/>
        </w:rPr>
        <w:t>：</w:t>
      </w:r>
      <w:r>
        <w:rPr>
          <w:rFonts w:hint="eastAsia"/>
        </w:rPr>
        <w:t>31</w:t>
      </w:r>
      <w:r>
        <w:rPr>
          <w:rFonts w:hint="eastAsia"/>
        </w:rPr>
        <w:t>日，结转</w:t>
      </w:r>
      <w:r>
        <w:rPr>
          <w:rFonts w:hint="eastAsia"/>
        </w:rPr>
        <w:t>C</w:t>
      </w:r>
      <w:r>
        <w:rPr>
          <w:rFonts w:hint="eastAsia"/>
        </w:rPr>
        <w:t>车间完工成本。（期末在产品约当产量计算表、入库单、车间成本计算表）</w:t>
      </w:r>
    </w:p>
    <w:p w:rsidR="001F3FD3" w:rsidRDefault="009F7D6E">
      <w:pPr>
        <w:ind w:firstLine="480"/>
      </w:pPr>
      <w:r>
        <w:rPr>
          <w:rFonts w:hint="eastAsia"/>
        </w:rPr>
        <w:t>业务</w:t>
      </w:r>
      <w:r>
        <w:rPr>
          <w:rFonts w:hint="eastAsia"/>
        </w:rPr>
        <w:t>70</w:t>
      </w:r>
      <w:r>
        <w:rPr>
          <w:rFonts w:hint="eastAsia"/>
        </w:rPr>
        <w:t>：</w:t>
      </w:r>
      <w:r>
        <w:rPr>
          <w:rFonts w:hint="eastAsia"/>
        </w:rPr>
        <w:t>31</w:t>
      </w:r>
      <w:r>
        <w:rPr>
          <w:rFonts w:hint="eastAsia"/>
        </w:rPr>
        <w:t>日，结转本月销售成本及发出商品成本。（出库单、销售成本计算表）</w:t>
      </w:r>
    </w:p>
    <w:p w:rsidR="001F3FD3" w:rsidRDefault="009F7D6E">
      <w:pPr>
        <w:ind w:firstLine="480"/>
      </w:pPr>
      <w:r>
        <w:rPr>
          <w:rFonts w:hint="eastAsia"/>
        </w:rPr>
        <w:t>业务</w:t>
      </w:r>
      <w:r>
        <w:rPr>
          <w:rFonts w:hint="eastAsia"/>
        </w:rPr>
        <w:t>71</w:t>
      </w:r>
      <w:r>
        <w:rPr>
          <w:rFonts w:hint="eastAsia"/>
        </w:rPr>
        <w:t>：</w:t>
      </w:r>
      <w:r>
        <w:rPr>
          <w:rFonts w:hint="eastAsia"/>
        </w:rPr>
        <w:t>31</w:t>
      </w:r>
      <w:r>
        <w:rPr>
          <w:rFonts w:hint="eastAsia"/>
        </w:rPr>
        <w:t>日，结转上月发出商品销售成本。</w:t>
      </w:r>
    </w:p>
    <w:p w:rsidR="001F3FD3" w:rsidRDefault="009F7D6E">
      <w:pPr>
        <w:ind w:firstLine="480"/>
      </w:pPr>
      <w:r>
        <w:rPr>
          <w:rFonts w:hint="eastAsia"/>
        </w:rPr>
        <w:t>业务</w:t>
      </w:r>
      <w:r>
        <w:rPr>
          <w:rFonts w:hint="eastAsia"/>
        </w:rPr>
        <w:t>72</w:t>
      </w:r>
      <w:r>
        <w:rPr>
          <w:rFonts w:hint="eastAsia"/>
        </w:rPr>
        <w:t>：</w:t>
      </w:r>
      <w:r>
        <w:rPr>
          <w:rFonts w:hint="eastAsia"/>
        </w:rPr>
        <w:t>31</w:t>
      </w:r>
      <w:r>
        <w:rPr>
          <w:rFonts w:hint="eastAsia"/>
        </w:rPr>
        <w:t>日，结转边角料销售成本。（出库单）</w:t>
      </w:r>
    </w:p>
    <w:p w:rsidR="001F3FD3" w:rsidRDefault="009F7D6E">
      <w:pPr>
        <w:ind w:firstLine="480"/>
      </w:pPr>
      <w:r>
        <w:rPr>
          <w:rFonts w:hint="eastAsia"/>
        </w:rPr>
        <w:t>业务</w:t>
      </w:r>
      <w:r>
        <w:rPr>
          <w:rFonts w:hint="eastAsia"/>
        </w:rPr>
        <w:t>73</w:t>
      </w:r>
      <w:r>
        <w:rPr>
          <w:rFonts w:hint="eastAsia"/>
        </w:rPr>
        <w:t>：</w:t>
      </w:r>
      <w:r>
        <w:rPr>
          <w:rFonts w:hint="eastAsia"/>
        </w:rPr>
        <w:t>31</w:t>
      </w:r>
      <w:r>
        <w:rPr>
          <w:rFonts w:hint="eastAsia"/>
        </w:rPr>
        <w:t>日，结转金融商品交易增值税。</w:t>
      </w:r>
    </w:p>
    <w:p w:rsidR="001F3FD3" w:rsidRDefault="009F7D6E">
      <w:pPr>
        <w:ind w:firstLine="480"/>
      </w:pPr>
      <w:r>
        <w:rPr>
          <w:rFonts w:hint="eastAsia"/>
        </w:rPr>
        <w:t>业务</w:t>
      </w:r>
      <w:r>
        <w:rPr>
          <w:rFonts w:hint="eastAsia"/>
        </w:rPr>
        <w:t>74</w:t>
      </w:r>
      <w:r>
        <w:rPr>
          <w:rFonts w:hint="eastAsia"/>
        </w:rPr>
        <w:t>：</w:t>
      </w:r>
      <w:r>
        <w:rPr>
          <w:rFonts w:hint="eastAsia"/>
        </w:rPr>
        <w:t>31</w:t>
      </w:r>
      <w:r>
        <w:rPr>
          <w:rFonts w:hint="eastAsia"/>
        </w:rPr>
        <w:t>日，转出未交增值税。（未交增值税计算表）</w:t>
      </w:r>
    </w:p>
    <w:p w:rsidR="001F3FD3" w:rsidRDefault="009F7D6E">
      <w:pPr>
        <w:ind w:firstLine="480"/>
      </w:pPr>
      <w:r>
        <w:rPr>
          <w:rFonts w:hint="eastAsia"/>
        </w:rPr>
        <w:t>业务</w:t>
      </w:r>
      <w:r>
        <w:rPr>
          <w:rFonts w:hint="eastAsia"/>
        </w:rPr>
        <w:t>75</w:t>
      </w:r>
      <w:r>
        <w:rPr>
          <w:rFonts w:hint="eastAsia"/>
        </w:rPr>
        <w:t>：</w:t>
      </w:r>
      <w:r>
        <w:rPr>
          <w:rFonts w:hint="eastAsia"/>
        </w:rPr>
        <w:t>31</w:t>
      </w:r>
      <w:r>
        <w:rPr>
          <w:rFonts w:hint="eastAsia"/>
        </w:rPr>
        <w:t>日，计提城市维护建设税及教育费附加等。（应交城市维护建设税与教</w:t>
      </w:r>
      <w:r>
        <w:rPr>
          <w:rFonts w:hint="eastAsia"/>
        </w:rPr>
        <w:lastRenderedPageBreak/>
        <w:t>育费附加计算表）</w:t>
      </w:r>
    </w:p>
    <w:p w:rsidR="001F3FD3" w:rsidRDefault="009F7D6E">
      <w:pPr>
        <w:ind w:firstLine="480"/>
      </w:pPr>
      <w:r>
        <w:rPr>
          <w:rFonts w:hint="eastAsia"/>
        </w:rPr>
        <w:t>业务</w:t>
      </w:r>
      <w:r>
        <w:rPr>
          <w:rFonts w:hint="eastAsia"/>
        </w:rPr>
        <w:t>76</w:t>
      </w:r>
      <w:r>
        <w:rPr>
          <w:rFonts w:hint="eastAsia"/>
        </w:rPr>
        <w:t>：</w:t>
      </w:r>
      <w:r>
        <w:rPr>
          <w:rFonts w:hint="eastAsia"/>
        </w:rPr>
        <w:t>31</w:t>
      </w:r>
      <w:r>
        <w:rPr>
          <w:rFonts w:hint="eastAsia"/>
        </w:rPr>
        <w:t>日，预提一季度所得税费用。</w:t>
      </w:r>
    </w:p>
    <w:p w:rsidR="001F3FD3" w:rsidRDefault="009F7D6E">
      <w:pPr>
        <w:ind w:firstLine="480"/>
      </w:pPr>
      <w:r>
        <w:rPr>
          <w:rFonts w:hint="eastAsia"/>
        </w:rPr>
        <w:t>业务</w:t>
      </w:r>
      <w:r>
        <w:rPr>
          <w:rFonts w:hint="eastAsia"/>
        </w:rPr>
        <w:t>7</w:t>
      </w:r>
      <w:r>
        <w:t>7</w:t>
      </w:r>
      <w:r>
        <w:rPr>
          <w:rFonts w:hint="eastAsia"/>
        </w:rPr>
        <w:t>：</w:t>
      </w:r>
      <w:r>
        <w:rPr>
          <w:rFonts w:hint="eastAsia"/>
        </w:rPr>
        <w:t>31</w:t>
      </w:r>
      <w:r>
        <w:rPr>
          <w:rFonts w:hint="eastAsia"/>
        </w:rPr>
        <w:t>日，结转损益。</w:t>
      </w:r>
    </w:p>
    <w:p w:rsidR="001F3FD3" w:rsidRDefault="009F7D6E">
      <w:pPr>
        <w:pStyle w:val="3"/>
        <w:ind w:firstLine="482"/>
      </w:pPr>
      <w:r>
        <w:rPr>
          <w:rFonts w:hint="eastAsia"/>
        </w:rPr>
        <w:t>2.</w:t>
      </w:r>
      <w:r>
        <w:rPr>
          <w:rFonts w:hint="eastAsia"/>
        </w:rPr>
        <w:t>网上电子支付</w:t>
      </w:r>
    </w:p>
    <w:p w:rsidR="001F3FD3" w:rsidRDefault="009F7D6E">
      <w:pPr>
        <w:ind w:firstLine="480"/>
      </w:pPr>
      <w:r>
        <w:rPr>
          <w:rFonts w:hint="eastAsia"/>
        </w:rPr>
        <w:t>根据赛题业务资料在竞赛系统内模拟完成银行电子转账支付业务。</w:t>
      </w:r>
    </w:p>
    <w:p w:rsidR="001F3FD3" w:rsidRDefault="009F7D6E">
      <w:pPr>
        <w:pStyle w:val="3"/>
        <w:ind w:firstLine="482"/>
      </w:pPr>
      <w:r>
        <w:rPr>
          <w:rFonts w:hint="eastAsia"/>
        </w:rPr>
        <w:t>3.</w:t>
      </w:r>
      <w:r>
        <w:rPr>
          <w:rFonts w:hint="eastAsia"/>
        </w:rPr>
        <w:t>办理转账结算</w:t>
      </w:r>
      <w:r>
        <w:t>业务</w:t>
      </w:r>
    </w:p>
    <w:p w:rsidR="001F3FD3" w:rsidRDefault="009F7D6E">
      <w:pPr>
        <w:ind w:firstLine="480"/>
      </w:pPr>
      <w:r>
        <w:rPr>
          <w:rFonts w:hint="eastAsia"/>
        </w:rPr>
        <w:t>根据赛题业务资料，在竞赛平台中录入“结算业务申请书”、“转账支票”、“进账单”和“贴现凭证</w:t>
      </w:r>
      <w:r>
        <w:t>”</w:t>
      </w:r>
      <w:r>
        <w:rPr>
          <w:rFonts w:hint="eastAsia"/>
        </w:rPr>
        <w:t>的核心事项。</w:t>
      </w:r>
    </w:p>
    <w:p w:rsidR="001F3FD3" w:rsidRDefault="009F7D6E">
      <w:pPr>
        <w:pStyle w:val="3"/>
        <w:ind w:firstLine="482"/>
      </w:pPr>
      <w:r>
        <w:rPr>
          <w:rFonts w:hint="eastAsia"/>
        </w:rPr>
        <w:t>4.</w:t>
      </w:r>
      <w:r>
        <w:rPr>
          <w:rFonts w:hint="eastAsia"/>
        </w:rPr>
        <w:t>编制会计报表</w:t>
      </w:r>
    </w:p>
    <w:p w:rsidR="001F3FD3" w:rsidRDefault="009F7D6E">
      <w:pPr>
        <w:ind w:firstLine="480"/>
      </w:pPr>
      <w:r>
        <w:rPr>
          <w:rFonts w:hint="eastAsia"/>
        </w:rPr>
        <w:t>任务</w:t>
      </w:r>
      <w:r>
        <w:rPr>
          <w:rFonts w:hint="eastAsia"/>
        </w:rPr>
        <w:t>1</w:t>
      </w:r>
      <w:r>
        <w:rPr>
          <w:rFonts w:hint="eastAsia"/>
        </w:rPr>
        <w:t>：编制本月资产负债表。</w:t>
      </w:r>
    </w:p>
    <w:p w:rsidR="001F3FD3" w:rsidRDefault="009F7D6E">
      <w:pPr>
        <w:ind w:firstLine="480"/>
      </w:pPr>
      <w:r>
        <w:rPr>
          <w:rFonts w:hint="eastAsia"/>
        </w:rPr>
        <w:t>任务</w:t>
      </w:r>
      <w:r>
        <w:rPr>
          <w:rFonts w:hint="eastAsia"/>
        </w:rPr>
        <w:t>2</w:t>
      </w:r>
      <w:r>
        <w:rPr>
          <w:rFonts w:hint="eastAsia"/>
        </w:rPr>
        <w:t>：编制本月利润表。</w:t>
      </w:r>
    </w:p>
    <w:p w:rsidR="001F3FD3" w:rsidRDefault="009F7D6E">
      <w:pPr>
        <w:ind w:firstLine="480"/>
      </w:pPr>
      <w:r>
        <w:rPr>
          <w:rFonts w:hint="eastAsia"/>
        </w:rPr>
        <w:t>任务</w:t>
      </w:r>
      <w:r>
        <w:rPr>
          <w:rFonts w:hint="eastAsia"/>
        </w:rPr>
        <w:t>3</w:t>
      </w:r>
      <w:r>
        <w:rPr>
          <w:rFonts w:hint="eastAsia"/>
        </w:rPr>
        <w:t>：根据编制记账凭证时选择的现金流量表相关项目及输入的金额，编制本月现金流量表。</w:t>
      </w:r>
    </w:p>
    <w:p w:rsidR="001F3FD3" w:rsidRDefault="009F7D6E">
      <w:pPr>
        <w:pStyle w:val="3"/>
        <w:ind w:firstLine="482"/>
      </w:pPr>
      <w:r>
        <w:rPr>
          <w:rFonts w:hint="eastAsia"/>
        </w:rPr>
        <w:t>5.</w:t>
      </w:r>
      <w:r>
        <w:rPr>
          <w:rFonts w:hint="eastAsia"/>
        </w:rPr>
        <w:t>纳税申报</w:t>
      </w:r>
    </w:p>
    <w:p w:rsidR="001F3FD3" w:rsidRDefault="009F7D6E">
      <w:pPr>
        <w:ind w:firstLine="480"/>
      </w:pPr>
      <w:r>
        <w:rPr>
          <w:rFonts w:hint="eastAsia"/>
        </w:rPr>
        <w:t>任务</w:t>
      </w:r>
      <w:r>
        <w:t>1</w:t>
      </w:r>
      <w:r>
        <w:rPr>
          <w:rFonts w:hint="eastAsia"/>
        </w:rPr>
        <w:t>：根据“</w:t>
      </w:r>
      <w:r>
        <w:rPr>
          <w:rFonts w:hint="eastAsia"/>
        </w:rPr>
        <w:t>202</w:t>
      </w:r>
      <w:r>
        <w:t>2</w:t>
      </w:r>
      <w:r>
        <w:rPr>
          <w:rFonts w:hint="eastAsia"/>
        </w:rPr>
        <w:t>年</w:t>
      </w:r>
      <w:r>
        <w:rPr>
          <w:rFonts w:hint="eastAsia"/>
        </w:rPr>
        <w:t>03</w:t>
      </w:r>
      <w:r>
        <w:rPr>
          <w:rFonts w:hint="eastAsia"/>
        </w:rPr>
        <w:t>月份经济业务资料，虚拟网上申报</w:t>
      </w:r>
      <w:r>
        <w:rPr>
          <w:rFonts w:hint="eastAsia"/>
        </w:rPr>
        <w:t>202</w:t>
      </w:r>
      <w:r>
        <w:t>2</w:t>
      </w:r>
      <w:r>
        <w:rPr>
          <w:rFonts w:hint="eastAsia"/>
        </w:rPr>
        <w:t>年</w:t>
      </w:r>
      <w:r>
        <w:rPr>
          <w:rFonts w:hint="eastAsia"/>
        </w:rPr>
        <w:t>3</w:t>
      </w:r>
      <w:r>
        <w:rPr>
          <w:rFonts w:hint="eastAsia"/>
        </w:rPr>
        <w:t>月份“增值税及</w:t>
      </w:r>
      <w:r>
        <w:t>附加税</w:t>
      </w:r>
      <w:r>
        <w:rPr>
          <w:rFonts w:hint="eastAsia"/>
        </w:rPr>
        <w:t>费”。</w:t>
      </w:r>
    </w:p>
    <w:p w:rsidR="001F3FD3" w:rsidRDefault="009F7D6E">
      <w:pPr>
        <w:ind w:firstLine="480"/>
      </w:pPr>
      <w:r>
        <w:rPr>
          <w:rFonts w:hint="eastAsia"/>
        </w:rPr>
        <w:t>任务</w:t>
      </w:r>
      <w:r>
        <w:t>2</w:t>
      </w:r>
      <w:r>
        <w:rPr>
          <w:rFonts w:hint="eastAsia"/>
        </w:rPr>
        <w:t>：虚拟网上申报</w:t>
      </w:r>
      <w:r>
        <w:rPr>
          <w:rFonts w:hint="eastAsia"/>
        </w:rPr>
        <w:t>20</w:t>
      </w:r>
      <w:r>
        <w:t>21</w:t>
      </w:r>
      <w:r>
        <w:rPr>
          <w:rFonts w:hint="eastAsia"/>
        </w:rPr>
        <w:t>年度“企业所得税主表及其附表”。</w:t>
      </w:r>
    </w:p>
    <w:p w:rsidR="001F3FD3" w:rsidRDefault="009F7D6E">
      <w:pPr>
        <w:pStyle w:val="3"/>
        <w:ind w:firstLine="482"/>
      </w:pPr>
      <w:r>
        <w:rPr>
          <w:rFonts w:hint="eastAsia"/>
        </w:rPr>
        <w:t>6.</w:t>
      </w:r>
      <w:r>
        <w:rPr>
          <w:rFonts w:hint="eastAsia"/>
        </w:rPr>
        <w:t>财务分析与决策</w:t>
      </w:r>
    </w:p>
    <w:p w:rsidR="001F3FD3" w:rsidRDefault="009F7D6E">
      <w:pPr>
        <w:pStyle w:val="3"/>
        <w:ind w:firstLine="480"/>
      </w:pPr>
      <w:r>
        <w:rPr>
          <w:rFonts w:hint="eastAsia"/>
          <w:b w:val="0"/>
          <w:bCs w:val="0"/>
        </w:rPr>
        <w:t>任务一：填制产品单位成本变化分析表。（计算结果保留百分号前</w:t>
      </w:r>
      <w:r>
        <w:rPr>
          <w:rFonts w:hint="eastAsia"/>
          <w:b w:val="0"/>
          <w:bCs w:val="0"/>
        </w:rPr>
        <w:t>2</w:t>
      </w:r>
      <w:r>
        <w:rPr>
          <w:rFonts w:hint="eastAsia"/>
          <w:b w:val="0"/>
          <w:bCs w:val="0"/>
        </w:rPr>
        <w:t>位小数）</w:t>
      </w:r>
    </w:p>
    <w:p w:rsidR="001F3FD3" w:rsidRDefault="009F7D6E">
      <w:pPr>
        <w:pStyle w:val="3"/>
        <w:ind w:firstLine="480"/>
        <w:rPr>
          <w:b w:val="0"/>
          <w:bCs w:val="0"/>
        </w:rPr>
      </w:pPr>
      <w:r>
        <w:rPr>
          <w:rFonts w:hint="eastAsia"/>
          <w:b w:val="0"/>
          <w:bCs w:val="0"/>
        </w:rPr>
        <w:t>任务二：</w:t>
      </w:r>
      <w:r>
        <w:rPr>
          <w:rFonts w:hint="eastAsia"/>
          <w:b w:val="0"/>
          <w:bCs w:val="0"/>
        </w:rPr>
        <w:t>A</w:t>
      </w:r>
      <w:r>
        <w:rPr>
          <w:rFonts w:hint="eastAsia"/>
          <w:b w:val="0"/>
          <w:bCs w:val="0"/>
        </w:rPr>
        <w:t>公司准备引进生产技术扩大生产，但仍有将近</w:t>
      </w:r>
      <w:r>
        <w:rPr>
          <w:rFonts w:hint="eastAsia"/>
          <w:b w:val="0"/>
          <w:bCs w:val="0"/>
        </w:rPr>
        <w:t>1000</w:t>
      </w:r>
      <w:r>
        <w:rPr>
          <w:rFonts w:hint="eastAsia"/>
          <w:b w:val="0"/>
          <w:bCs w:val="0"/>
        </w:rPr>
        <w:t>万的资金缺口。公司信誉不错，可以向银行借款、发行债券、增发普通股。现有以下</w:t>
      </w:r>
      <w:r>
        <w:rPr>
          <w:rFonts w:hint="eastAsia"/>
          <w:b w:val="0"/>
          <w:bCs w:val="0"/>
        </w:rPr>
        <w:t>3</w:t>
      </w:r>
      <w:r>
        <w:rPr>
          <w:rFonts w:hint="eastAsia"/>
          <w:b w:val="0"/>
          <w:bCs w:val="0"/>
        </w:rPr>
        <w:t>种筹资方案可供选择：</w:t>
      </w:r>
    </w:p>
    <w:p w:rsidR="001F3FD3" w:rsidRDefault="009F7D6E">
      <w:pPr>
        <w:ind w:firstLine="480"/>
      </w:pPr>
      <w:r>
        <w:rPr>
          <w:rFonts w:hint="eastAsia"/>
        </w:rPr>
        <w:t>方案</w:t>
      </w:r>
      <w:r>
        <w:rPr>
          <w:rFonts w:hint="eastAsia"/>
        </w:rPr>
        <w:t>1</w:t>
      </w:r>
      <w:r>
        <w:rPr>
          <w:rFonts w:hint="eastAsia"/>
        </w:rPr>
        <w:t>：向银行借款</w:t>
      </w:r>
      <w:r>
        <w:rPr>
          <w:rFonts w:hint="eastAsia"/>
        </w:rPr>
        <w:t>1000</w:t>
      </w:r>
      <w:r>
        <w:rPr>
          <w:rFonts w:hint="eastAsia"/>
        </w:rPr>
        <w:t>万，年利率</w:t>
      </w:r>
      <w:r>
        <w:rPr>
          <w:rFonts w:hint="eastAsia"/>
        </w:rPr>
        <w:t>6%</w:t>
      </w:r>
      <w:r>
        <w:rPr>
          <w:rFonts w:hint="eastAsia"/>
        </w:rPr>
        <w:t>，期限</w:t>
      </w:r>
      <w:r>
        <w:rPr>
          <w:rFonts w:hint="eastAsia"/>
        </w:rPr>
        <w:t>3</w:t>
      </w:r>
      <w:r>
        <w:rPr>
          <w:rFonts w:hint="eastAsia"/>
        </w:rPr>
        <w:t>年，每年结息一次，到期一次还本。银行要求的补偿性余额为</w:t>
      </w:r>
      <w:r>
        <w:rPr>
          <w:rFonts w:hint="eastAsia"/>
        </w:rPr>
        <w:t>15%</w:t>
      </w:r>
      <w:r>
        <w:rPr>
          <w:rFonts w:hint="eastAsia"/>
        </w:rPr>
        <w:t>。</w:t>
      </w:r>
    </w:p>
    <w:p w:rsidR="001F3FD3" w:rsidRDefault="009F7D6E">
      <w:pPr>
        <w:ind w:firstLine="480"/>
      </w:pPr>
      <w:r>
        <w:rPr>
          <w:rFonts w:hint="eastAsia"/>
        </w:rPr>
        <w:t>方案</w:t>
      </w:r>
      <w:r>
        <w:rPr>
          <w:rFonts w:hint="eastAsia"/>
        </w:rPr>
        <w:t>2</w:t>
      </w:r>
      <w:r>
        <w:rPr>
          <w:rFonts w:hint="eastAsia"/>
        </w:rPr>
        <w:t>：平价发行面值</w:t>
      </w:r>
      <w:r>
        <w:rPr>
          <w:rFonts w:hint="eastAsia"/>
        </w:rPr>
        <w:t>100</w:t>
      </w:r>
      <w:r>
        <w:rPr>
          <w:rFonts w:hint="eastAsia"/>
        </w:rPr>
        <w:t>元，期限</w:t>
      </w:r>
      <w:r>
        <w:rPr>
          <w:rFonts w:hint="eastAsia"/>
        </w:rPr>
        <w:t>5</w:t>
      </w:r>
      <w:r>
        <w:rPr>
          <w:rFonts w:hint="eastAsia"/>
        </w:rPr>
        <w:t>年、票面利率</w:t>
      </w:r>
      <w:r>
        <w:rPr>
          <w:rFonts w:hint="eastAsia"/>
        </w:rPr>
        <w:t>8%</w:t>
      </w:r>
      <w:r>
        <w:rPr>
          <w:rFonts w:hint="eastAsia"/>
        </w:rPr>
        <w:t>的债券，每年结息一次，发行费用为发行价格的</w:t>
      </w:r>
      <w:r>
        <w:rPr>
          <w:rFonts w:hint="eastAsia"/>
        </w:rPr>
        <w:t>0.5%</w:t>
      </w:r>
      <w:r>
        <w:rPr>
          <w:rFonts w:hint="eastAsia"/>
        </w:rPr>
        <w:t>。</w:t>
      </w:r>
    </w:p>
    <w:p w:rsidR="001F3FD3" w:rsidRDefault="009F7D6E">
      <w:pPr>
        <w:ind w:firstLine="480"/>
      </w:pPr>
      <w:r>
        <w:rPr>
          <w:rFonts w:hint="eastAsia"/>
        </w:rPr>
        <w:t>方案</w:t>
      </w:r>
      <w:r>
        <w:rPr>
          <w:rFonts w:hint="eastAsia"/>
        </w:rPr>
        <w:t>3</w:t>
      </w:r>
      <w:r>
        <w:rPr>
          <w:rFonts w:hint="eastAsia"/>
        </w:rPr>
        <w:t>：增发普通股，每股发行价格</w:t>
      </w:r>
      <w:r>
        <w:rPr>
          <w:rFonts w:hint="eastAsia"/>
        </w:rPr>
        <w:t>10</w:t>
      </w:r>
      <w:r>
        <w:rPr>
          <w:rFonts w:hint="eastAsia"/>
        </w:rPr>
        <w:t>元，每股发行费用</w:t>
      </w:r>
      <w:r>
        <w:rPr>
          <w:rFonts w:hint="eastAsia"/>
        </w:rPr>
        <w:t>0.2</w:t>
      </w:r>
      <w:r>
        <w:rPr>
          <w:rFonts w:hint="eastAsia"/>
        </w:rPr>
        <w:t>元，预定第</w:t>
      </w:r>
      <w:r>
        <w:rPr>
          <w:rFonts w:hint="eastAsia"/>
        </w:rPr>
        <w:t>1</w:t>
      </w:r>
      <w:r>
        <w:rPr>
          <w:rFonts w:hint="eastAsia"/>
        </w:rPr>
        <w:t>年分派现金股利每股</w:t>
      </w:r>
      <w:r>
        <w:rPr>
          <w:rFonts w:hint="eastAsia"/>
        </w:rPr>
        <w:t>1</w:t>
      </w:r>
      <w:r>
        <w:rPr>
          <w:rFonts w:hint="eastAsia"/>
        </w:rPr>
        <w:t>元，以后每年股利增长</w:t>
      </w:r>
      <w:r>
        <w:rPr>
          <w:rFonts w:hint="eastAsia"/>
        </w:rPr>
        <w:t>1%</w:t>
      </w:r>
      <w:r>
        <w:rPr>
          <w:rFonts w:hint="eastAsia"/>
        </w:rPr>
        <w:t>。</w:t>
      </w:r>
    </w:p>
    <w:p w:rsidR="001F3FD3" w:rsidRDefault="009F7D6E">
      <w:pPr>
        <w:ind w:firstLine="480"/>
      </w:pPr>
      <w:r>
        <w:rPr>
          <w:rFonts w:hint="eastAsia"/>
        </w:rPr>
        <w:t>请做出哪种筹资方案最合适公司的现状。</w:t>
      </w:r>
    </w:p>
    <w:p w:rsidR="001F3FD3" w:rsidRDefault="009F7D6E">
      <w:pPr>
        <w:ind w:firstLine="480"/>
      </w:pPr>
      <w:r>
        <w:rPr>
          <w:rFonts w:hint="eastAsia"/>
        </w:rPr>
        <w:t>（</w:t>
      </w:r>
      <w:r>
        <w:rPr>
          <w:rFonts w:hint="eastAsia"/>
        </w:rPr>
        <w:t>1</w:t>
      </w:r>
      <w:r>
        <w:rPr>
          <w:rFonts w:hint="eastAsia"/>
        </w:rPr>
        <w:t>）计算</w:t>
      </w:r>
      <w:r>
        <w:rPr>
          <w:rFonts w:hint="eastAsia"/>
        </w:rPr>
        <w:t>3</w:t>
      </w:r>
      <w:r>
        <w:rPr>
          <w:rFonts w:hint="eastAsia"/>
        </w:rPr>
        <w:t>种筹资方案的资金成本率。（债务资本成本采用</w:t>
      </w:r>
      <w:r>
        <w:rPr>
          <w:rFonts w:hint="eastAsia"/>
        </w:rPr>
        <w:t>"</w:t>
      </w:r>
      <w:r>
        <w:rPr>
          <w:rFonts w:hint="eastAsia"/>
        </w:rPr>
        <w:t>一般模式</w:t>
      </w:r>
      <w:r>
        <w:rPr>
          <w:rFonts w:hint="eastAsia"/>
        </w:rPr>
        <w:t>"</w:t>
      </w:r>
      <w:r>
        <w:rPr>
          <w:rFonts w:hint="eastAsia"/>
        </w:rPr>
        <w:t>，不考虑筹资费用的货币时间价值）</w:t>
      </w:r>
    </w:p>
    <w:p w:rsidR="001F3FD3" w:rsidRDefault="009F7D6E">
      <w:pPr>
        <w:ind w:firstLine="480"/>
      </w:pPr>
      <w:r>
        <w:rPr>
          <w:rFonts w:hint="eastAsia"/>
        </w:rPr>
        <w:t>（</w:t>
      </w:r>
      <w:r>
        <w:rPr>
          <w:rFonts w:hint="eastAsia"/>
        </w:rPr>
        <w:t>2</w:t>
      </w:r>
      <w:r>
        <w:rPr>
          <w:rFonts w:hint="eastAsia"/>
        </w:rPr>
        <w:t>）根据计算结果</w:t>
      </w:r>
      <w:r>
        <w:t>，公司</w:t>
      </w:r>
      <w:r>
        <w:rPr>
          <w:rFonts w:hint="eastAsia"/>
        </w:rPr>
        <w:t>应</w:t>
      </w:r>
      <w:r>
        <w:t>选择的</w:t>
      </w:r>
      <w:r>
        <w:rPr>
          <w:rFonts w:hint="eastAsia"/>
        </w:rPr>
        <w:t>筹资</w:t>
      </w:r>
      <w:r>
        <w:t>方案是（</w:t>
      </w:r>
      <w:r>
        <w:rPr>
          <w:rFonts w:hint="eastAsia"/>
        </w:rPr>
        <w:t xml:space="preserve"> </w:t>
      </w:r>
      <w:r>
        <w:t xml:space="preserve">  </w:t>
      </w:r>
      <w:r>
        <w:t>）</w:t>
      </w:r>
      <w:r>
        <w:rPr>
          <w:rFonts w:hint="eastAsia"/>
        </w:rPr>
        <w:t>。</w:t>
      </w:r>
    </w:p>
    <w:p w:rsidR="001F3FD3" w:rsidRDefault="009F7D6E">
      <w:pPr>
        <w:ind w:firstLine="480"/>
      </w:pPr>
      <w:r>
        <w:lastRenderedPageBreak/>
        <w:t>A</w:t>
      </w:r>
      <w:r>
        <w:rPr>
          <w:rFonts w:hint="eastAsia"/>
        </w:rPr>
        <w:t>、方案</w:t>
      </w:r>
      <w:r>
        <w:rPr>
          <w:rFonts w:hint="eastAsia"/>
        </w:rPr>
        <w:t>1</w:t>
      </w:r>
    </w:p>
    <w:p w:rsidR="001F3FD3" w:rsidRDefault="009F7D6E">
      <w:pPr>
        <w:ind w:firstLine="480"/>
      </w:pPr>
      <w:r>
        <w:t>B</w:t>
      </w:r>
      <w:r>
        <w:rPr>
          <w:rFonts w:hint="eastAsia"/>
        </w:rPr>
        <w:t>、方案</w:t>
      </w:r>
      <w:r>
        <w:rPr>
          <w:rFonts w:hint="eastAsia"/>
        </w:rPr>
        <w:t>2</w:t>
      </w:r>
    </w:p>
    <w:p w:rsidR="001F3FD3" w:rsidRDefault="009F7D6E">
      <w:pPr>
        <w:ind w:firstLine="480"/>
      </w:pPr>
      <w:r>
        <w:t>C</w:t>
      </w:r>
      <w:r>
        <w:rPr>
          <w:rFonts w:hint="eastAsia"/>
        </w:rPr>
        <w:t>、方案</w:t>
      </w:r>
      <w:r>
        <w:rPr>
          <w:rFonts w:hint="eastAsia"/>
        </w:rPr>
        <w:t>3</w:t>
      </w:r>
    </w:p>
    <w:p w:rsidR="001F3FD3" w:rsidRDefault="009F7D6E">
      <w:pPr>
        <w:ind w:firstLine="480"/>
      </w:pPr>
      <w:r>
        <w:rPr>
          <w:rFonts w:hint="eastAsia"/>
        </w:rPr>
        <w:t>任务三：在符合税法条文的基础上，充分利用税法中固有的起征点、减免税等一系列的优惠政策，通过对筹资、投资和经营等活动的巧妙安排</w:t>
      </w:r>
      <w:r>
        <w:t>为</w:t>
      </w:r>
      <w:r>
        <w:rPr>
          <w:rFonts w:hint="eastAsia"/>
        </w:rPr>
        <w:t>目标公司达到少缴税甚至不缴税。</w:t>
      </w:r>
    </w:p>
    <w:p w:rsidR="001F3FD3" w:rsidRDefault="009F7D6E">
      <w:pPr>
        <w:pStyle w:val="1"/>
        <w:spacing w:before="312"/>
        <w:ind w:firstLine="602"/>
      </w:pPr>
      <w:r>
        <w:rPr>
          <w:rFonts w:hint="eastAsia"/>
        </w:rPr>
        <w:t>二、财务共享账务处理</w:t>
      </w:r>
    </w:p>
    <w:p w:rsidR="001F3FD3" w:rsidRDefault="009F7D6E">
      <w:pPr>
        <w:pStyle w:val="3"/>
        <w:ind w:firstLine="482"/>
      </w:pPr>
      <w:r>
        <w:rPr>
          <w:rFonts w:hint="eastAsia"/>
        </w:rPr>
        <w:t>（一）票据采集及整理</w:t>
      </w:r>
    </w:p>
    <w:p w:rsidR="001F3FD3" w:rsidRDefault="009F7D6E">
      <w:pPr>
        <w:ind w:firstLine="480"/>
      </w:pPr>
      <w:r>
        <w:rPr>
          <w:rFonts w:hint="eastAsia"/>
        </w:rPr>
        <w:t>根据赛题业务资料，对日常发生的业务单据进行采集、整理、分类、查验。</w:t>
      </w:r>
    </w:p>
    <w:p w:rsidR="001F3FD3" w:rsidRDefault="009F7D6E">
      <w:pPr>
        <w:pStyle w:val="3"/>
        <w:ind w:firstLine="482"/>
      </w:pPr>
      <w:r>
        <w:rPr>
          <w:rFonts w:hint="eastAsia"/>
        </w:rPr>
        <w:t>（二）财务共享账务处理</w:t>
      </w:r>
    </w:p>
    <w:p w:rsidR="001F3FD3" w:rsidRDefault="009F7D6E">
      <w:pPr>
        <w:ind w:firstLine="480"/>
      </w:pPr>
      <w:r>
        <w:rPr>
          <w:rFonts w:hint="eastAsia"/>
        </w:rPr>
        <w:t>根据赛题业务资料，对日常发生的业务通过财务共享平台做相关操作，</w:t>
      </w:r>
      <w:r>
        <w:t>自动生成记账凭证。</w:t>
      </w:r>
    </w:p>
    <w:p w:rsidR="001F3FD3" w:rsidRDefault="009F7D6E">
      <w:pPr>
        <w:pStyle w:val="1"/>
        <w:spacing w:before="312"/>
        <w:ind w:firstLine="602"/>
      </w:pPr>
      <w:r>
        <w:rPr>
          <w:rFonts w:hint="eastAsia"/>
        </w:rPr>
        <w:t>三、大数据财务分析</w:t>
      </w:r>
    </w:p>
    <w:p w:rsidR="001F3FD3" w:rsidRDefault="009F7D6E">
      <w:pPr>
        <w:pStyle w:val="2"/>
        <w:ind w:firstLine="562"/>
      </w:pPr>
      <w:r>
        <w:rPr>
          <w:rFonts w:hint="eastAsia"/>
        </w:rPr>
        <w:t>（一）利用大数据分析工具进行企业资金分析</w:t>
      </w:r>
    </w:p>
    <w:p w:rsidR="001F3FD3" w:rsidRDefault="009F7D6E">
      <w:pPr>
        <w:ind w:firstLine="480"/>
      </w:pPr>
      <w:r>
        <w:rPr>
          <w:rFonts w:hint="eastAsia"/>
        </w:rPr>
        <w:t>结合案例背景资料，使用平台内置的大数据分析</w:t>
      </w:r>
      <w:r>
        <w:t>工具</w:t>
      </w:r>
      <w:r>
        <w:rPr>
          <w:rFonts w:hint="eastAsia"/>
        </w:rPr>
        <w:t>，获取数据、进行数据清洗、加工，对公司货币资金余额情况和现金流量表</w:t>
      </w:r>
      <w:r>
        <w:t>情况</w:t>
      </w:r>
      <w:r>
        <w:rPr>
          <w:rFonts w:hint="eastAsia"/>
        </w:rPr>
        <w:t>进行分析与评价，并进行数据可视化呈现。</w:t>
      </w:r>
    </w:p>
    <w:p w:rsidR="001F3FD3" w:rsidRDefault="009F7D6E">
      <w:pPr>
        <w:ind w:firstLine="480"/>
      </w:pPr>
      <w:r>
        <w:rPr>
          <w:rFonts w:hint="eastAsia"/>
        </w:rPr>
        <w:t>任务</w:t>
      </w:r>
      <w:r>
        <w:rPr>
          <w:rFonts w:hint="eastAsia"/>
        </w:rPr>
        <w:t>1</w:t>
      </w:r>
      <w:r>
        <w:rPr>
          <w:rFonts w:hint="eastAsia"/>
        </w:rPr>
        <w:t>：对公司货币资金余额情况进行分析，并进行数据可视化呈现。</w:t>
      </w:r>
    </w:p>
    <w:p w:rsidR="001F3FD3" w:rsidRDefault="009F7D6E">
      <w:pPr>
        <w:ind w:firstLine="480"/>
      </w:pPr>
      <w:r>
        <w:rPr>
          <w:rFonts w:hint="eastAsia"/>
        </w:rPr>
        <w:t>任务</w:t>
      </w:r>
      <w:r>
        <w:rPr>
          <w:rFonts w:hint="eastAsia"/>
        </w:rPr>
        <w:t>2</w:t>
      </w:r>
      <w:r>
        <w:rPr>
          <w:rFonts w:hint="eastAsia"/>
        </w:rPr>
        <w:t>：对公司经营活动产生的现金流量情况进行分析，并进行数据可视化呈现。</w:t>
      </w:r>
    </w:p>
    <w:p w:rsidR="001F3FD3" w:rsidRDefault="009F7D6E">
      <w:pPr>
        <w:ind w:firstLine="480"/>
      </w:pPr>
      <w:r>
        <w:rPr>
          <w:rFonts w:hint="eastAsia"/>
        </w:rPr>
        <w:t>任务</w:t>
      </w:r>
      <w:r>
        <w:rPr>
          <w:rFonts w:hint="eastAsia"/>
        </w:rPr>
        <w:t>3</w:t>
      </w:r>
      <w:r>
        <w:rPr>
          <w:rFonts w:hint="eastAsia"/>
        </w:rPr>
        <w:t>：对公司筹资活动产生的现金流量情况进行分析，并进行数据可视化呈现。</w:t>
      </w:r>
    </w:p>
    <w:p w:rsidR="001F3FD3" w:rsidRDefault="009F7D6E">
      <w:pPr>
        <w:ind w:firstLine="480"/>
      </w:pPr>
      <w:r>
        <w:rPr>
          <w:rFonts w:hint="eastAsia"/>
        </w:rPr>
        <w:t>任务</w:t>
      </w:r>
      <w:r>
        <w:rPr>
          <w:rFonts w:hint="eastAsia"/>
        </w:rPr>
        <w:t>4</w:t>
      </w:r>
      <w:r>
        <w:rPr>
          <w:rFonts w:hint="eastAsia"/>
        </w:rPr>
        <w:t>：对公司投资活动产生的现金流量情况进行分析，并进行数据可视化呈现。</w:t>
      </w:r>
    </w:p>
    <w:p w:rsidR="001F3FD3" w:rsidRDefault="009F7D6E">
      <w:pPr>
        <w:ind w:firstLine="480"/>
      </w:pPr>
      <w:r>
        <w:rPr>
          <w:rFonts w:hint="eastAsia"/>
        </w:rPr>
        <w:t>任务</w:t>
      </w:r>
      <w:r>
        <w:rPr>
          <w:rFonts w:hint="eastAsia"/>
        </w:rPr>
        <w:t>5</w:t>
      </w:r>
      <w:r>
        <w:rPr>
          <w:rFonts w:hint="eastAsia"/>
        </w:rPr>
        <w:t>：结合公司货币资金余额情况和现金流量表情况分析结果，对公司的创现能力进行分析评价。</w:t>
      </w:r>
    </w:p>
    <w:p w:rsidR="001F3FD3" w:rsidRDefault="009F7D6E">
      <w:pPr>
        <w:ind w:firstLine="480"/>
      </w:pPr>
      <w:r>
        <w:rPr>
          <w:rFonts w:hint="eastAsia"/>
        </w:rPr>
        <w:t>任务</w:t>
      </w:r>
      <w:r>
        <w:rPr>
          <w:rFonts w:hint="eastAsia"/>
        </w:rPr>
        <w:t>6</w:t>
      </w:r>
      <w:r>
        <w:rPr>
          <w:rFonts w:hint="eastAsia"/>
        </w:rPr>
        <w:t>：结合案例背景资料、公司货币资金余额情况和现金流量表情况分析结果，对公司的营销状况、筹资、投资情况进行分析评价。</w:t>
      </w:r>
    </w:p>
    <w:p w:rsidR="001F3FD3" w:rsidRDefault="009F7D6E">
      <w:pPr>
        <w:pStyle w:val="2"/>
        <w:ind w:firstLine="562"/>
      </w:pPr>
      <w:r>
        <w:rPr>
          <w:rFonts w:hint="eastAsia"/>
        </w:rPr>
        <w:t>（二）利用大数据分析工具进行研发费用分析</w:t>
      </w:r>
    </w:p>
    <w:p w:rsidR="001F3FD3" w:rsidRDefault="009F7D6E">
      <w:pPr>
        <w:ind w:firstLine="480"/>
      </w:pPr>
      <w:r>
        <w:rPr>
          <w:rFonts w:hint="eastAsia"/>
        </w:rPr>
        <w:t>结合案例背景资料，使用平台内置的大数据分析</w:t>
      </w:r>
      <w:r>
        <w:t>工具</w:t>
      </w:r>
      <w:r>
        <w:rPr>
          <w:rFonts w:hint="eastAsia"/>
        </w:rPr>
        <w:t>，获取数据、进行数据清洗、加工，对公司、行业标杆企业及行业的营业收入情况、研发费用情况、研发费用占营业收入比例情况进行分析，并进行数据可视化呈现。</w:t>
      </w:r>
    </w:p>
    <w:p w:rsidR="001F3FD3" w:rsidRDefault="009F7D6E">
      <w:pPr>
        <w:ind w:firstLine="480"/>
      </w:pPr>
      <w:r>
        <w:rPr>
          <w:rFonts w:hint="eastAsia"/>
        </w:rPr>
        <w:t>任务</w:t>
      </w:r>
      <w:r>
        <w:rPr>
          <w:rFonts w:hint="eastAsia"/>
        </w:rPr>
        <w:t>1</w:t>
      </w:r>
      <w:r>
        <w:rPr>
          <w:rFonts w:hint="eastAsia"/>
        </w:rPr>
        <w:t>：对</w:t>
      </w:r>
      <w:r>
        <w:rPr>
          <w:rFonts w:hint="eastAsia"/>
        </w:rPr>
        <w:t>2</w:t>
      </w:r>
      <w:r>
        <w:t>016</w:t>
      </w:r>
      <w:r>
        <w:rPr>
          <w:rFonts w:hint="eastAsia"/>
        </w:rPr>
        <w:t>年</w:t>
      </w:r>
      <w:r>
        <w:rPr>
          <w:rFonts w:hint="eastAsia"/>
        </w:rPr>
        <w:t>-</w:t>
      </w:r>
      <w:r>
        <w:t>2020</w:t>
      </w:r>
      <w:r>
        <w:rPr>
          <w:rFonts w:hint="eastAsia"/>
        </w:rPr>
        <w:t>年公司、行业标杆企业、行业的营业收入情况进行分析，</w:t>
      </w:r>
      <w:r>
        <w:rPr>
          <w:rFonts w:hint="eastAsia"/>
        </w:rPr>
        <w:lastRenderedPageBreak/>
        <w:t>并进行数据可视化呈现。</w:t>
      </w:r>
    </w:p>
    <w:p w:rsidR="001F3FD3" w:rsidRDefault="009F7D6E">
      <w:pPr>
        <w:ind w:firstLine="480"/>
      </w:pPr>
      <w:r>
        <w:rPr>
          <w:rFonts w:hint="eastAsia"/>
        </w:rPr>
        <w:t>任务</w:t>
      </w:r>
      <w:r>
        <w:rPr>
          <w:rFonts w:hint="eastAsia"/>
        </w:rPr>
        <w:t>2</w:t>
      </w:r>
      <w:r>
        <w:rPr>
          <w:rFonts w:hint="eastAsia"/>
        </w:rPr>
        <w:t>：对</w:t>
      </w:r>
      <w:r>
        <w:rPr>
          <w:rFonts w:hint="eastAsia"/>
        </w:rPr>
        <w:t>2</w:t>
      </w:r>
      <w:r>
        <w:t>016</w:t>
      </w:r>
      <w:r>
        <w:rPr>
          <w:rFonts w:hint="eastAsia"/>
        </w:rPr>
        <w:t>年</w:t>
      </w:r>
      <w:r>
        <w:rPr>
          <w:rFonts w:hint="eastAsia"/>
        </w:rPr>
        <w:t>-</w:t>
      </w:r>
      <w:r>
        <w:t>2020</w:t>
      </w:r>
      <w:r>
        <w:rPr>
          <w:rFonts w:hint="eastAsia"/>
        </w:rPr>
        <w:t>年公司、行业标杆企业、行业的研发费用情况进行分析，并进行数据可视化呈现。</w:t>
      </w:r>
    </w:p>
    <w:p w:rsidR="001F3FD3" w:rsidRDefault="009F7D6E">
      <w:pPr>
        <w:ind w:firstLine="480"/>
      </w:pPr>
      <w:r>
        <w:rPr>
          <w:rFonts w:hint="eastAsia"/>
        </w:rPr>
        <w:t>任务</w:t>
      </w:r>
      <w:r>
        <w:rPr>
          <w:rFonts w:hint="eastAsia"/>
        </w:rPr>
        <w:t>3</w:t>
      </w:r>
      <w:r>
        <w:rPr>
          <w:rFonts w:hint="eastAsia"/>
        </w:rPr>
        <w:t>：对</w:t>
      </w:r>
      <w:r>
        <w:rPr>
          <w:rFonts w:hint="eastAsia"/>
        </w:rPr>
        <w:t>2</w:t>
      </w:r>
      <w:r>
        <w:t>016</w:t>
      </w:r>
      <w:r>
        <w:rPr>
          <w:rFonts w:hint="eastAsia"/>
        </w:rPr>
        <w:t>年</w:t>
      </w:r>
      <w:r>
        <w:rPr>
          <w:rFonts w:hint="eastAsia"/>
        </w:rPr>
        <w:t>-</w:t>
      </w:r>
      <w:r>
        <w:t>2020</w:t>
      </w:r>
      <w:r>
        <w:rPr>
          <w:rFonts w:hint="eastAsia"/>
        </w:rPr>
        <w:t>年公司、行业标杆企业、行业的研发费用占营业收入比例情况进行分析，并进行数据可视化呈现。</w:t>
      </w:r>
    </w:p>
    <w:p w:rsidR="001F3FD3" w:rsidRDefault="009F7D6E">
      <w:pPr>
        <w:ind w:firstLine="480"/>
      </w:pPr>
      <w:r>
        <w:rPr>
          <w:rFonts w:hint="eastAsia"/>
        </w:rPr>
        <w:t>任务</w:t>
      </w:r>
      <w:r>
        <w:rPr>
          <w:rFonts w:hint="eastAsia"/>
        </w:rPr>
        <w:t>4</w:t>
      </w:r>
      <w:r>
        <w:rPr>
          <w:rFonts w:hint="eastAsia"/>
        </w:rPr>
        <w:t>：结合案例背景资料和公司、行业标杆企业及行业的营业收入情况、研发费用情况、研发费用占营业收入比例情况，对公司的研发情况进行分析评价。</w:t>
      </w:r>
    </w:p>
    <w:p w:rsidR="001F3FD3" w:rsidRDefault="009F7D6E">
      <w:pPr>
        <w:ind w:firstLine="480"/>
      </w:pPr>
      <w:r>
        <w:rPr>
          <w:rFonts w:hint="eastAsia"/>
        </w:rPr>
        <w:t>任务</w:t>
      </w:r>
      <w:r>
        <w:rPr>
          <w:rFonts w:hint="eastAsia"/>
        </w:rPr>
        <w:t>5</w:t>
      </w:r>
      <w:r>
        <w:rPr>
          <w:rFonts w:hint="eastAsia"/>
        </w:rPr>
        <w:t>：结合案例背景资料和公司、行业标杆企业及行业的营业收入情况、研发费用情况、研发费用占营业收入比例情况，对公司、标杆企业和行业进行分析评价。</w:t>
      </w:r>
    </w:p>
    <w:p w:rsidR="001F3FD3" w:rsidRDefault="009F7D6E">
      <w:pPr>
        <w:pStyle w:val="2"/>
        <w:ind w:firstLine="562"/>
      </w:pPr>
      <w:r>
        <w:rPr>
          <w:rFonts w:hint="eastAsia"/>
        </w:rPr>
        <w:t>（三）利用大数据分析工具进行广告投入</w:t>
      </w:r>
      <w:r>
        <w:t>产出比</w:t>
      </w:r>
      <w:r>
        <w:rPr>
          <w:rFonts w:hint="eastAsia"/>
        </w:rPr>
        <w:t>分析</w:t>
      </w:r>
    </w:p>
    <w:p w:rsidR="001F3FD3" w:rsidRDefault="009F7D6E">
      <w:pPr>
        <w:ind w:firstLine="480"/>
        <w:rPr>
          <w:rFonts w:ascii="楷体" w:hAnsi="楷体"/>
          <w:szCs w:val="28"/>
        </w:rPr>
      </w:pPr>
      <w:r>
        <w:rPr>
          <w:rFonts w:hint="eastAsia"/>
        </w:rPr>
        <w:t>结合案例背景资料，使用平台内置的大数据分析</w:t>
      </w:r>
      <w:r>
        <w:t>工具</w:t>
      </w:r>
      <w:r>
        <w:rPr>
          <w:rFonts w:hint="eastAsia"/>
        </w:rPr>
        <w:t>，获取数据、进行数据清洗、加工，对市场</w:t>
      </w:r>
      <w:r>
        <w:t>宏观环境</w:t>
      </w:r>
      <w:r>
        <w:rPr>
          <w:rFonts w:hint="eastAsia"/>
        </w:rPr>
        <w:t>情况、行业广告投入与营业收入情况、企业广告投入与营业收入情况、广告投入产出比进行分析，并进行数据可视化呈现。</w:t>
      </w:r>
    </w:p>
    <w:p w:rsidR="001F3FD3" w:rsidRDefault="009F7D6E">
      <w:pPr>
        <w:ind w:firstLine="480"/>
      </w:pPr>
      <w:r>
        <w:rPr>
          <w:rFonts w:hint="eastAsia"/>
        </w:rPr>
        <w:t>任务</w:t>
      </w:r>
      <w:r>
        <w:rPr>
          <w:rFonts w:hint="eastAsia"/>
        </w:rPr>
        <w:t>1</w:t>
      </w:r>
      <w:r>
        <w:rPr>
          <w:rFonts w:hint="eastAsia"/>
        </w:rPr>
        <w:t>：对</w:t>
      </w:r>
      <w:r>
        <w:rPr>
          <w:rFonts w:hint="eastAsia"/>
        </w:rPr>
        <w:t>2</w:t>
      </w:r>
      <w:r>
        <w:t>016</w:t>
      </w:r>
      <w:r>
        <w:rPr>
          <w:rFonts w:hint="eastAsia"/>
        </w:rPr>
        <w:t>年</w:t>
      </w:r>
      <w:r>
        <w:rPr>
          <w:rFonts w:hint="eastAsia"/>
        </w:rPr>
        <w:t>-</w:t>
      </w:r>
      <w:r>
        <w:t>2020</w:t>
      </w:r>
      <w:r>
        <w:rPr>
          <w:rFonts w:hint="eastAsia"/>
        </w:rPr>
        <w:t>年的市场宏观环境进行分析，并进行数据可视化呈现。</w:t>
      </w:r>
    </w:p>
    <w:p w:rsidR="001F3FD3" w:rsidRDefault="009F7D6E">
      <w:pPr>
        <w:ind w:firstLine="480"/>
      </w:pPr>
      <w:r>
        <w:rPr>
          <w:rFonts w:hint="eastAsia"/>
        </w:rPr>
        <w:t>任务</w:t>
      </w:r>
      <w:r>
        <w:rPr>
          <w:rFonts w:hint="eastAsia"/>
        </w:rPr>
        <w:t>2</w:t>
      </w:r>
      <w:r>
        <w:rPr>
          <w:rFonts w:hint="eastAsia"/>
        </w:rPr>
        <w:t>：对</w:t>
      </w:r>
      <w:r>
        <w:rPr>
          <w:rFonts w:hint="eastAsia"/>
        </w:rPr>
        <w:t>2</w:t>
      </w:r>
      <w:r>
        <w:t>016</w:t>
      </w:r>
      <w:r>
        <w:rPr>
          <w:rFonts w:hint="eastAsia"/>
        </w:rPr>
        <w:t>年</w:t>
      </w:r>
      <w:r>
        <w:rPr>
          <w:rFonts w:hint="eastAsia"/>
        </w:rPr>
        <w:t>-</w:t>
      </w:r>
      <w:r>
        <w:t>2020</w:t>
      </w:r>
      <w:r>
        <w:rPr>
          <w:rFonts w:hint="eastAsia"/>
        </w:rPr>
        <w:t>年公司及行业广告费用进行分析，并进行数据可视化呈现。</w:t>
      </w:r>
    </w:p>
    <w:p w:rsidR="001F3FD3" w:rsidRDefault="009F7D6E">
      <w:pPr>
        <w:ind w:firstLine="480"/>
      </w:pPr>
      <w:r>
        <w:rPr>
          <w:rFonts w:hint="eastAsia"/>
        </w:rPr>
        <w:t>任务</w:t>
      </w:r>
      <w:r>
        <w:rPr>
          <w:rFonts w:hint="eastAsia"/>
        </w:rPr>
        <w:t>3</w:t>
      </w:r>
      <w:r>
        <w:rPr>
          <w:rFonts w:hint="eastAsia"/>
        </w:rPr>
        <w:t>：对</w:t>
      </w:r>
      <w:r>
        <w:rPr>
          <w:rFonts w:hint="eastAsia"/>
        </w:rPr>
        <w:t>2</w:t>
      </w:r>
      <w:r>
        <w:t>016</w:t>
      </w:r>
      <w:r>
        <w:rPr>
          <w:rFonts w:hint="eastAsia"/>
        </w:rPr>
        <w:t>年</w:t>
      </w:r>
      <w:r>
        <w:rPr>
          <w:rFonts w:hint="eastAsia"/>
        </w:rPr>
        <w:t>-</w:t>
      </w:r>
      <w:r>
        <w:t>2020</w:t>
      </w:r>
      <w:r>
        <w:rPr>
          <w:rFonts w:hint="eastAsia"/>
        </w:rPr>
        <w:t>年公司及行业营业收入进行分析，并进行数据可视化呈现。</w:t>
      </w:r>
    </w:p>
    <w:p w:rsidR="001F3FD3" w:rsidRDefault="009F7D6E">
      <w:pPr>
        <w:ind w:firstLine="480"/>
      </w:pPr>
      <w:r>
        <w:rPr>
          <w:rFonts w:hint="eastAsia"/>
        </w:rPr>
        <w:t>任务</w:t>
      </w:r>
      <w:r>
        <w:rPr>
          <w:rFonts w:hint="eastAsia"/>
        </w:rPr>
        <w:t>4</w:t>
      </w:r>
      <w:r>
        <w:rPr>
          <w:rFonts w:hint="eastAsia"/>
        </w:rPr>
        <w:t>：对</w:t>
      </w:r>
      <w:r>
        <w:rPr>
          <w:rFonts w:hint="eastAsia"/>
        </w:rPr>
        <w:t>2</w:t>
      </w:r>
      <w:r>
        <w:t>016</w:t>
      </w:r>
      <w:r>
        <w:rPr>
          <w:rFonts w:hint="eastAsia"/>
        </w:rPr>
        <w:t>年</w:t>
      </w:r>
      <w:r>
        <w:rPr>
          <w:rFonts w:hint="eastAsia"/>
        </w:rPr>
        <w:t>-</w:t>
      </w:r>
      <w:r>
        <w:t>2020</w:t>
      </w:r>
      <w:r>
        <w:rPr>
          <w:rFonts w:hint="eastAsia"/>
        </w:rPr>
        <w:t>年公司及行业广告投入产出比进行分析，并进行数据可视化呈现。</w:t>
      </w:r>
    </w:p>
    <w:p w:rsidR="001F3FD3" w:rsidRDefault="009F7D6E">
      <w:pPr>
        <w:ind w:firstLine="480"/>
      </w:pPr>
      <w:r>
        <w:rPr>
          <w:rFonts w:hint="eastAsia"/>
        </w:rPr>
        <w:t>任务</w:t>
      </w:r>
      <w:r>
        <w:rPr>
          <w:rFonts w:hint="eastAsia"/>
        </w:rPr>
        <w:t>5</w:t>
      </w:r>
      <w:r>
        <w:rPr>
          <w:rFonts w:hint="eastAsia"/>
        </w:rPr>
        <w:t>：结合案例背景资料信息和宏观环境分析情况，进行宏观环境分析评价。</w:t>
      </w:r>
    </w:p>
    <w:p w:rsidR="001F3FD3" w:rsidRDefault="009F7D6E">
      <w:pPr>
        <w:ind w:firstLine="480"/>
      </w:pPr>
      <w:r>
        <w:rPr>
          <w:rFonts w:hint="eastAsia"/>
        </w:rPr>
        <w:t>任务</w:t>
      </w:r>
      <w:r>
        <w:rPr>
          <w:rFonts w:hint="eastAsia"/>
        </w:rPr>
        <w:t>6</w:t>
      </w:r>
      <w:r>
        <w:rPr>
          <w:rFonts w:hint="eastAsia"/>
        </w:rPr>
        <w:t>：结合案例背景资料信息和行业广告投入与营业收入情况、企业广告投入与营业收入情况、广告投入产出比情况，进行公司分析评价。</w:t>
      </w:r>
    </w:p>
    <w:p w:rsidR="001F3FD3" w:rsidRDefault="009F7D6E">
      <w:pPr>
        <w:pStyle w:val="2"/>
        <w:ind w:firstLine="562"/>
      </w:pPr>
      <w:r>
        <w:rPr>
          <w:rFonts w:hint="eastAsia"/>
        </w:rPr>
        <w:t>（四）利用大数据分析工具进行增值税税负分析</w:t>
      </w:r>
    </w:p>
    <w:p w:rsidR="001F3FD3" w:rsidRDefault="009F7D6E">
      <w:pPr>
        <w:ind w:firstLine="480"/>
      </w:pPr>
      <w:r>
        <w:rPr>
          <w:rFonts w:hint="eastAsia"/>
        </w:rPr>
        <w:t>结合案例背景资料，使用平台内置的大数据分析</w:t>
      </w:r>
      <w:r>
        <w:t>工具</w:t>
      </w:r>
      <w:r>
        <w:rPr>
          <w:rFonts w:hint="eastAsia"/>
        </w:rPr>
        <w:t>，获取数据、进行数据清洗、加工，对市场</w:t>
      </w:r>
      <w:r>
        <w:t>宏观环境</w:t>
      </w:r>
      <w:r>
        <w:rPr>
          <w:rFonts w:hint="eastAsia"/>
        </w:rPr>
        <w:t>情况、行业增值税缴纳与营业收入情况、企业增值税与营业收入情况、增值税税负率进行分析，并进行数据可视化呈现。</w:t>
      </w:r>
    </w:p>
    <w:p w:rsidR="001F3FD3" w:rsidRDefault="009F7D6E">
      <w:pPr>
        <w:ind w:firstLine="480"/>
      </w:pPr>
      <w:r>
        <w:rPr>
          <w:rFonts w:hint="eastAsia"/>
        </w:rPr>
        <w:t>任务</w:t>
      </w:r>
      <w:r>
        <w:rPr>
          <w:rFonts w:hint="eastAsia"/>
        </w:rPr>
        <w:t>1</w:t>
      </w:r>
      <w:r>
        <w:rPr>
          <w:rFonts w:hint="eastAsia"/>
        </w:rPr>
        <w:t>：对</w:t>
      </w:r>
      <w:r>
        <w:rPr>
          <w:rFonts w:hint="eastAsia"/>
        </w:rPr>
        <w:t>2</w:t>
      </w:r>
      <w:r>
        <w:t>016</w:t>
      </w:r>
      <w:r>
        <w:rPr>
          <w:rFonts w:hint="eastAsia"/>
        </w:rPr>
        <w:t>年</w:t>
      </w:r>
      <w:r>
        <w:rPr>
          <w:rFonts w:hint="eastAsia"/>
        </w:rPr>
        <w:t>-</w:t>
      </w:r>
      <w:r>
        <w:t>2020</w:t>
      </w:r>
      <w:r>
        <w:rPr>
          <w:rFonts w:hint="eastAsia"/>
        </w:rPr>
        <w:t>年的市场宏观环境进行分析，并进行数据可视化呈现。</w:t>
      </w:r>
    </w:p>
    <w:p w:rsidR="001F3FD3" w:rsidRDefault="009F7D6E">
      <w:pPr>
        <w:ind w:firstLine="480"/>
      </w:pPr>
      <w:r>
        <w:rPr>
          <w:rFonts w:hint="eastAsia"/>
        </w:rPr>
        <w:t>任务</w:t>
      </w:r>
      <w:r>
        <w:rPr>
          <w:rFonts w:hint="eastAsia"/>
        </w:rPr>
        <w:t>2</w:t>
      </w:r>
      <w:r>
        <w:rPr>
          <w:rFonts w:hint="eastAsia"/>
        </w:rPr>
        <w:t>：对</w:t>
      </w:r>
      <w:r>
        <w:rPr>
          <w:rFonts w:hint="eastAsia"/>
        </w:rPr>
        <w:t>2</w:t>
      </w:r>
      <w:r>
        <w:t>016</w:t>
      </w:r>
      <w:r>
        <w:rPr>
          <w:rFonts w:hint="eastAsia"/>
        </w:rPr>
        <w:t>年</w:t>
      </w:r>
      <w:r>
        <w:rPr>
          <w:rFonts w:hint="eastAsia"/>
        </w:rPr>
        <w:t>-</w:t>
      </w:r>
      <w:r>
        <w:t>2020</w:t>
      </w:r>
      <w:r>
        <w:rPr>
          <w:rFonts w:hint="eastAsia"/>
        </w:rPr>
        <w:t>年公司及行业增值税缴纳情况进行分析，并进行数据可视化呈现。</w:t>
      </w:r>
    </w:p>
    <w:p w:rsidR="001F3FD3" w:rsidRDefault="009F7D6E">
      <w:pPr>
        <w:ind w:firstLine="480"/>
      </w:pPr>
      <w:r>
        <w:rPr>
          <w:rFonts w:hint="eastAsia"/>
        </w:rPr>
        <w:t>任务</w:t>
      </w:r>
      <w:r>
        <w:rPr>
          <w:rFonts w:hint="eastAsia"/>
        </w:rPr>
        <w:t>3</w:t>
      </w:r>
      <w:r>
        <w:rPr>
          <w:rFonts w:hint="eastAsia"/>
        </w:rPr>
        <w:t>：对</w:t>
      </w:r>
      <w:r>
        <w:rPr>
          <w:rFonts w:hint="eastAsia"/>
        </w:rPr>
        <w:t>2</w:t>
      </w:r>
      <w:r>
        <w:t>016</w:t>
      </w:r>
      <w:r>
        <w:rPr>
          <w:rFonts w:hint="eastAsia"/>
        </w:rPr>
        <w:t>年</w:t>
      </w:r>
      <w:r>
        <w:rPr>
          <w:rFonts w:hint="eastAsia"/>
        </w:rPr>
        <w:t>-</w:t>
      </w:r>
      <w:r>
        <w:t>2020</w:t>
      </w:r>
      <w:r>
        <w:rPr>
          <w:rFonts w:hint="eastAsia"/>
        </w:rPr>
        <w:t>年公司及行业营业收入进行分析，并进行数据可视化呈现。</w:t>
      </w:r>
    </w:p>
    <w:p w:rsidR="001F3FD3" w:rsidRDefault="009F7D6E">
      <w:pPr>
        <w:ind w:firstLine="480"/>
      </w:pPr>
      <w:r>
        <w:rPr>
          <w:rFonts w:hint="eastAsia"/>
        </w:rPr>
        <w:t>任务</w:t>
      </w:r>
      <w:r>
        <w:rPr>
          <w:rFonts w:hint="eastAsia"/>
        </w:rPr>
        <w:t>4</w:t>
      </w:r>
      <w:r>
        <w:rPr>
          <w:rFonts w:hint="eastAsia"/>
        </w:rPr>
        <w:t>：对</w:t>
      </w:r>
      <w:r>
        <w:rPr>
          <w:rFonts w:hint="eastAsia"/>
        </w:rPr>
        <w:t>2</w:t>
      </w:r>
      <w:r>
        <w:t>016</w:t>
      </w:r>
      <w:r>
        <w:rPr>
          <w:rFonts w:hint="eastAsia"/>
        </w:rPr>
        <w:t>年</w:t>
      </w:r>
      <w:r>
        <w:rPr>
          <w:rFonts w:hint="eastAsia"/>
        </w:rPr>
        <w:t>-</w:t>
      </w:r>
      <w:r>
        <w:t>2020</w:t>
      </w:r>
      <w:r>
        <w:rPr>
          <w:rFonts w:hint="eastAsia"/>
        </w:rPr>
        <w:t>年公司及行业增值税税负率情况进行分析，并进行数据可视化呈现。</w:t>
      </w:r>
    </w:p>
    <w:p w:rsidR="001F3FD3" w:rsidRDefault="009F7D6E">
      <w:pPr>
        <w:ind w:firstLine="480"/>
      </w:pPr>
      <w:r>
        <w:rPr>
          <w:rFonts w:hint="eastAsia"/>
        </w:rPr>
        <w:lastRenderedPageBreak/>
        <w:t>任务</w:t>
      </w:r>
      <w:r>
        <w:rPr>
          <w:rFonts w:hint="eastAsia"/>
        </w:rPr>
        <w:t>5</w:t>
      </w:r>
      <w:r>
        <w:rPr>
          <w:rFonts w:hint="eastAsia"/>
        </w:rPr>
        <w:t>：结合案例背景资料信息和宏观环境分析情况，进行宏观环境分析评价。</w:t>
      </w:r>
    </w:p>
    <w:p w:rsidR="001F3FD3" w:rsidRDefault="009F7D6E">
      <w:pPr>
        <w:ind w:firstLine="480"/>
      </w:pPr>
      <w:r>
        <w:rPr>
          <w:rFonts w:hint="eastAsia"/>
        </w:rPr>
        <w:t>任务</w:t>
      </w:r>
      <w:r>
        <w:rPr>
          <w:rFonts w:hint="eastAsia"/>
        </w:rPr>
        <w:t>6</w:t>
      </w:r>
      <w:r>
        <w:rPr>
          <w:rFonts w:hint="eastAsia"/>
        </w:rPr>
        <w:t>：结合案例背景资料信息和行业增值税缴纳与营业收入情况、企业增值税与营业收入情况、增值税税负率情况，进行公司税负率分析评价。</w:t>
      </w:r>
    </w:p>
    <w:p w:rsidR="001F3FD3" w:rsidRDefault="009F7D6E">
      <w:pPr>
        <w:pStyle w:val="1"/>
        <w:spacing w:before="312"/>
        <w:ind w:firstLine="602"/>
      </w:pPr>
      <w:r>
        <w:rPr>
          <w:rFonts w:hint="eastAsia"/>
        </w:rPr>
        <w:t>四、业财一体化流程设计</w:t>
      </w:r>
    </w:p>
    <w:p w:rsidR="001F3FD3" w:rsidRDefault="009F7D6E">
      <w:pPr>
        <w:pStyle w:val="2"/>
        <w:ind w:firstLine="562"/>
      </w:pPr>
      <w:r>
        <w:rPr>
          <w:rFonts w:hint="eastAsia"/>
        </w:rPr>
        <w:t>（一）采购业务</w:t>
      </w:r>
      <w:r>
        <w:t>流程设计</w:t>
      </w:r>
    </w:p>
    <w:p w:rsidR="001F3FD3" w:rsidRDefault="009F7D6E">
      <w:pPr>
        <w:ind w:firstLine="482"/>
        <w:rPr>
          <w:b/>
          <w:bCs/>
        </w:rPr>
      </w:pPr>
      <w:r>
        <w:rPr>
          <w:rFonts w:hint="eastAsia"/>
          <w:b/>
          <w:bCs/>
        </w:rPr>
        <w:t>1.</w:t>
      </w:r>
      <w:r>
        <w:rPr>
          <w:rFonts w:hint="eastAsia"/>
          <w:b/>
          <w:bCs/>
        </w:rPr>
        <w:t>背景资料</w:t>
      </w:r>
    </w:p>
    <w:p w:rsidR="001F3FD3" w:rsidRDefault="009F7D6E">
      <w:pPr>
        <w:ind w:firstLine="480"/>
      </w:pPr>
      <w:r>
        <w:rPr>
          <w:rFonts w:hint="eastAsia"/>
        </w:rPr>
        <w:t>附件一：组织架构及岗位信息</w:t>
      </w:r>
      <w:r>
        <w:t xml:space="preserve"> </w:t>
      </w:r>
    </w:p>
    <w:p w:rsidR="001F3FD3" w:rsidRDefault="009F7D6E">
      <w:pPr>
        <w:ind w:firstLine="480"/>
      </w:pPr>
      <w:r>
        <w:rPr>
          <w:noProof/>
        </w:rPr>
        <w:drawing>
          <wp:anchor distT="0" distB="0" distL="0" distR="0" simplePos="0" relativeHeight="251669504" behindDoc="0" locked="0" layoutInCell="1" allowOverlap="1">
            <wp:simplePos x="0" y="0"/>
            <wp:positionH relativeFrom="column">
              <wp:posOffset>189865</wp:posOffset>
            </wp:positionH>
            <wp:positionV relativeFrom="paragraph">
              <wp:posOffset>181610</wp:posOffset>
            </wp:positionV>
            <wp:extent cx="5626735" cy="1788160"/>
            <wp:effectExtent l="9525" t="9525" r="15240" b="18415"/>
            <wp:wrapSquare wrapText="bothSides"/>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60"/>
                    <pic:cNvPicPr>
                      <a:picLocks noChangeAspect="1"/>
                    </pic:cNvPicPr>
                  </pic:nvPicPr>
                  <pic:blipFill>
                    <a:blip r:embed="rId10"/>
                    <a:srcRect l="6706" t="17631" r="7404" b="29710"/>
                    <a:stretch>
                      <a:fillRect/>
                    </a:stretch>
                  </pic:blipFill>
                  <pic:spPr>
                    <a:xfrm>
                      <a:off x="0" y="0"/>
                      <a:ext cx="5626735" cy="1788160"/>
                    </a:xfrm>
                    <a:prstGeom prst="rect">
                      <a:avLst/>
                    </a:prstGeom>
                    <a:ln>
                      <a:solidFill>
                        <a:schemeClr val="accent1"/>
                      </a:solidFill>
                    </a:ln>
                  </pic:spPr>
                </pic:pic>
              </a:graphicData>
            </a:graphic>
          </wp:anchor>
        </w:drawing>
      </w:r>
    </w:p>
    <w:p w:rsidR="001F3FD3" w:rsidRDefault="009F7D6E">
      <w:pPr>
        <w:ind w:firstLine="480"/>
      </w:pPr>
      <w:r>
        <w:rPr>
          <w:noProof/>
        </w:rPr>
        <w:drawing>
          <wp:anchor distT="0" distB="0" distL="0" distR="0" simplePos="0" relativeHeight="251668480" behindDoc="0" locked="0" layoutInCell="1" allowOverlap="1">
            <wp:simplePos x="0" y="0"/>
            <wp:positionH relativeFrom="column">
              <wp:posOffset>131445</wp:posOffset>
            </wp:positionH>
            <wp:positionV relativeFrom="paragraph">
              <wp:posOffset>81915</wp:posOffset>
            </wp:positionV>
            <wp:extent cx="5589270" cy="1639570"/>
            <wp:effectExtent l="12700" t="12700" r="24130" b="24130"/>
            <wp:wrapTopAndBottom/>
            <wp:docPr id="61"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61"/>
                    <pic:cNvPicPr>
                      <a:picLocks noChangeAspect="1"/>
                    </pic:cNvPicPr>
                  </pic:nvPicPr>
                  <pic:blipFill>
                    <a:blip r:embed="rId11"/>
                    <a:srcRect l="2516" t="15392" r="2372" b="30244"/>
                    <a:stretch>
                      <a:fillRect/>
                    </a:stretch>
                  </pic:blipFill>
                  <pic:spPr>
                    <a:xfrm>
                      <a:off x="0" y="0"/>
                      <a:ext cx="5589270" cy="1639570"/>
                    </a:xfrm>
                    <a:prstGeom prst="rect">
                      <a:avLst/>
                    </a:prstGeom>
                    <a:ln w="12700">
                      <a:solidFill>
                        <a:schemeClr val="accent1"/>
                      </a:solidFill>
                    </a:ln>
                  </pic:spPr>
                </pic:pic>
              </a:graphicData>
            </a:graphic>
          </wp:anchor>
        </w:drawing>
      </w:r>
      <w:r>
        <w:rPr>
          <w:rFonts w:hint="eastAsia"/>
        </w:rPr>
        <w:t>附件二</w:t>
      </w:r>
      <w:r>
        <w:t>：员工信息</w:t>
      </w:r>
    </w:p>
    <w:tbl>
      <w:tblPr>
        <w:tblStyle w:val="ae"/>
        <w:tblW w:w="0" w:type="auto"/>
        <w:jc w:val="center"/>
        <w:tblLayout w:type="fixed"/>
        <w:tblLook w:val="04A0" w:firstRow="1" w:lastRow="0" w:firstColumn="1" w:lastColumn="0" w:noHBand="0" w:noVBand="1"/>
      </w:tblPr>
      <w:tblGrid>
        <w:gridCol w:w="1225"/>
        <w:gridCol w:w="1061"/>
        <w:gridCol w:w="2827"/>
        <w:gridCol w:w="1403"/>
        <w:gridCol w:w="719"/>
        <w:gridCol w:w="1439"/>
      </w:tblGrid>
      <w:tr w:rsidR="001F3FD3">
        <w:trPr>
          <w:trHeight w:val="330"/>
          <w:jc w:val="center"/>
        </w:trPr>
        <w:tc>
          <w:tcPr>
            <w:tcW w:w="1225" w:type="dxa"/>
            <w:noWrap/>
          </w:tcPr>
          <w:p w:rsidR="001F3FD3" w:rsidRDefault="009F7D6E">
            <w:pPr>
              <w:ind w:firstLineChars="0" w:firstLine="0"/>
              <w:jc w:val="center"/>
            </w:pPr>
            <w:r>
              <w:rPr>
                <w:rFonts w:hint="eastAsia"/>
              </w:rPr>
              <w:t>姓名</w:t>
            </w:r>
          </w:p>
        </w:tc>
        <w:tc>
          <w:tcPr>
            <w:tcW w:w="1061" w:type="dxa"/>
            <w:noWrap/>
          </w:tcPr>
          <w:p w:rsidR="001F3FD3" w:rsidRDefault="009F7D6E">
            <w:pPr>
              <w:ind w:firstLineChars="0" w:firstLine="0"/>
              <w:jc w:val="center"/>
            </w:pPr>
            <w:r>
              <w:rPr>
                <w:rFonts w:hint="eastAsia"/>
              </w:rPr>
              <w:t>工号</w:t>
            </w:r>
          </w:p>
        </w:tc>
        <w:tc>
          <w:tcPr>
            <w:tcW w:w="2827" w:type="dxa"/>
            <w:noWrap/>
          </w:tcPr>
          <w:p w:rsidR="001F3FD3" w:rsidRDefault="009F7D6E">
            <w:pPr>
              <w:ind w:firstLineChars="0" w:firstLine="0"/>
              <w:jc w:val="center"/>
            </w:pPr>
            <w:r>
              <w:rPr>
                <w:rFonts w:hint="eastAsia"/>
              </w:rPr>
              <w:t>部门</w:t>
            </w:r>
          </w:p>
        </w:tc>
        <w:tc>
          <w:tcPr>
            <w:tcW w:w="1403" w:type="dxa"/>
            <w:noWrap/>
          </w:tcPr>
          <w:p w:rsidR="001F3FD3" w:rsidRDefault="009F7D6E">
            <w:pPr>
              <w:ind w:firstLineChars="0" w:firstLine="0"/>
              <w:jc w:val="center"/>
            </w:pPr>
            <w:r>
              <w:rPr>
                <w:rFonts w:hint="eastAsia"/>
              </w:rPr>
              <w:t>岗位</w:t>
            </w:r>
          </w:p>
        </w:tc>
        <w:tc>
          <w:tcPr>
            <w:tcW w:w="719" w:type="dxa"/>
            <w:noWrap/>
          </w:tcPr>
          <w:p w:rsidR="001F3FD3" w:rsidRDefault="009F7D6E">
            <w:pPr>
              <w:ind w:firstLineChars="0" w:firstLine="0"/>
              <w:jc w:val="center"/>
            </w:pPr>
            <w:r>
              <w:rPr>
                <w:rFonts w:hint="eastAsia"/>
              </w:rPr>
              <w:t>电话</w:t>
            </w:r>
          </w:p>
        </w:tc>
        <w:tc>
          <w:tcPr>
            <w:tcW w:w="1439" w:type="dxa"/>
            <w:noWrap/>
          </w:tcPr>
          <w:p w:rsidR="001F3FD3" w:rsidRDefault="009F7D6E">
            <w:pPr>
              <w:ind w:firstLineChars="0" w:firstLine="0"/>
              <w:jc w:val="center"/>
            </w:pPr>
            <w:r>
              <w:rPr>
                <w:rFonts w:hint="eastAsia"/>
              </w:rPr>
              <w:t>邮箱</w:t>
            </w:r>
          </w:p>
        </w:tc>
      </w:tr>
      <w:tr w:rsidR="001F3FD3">
        <w:trPr>
          <w:trHeight w:val="285"/>
          <w:jc w:val="center"/>
        </w:trPr>
        <w:tc>
          <w:tcPr>
            <w:tcW w:w="1225" w:type="dxa"/>
            <w:noWrap/>
          </w:tcPr>
          <w:p w:rsidR="001F3FD3" w:rsidRDefault="009F7D6E">
            <w:pPr>
              <w:ind w:firstLineChars="0" w:firstLine="0"/>
              <w:jc w:val="center"/>
            </w:pPr>
            <w:r>
              <w:rPr>
                <w:rFonts w:hint="eastAsia"/>
              </w:rPr>
              <w:t>成伟</w:t>
            </w:r>
          </w:p>
        </w:tc>
        <w:tc>
          <w:tcPr>
            <w:tcW w:w="1061" w:type="dxa"/>
          </w:tcPr>
          <w:p w:rsidR="001F3FD3" w:rsidRDefault="009F7D6E">
            <w:pPr>
              <w:ind w:firstLineChars="0" w:firstLine="0"/>
              <w:jc w:val="center"/>
            </w:pPr>
            <w:r>
              <w:rPr>
                <w:rFonts w:hint="eastAsia"/>
              </w:rPr>
              <w:t>000001</w:t>
            </w:r>
          </w:p>
        </w:tc>
        <w:tc>
          <w:tcPr>
            <w:tcW w:w="2827" w:type="dxa"/>
            <w:noWrap/>
          </w:tcPr>
          <w:p w:rsidR="001F3FD3" w:rsidRDefault="009F7D6E">
            <w:pPr>
              <w:ind w:firstLineChars="0" w:firstLine="0"/>
              <w:jc w:val="center"/>
            </w:pPr>
            <w:r>
              <w:rPr>
                <w:rFonts w:hint="eastAsia"/>
              </w:rPr>
              <w:t>总经办</w:t>
            </w:r>
          </w:p>
        </w:tc>
        <w:tc>
          <w:tcPr>
            <w:tcW w:w="1403" w:type="dxa"/>
            <w:noWrap/>
          </w:tcPr>
          <w:p w:rsidR="001F3FD3" w:rsidRDefault="009F7D6E">
            <w:pPr>
              <w:ind w:firstLineChars="0" w:firstLine="0"/>
              <w:jc w:val="center"/>
            </w:pPr>
            <w:r>
              <w:rPr>
                <w:rFonts w:hint="eastAsia"/>
              </w:rPr>
              <w:t>总经理</w:t>
            </w:r>
          </w:p>
        </w:tc>
        <w:tc>
          <w:tcPr>
            <w:tcW w:w="719" w:type="dxa"/>
          </w:tcPr>
          <w:p w:rsidR="001F3FD3" w:rsidRDefault="001F3FD3">
            <w:pPr>
              <w:ind w:firstLineChars="0" w:firstLine="0"/>
              <w:jc w:val="center"/>
            </w:pPr>
          </w:p>
        </w:tc>
        <w:tc>
          <w:tcPr>
            <w:tcW w:w="1439" w:type="dxa"/>
          </w:tcPr>
          <w:p w:rsidR="001F3FD3" w:rsidRDefault="001F3FD3">
            <w:pPr>
              <w:ind w:firstLineChars="0" w:firstLine="0"/>
              <w:jc w:val="center"/>
            </w:pPr>
          </w:p>
        </w:tc>
      </w:tr>
      <w:tr w:rsidR="001F3FD3">
        <w:trPr>
          <w:trHeight w:val="285"/>
          <w:jc w:val="center"/>
        </w:trPr>
        <w:tc>
          <w:tcPr>
            <w:tcW w:w="1225" w:type="dxa"/>
            <w:noWrap/>
          </w:tcPr>
          <w:p w:rsidR="001F3FD3" w:rsidRDefault="009F7D6E">
            <w:pPr>
              <w:ind w:firstLineChars="0" w:firstLine="0"/>
              <w:jc w:val="center"/>
            </w:pPr>
            <w:r>
              <w:rPr>
                <w:rFonts w:hint="eastAsia"/>
              </w:rPr>
              <w:t>吕丹</w:t>
            </w:r>
          </w:p>
        </w:tc>
        <w:tc>
          <w:tcPr>
            <w:tcW w:w="1061" w:type="dxa"/>
          </w:tcPr>
          <w:p w:rsidR="001F3FD3" w:rsidRDefault="009F7D6E">
            <w:pPr>
              <w:ind w:firstLineChars="0" w:firstLine="0"/>
              <w:jc w:val="center"/>
            </w:pPr>
            <w:r>
              <w:rPr>
                <w:rFonts w:hint="eastAsia"/>
              </w:rPr>
              <w:t>000002</w:t>
            </w:r>
          </w:p>
        </w:tc>
        <w:tc>
          <w:tcPr>
            <w:tcW w:w="2827" w:type="dxa"/>
            <w:noWrap/>
          </w:tcPr>
          <w:p w:rsidR="001F3FD3" w:rsidRDefault="009F7D6E">
            <w:pPr>
              <w:ind w:firstLineChars="0" w:firstLine="0"/>
              <w:jc w:val="center"/>
            </w:pPr>
            <w:r>
              <w:rPr>
                <w:rFonts w:hint="eastAsia"/>
              </w:rPr>
              <w:t>总经办</w:t>
            </w:r>
            <w:r>
              <w:rPr>
                <w:rFonts w:hint="eastAsia"/>
              </w:rPr>
              <w:t>#</w:t>
            </w:r>
            <w:r>
              <w:rPr>
                <w:rFonts w:hint="eastAsia"/>
              </w:rPr>
              <w:t>生产部</w:t>
            </w:r>
          </w:p>
        </w:tc>
        <w:tc>
          <w:tcPr>
            <w:tcW w:w="1403" w:type="dxa"/>
            <w:noWrap/>
          </w:tcPr>
          <w:p w:rsidR="001F3FD3" w:rsidRDefault="009F7D6E">
            <w:pPr>
              <w:ind w:firstLineChars="0" w:firstLine="0"/>
              <w:jc w:val="center"/>
            </w:pPr>
            <w:r>
              <w:rPr>
                <w:rFonts w:hint="eastAsia"/>
              </w:rPr>
              <w:t>生产经理</w:t>
            </w:r>
          </w:p>
        </w:tc>
        <w:tc>
          <w:tcPr>
            <w:tcW w:w="719" w:type="dxa"/>
          </w:tcPr>
          <w:p w:rsidR="001F3FD3" w:rsidRDefault="001F3FD3">
            <w:pPr>
              <w:ind w:firstLineChars="0" w:firstLine="0"/>
              <w:jc w:val="center"/>
            </w:pPr>
          </w:p>
        </w:tc>
        <w:tc>
          <w:tcPr>
            <w:tcW w:w="1439" w:type="dxa"/>
          </w:tcPr>
          <w:p w:rsidR="001F3FD3" w:rsidRDefault="001F3FD3">
            <w:pPr>
              <w:ind w:firstLineChars="0" w:firstLine="0"/>
              <w:jc w:val="center"/>
            </w:pPr>
          </w:p>
        </w:tc>
      </w:tr>
      <w:tr w:rsidR="001F3FD3">
        <w:trPr>
          <w:trHeight w:val="285"/>
          <w:jc w:val="center"/>
        </w:trPr>
        <w:tc>
          <w:tcPr>
            <w:tcW w:w="1225" w:type="dxa"/>
            <w:noWrap/>
          </w:tcPr>
          <w:p w:rsidR="001F3FD3" w:rsidRDefault="009F7D6E">
            <w:pPr>
              <w:ind w:firstLineChars="0" w:firstLine="0"/>
              <w:jc w:val="center"/>
            </w:pPr>
            <w:r>
              <w:rPr>
                <w:rFonts w:hint="eastAsia"/>
              </w:rPr>
              <w:t>周娜</w:t>
            </w:r>
          </w:p>
        </w:tc>
        <w:tc>
          <w:tcPr>
            <w:tcW w:w="1061" w:type="dxa"/>
          </w:tcPr>
          <w:p w:rsidR="001F3FD3" w:rsidRDefault="009F7D6E">
            <w:pPr>
              <w:ind w:firstLineChars="0" w:firstLine="0"/>
              <w:jc w:val="center"/>
            </w:pPr>
            <w:r>
              <w:rPr>
                <w:rFonts w:hint="eastAsia"/>
              </w:rPr>
              <w:t>000003</w:t>
            </w:r>
          </w:p>
        </w:tc>
        <w:tc>
          <w:tcPr>
            <w:tcW w:w="2827" w:type="dxa"/>
            <w:noWrap/>
          </w:tcPr>
          <w:p w:rsidR="001F3FD3" w:rsidRDefault="009F7D6E">
            <w:pPr>
              <w:ind w:firstLineChars="0" w:firstLine="0"/>
              <w:jc w:val="center"/>
            </w:pPr>
            <w:r>
              <w:rPr>
                <w:rFonts w:hint="eastAsia"/>
              </w:rPr>
              <w:t>总经办</w:t>
            </w:r>
            <w:r>
              <w:rPr>
                <w:rFonts w:hint="eastAsia"/>
              </w:rPr>
              <w:t>#</w:t>
            </w:r>
            <w:r>
              <w:rPr>
                <w:rFonts w:hint="eastAsia"/>
              </w:rPr>
              <w:t>生产部</w:t>
            </w:r>
          </w:p>
        </w:tc>
        <w:tc>
          <w:tcPr>
            <w:tcW w:w="1403" w:type="dxa"/>
            <w:noWrap/>
          </w:tcPr>
          <w:p w:rsidR="001F3FD3" w:rsidRDefault="009F7D6E">
            <w:pPr>
              <w:ind w:firstLineChars="0" w:firstLine="0"/>
              <w:jc w:val="center"/>
            </w:pPr>
            <w:r>
              <w:rPr>
                <w:rFonts w:hint="eastAsia"/>
              </w:rPr>
              <w:t>生产专员</w:t>
            </w:r>
          </w:p>
        </w:tc>
        <w:tc>
          <w:tcPr>
            <w:tcW w:w="719" w:type="dxa"/>
          </w:tcPr>
          <w:p w:rsidR="001F3FD3" w:rsidRDefault="001F3FD3">
            <w:pPr>
              <w:ind w:firstLineChars="0" w:firstLine="0"/>
              <w:jc w:val="center"/>
            </w:pPr>
          </w:p>
        </w:tc>
        <w:tc>
          <w:tcPr>
            <w:tcW w:w="1439" w:type="dxa"/>
          </w:tcPr>
          <w:p w:rsidR="001F3FD3" w:rsidRDefault="001F3FD3">
            <w:pPr>
              <w:ind w:firstLineChars="0" w:firstLine="0"/>
              <w:jc w:val="center"/>
            </w:pPr>
          </w:p>
        </w:tc>
      </w:tr>
      <w:tr w:rsidR="001F3FD3">
        <w:trPr>
          <w:trHeight w:val="285"/>
          <w:jc w:val="center"/>
        </w:trPr>
        <w:tc>
          <w:tcPr>
            <w:tcW w:w="1225" w:type="dxa"/>
            <w:noWrap/>
          </w:tcPr>
          <w:p w:rsidR="001F3FD3" w:rsidRDefault="009F7D6E">
            <w:pPr>
              <w:ind w:firstLineChars="0" w:firstLine="0"/>
              <w:jc w:val="center"/>
            </w:pPr>
            <w:r>
              <w:rPr>
                <w:rFonts w:hint="eastAsia"/>
              </w:rPr>
              <w:t>吴冬冬</w:t>
            </w:r>
          </w:p>
        </w:tc>
        <w:tc>
          <w:tcPr>
            <w:tcW w:w="1061" w:type="dxa"/>
          </w:tcPr>
          <w:p w:rsidR="001F3FD3" w:rsidRDefault="009F7D6E">
            <w:pPr>
              <w:ind w:firstLineChars="0" w:firstLine="0"/>
              <w:jc w:val="center"/>
            </w:pPr>
            <w:r>
              <w:rPr>
                <w:rFonts w:hint="eastAsia"/>
              </w:rPr>
              <w:t>000004</w:t>
            </w:r>
          </w:p>
        </w:tc>
        <w:tc>
          <w:tcPr>
            <w:tcW w:w="2827" w:type="dxa"/>
            <w:noWrap/>
          </w:tcPr>
          <w:p w:rsidR="001F3FD3" w:rsidRDefault="009F7D6E">
            <w:pPr>
              <w:ind w:firstLineChars="0" w:firstLine="0"/>
              <w:jc w:val="center"/>
            </w:pPr>
            <w:r>
              <w:rPr>
                <w:rFonts w:hint="eastAsia"/>
              </w:rPr>
              <w:t>总经办</w:t>
            </w:r>
            <w:r>
              <w:rPr>
                <w:rFonts w:hint="eastAsia"/>
              </w:rPr>
              <w:t>#</w:t>
            </w:r>
            <w:r>
              <w:rPr>
                <w:rFonts w:hint="eastAsia"/>
              </w:rPr>
              <w:t>人事部</w:t>
            </w:r>
          </w:p>
        </w:tc>
        <w:tc>
          <w:tcPr>
            <w:tcW w:w="1403" w:type="dxa"/>
            <w:noWrap/>
          </w:tcPr>
          <w:p w:rsidR="001F3FD3" w:rsidRDefault="009F7D6E">
            <w:pPr>
              <w:ind w:firstLineChars="0" w:firstLine="0"/>
              <w:jc w:val="center"/>
            </w:pPr>
            <w:r>
              <w:rPr>
                <w:rFonts w:hint="eastAsia"/>
              </w:rPr>
              <w:t>人事经理</w:t>
            </w:r>
          </w:p>
        </w:tc>
        <w:tc>
          <w:tcPr>
            <w:tcW w:w="719" w:type="dxa"/>
          </w:tcPr>
          <w:p w:rsidR="001F3FD3" w:rsidRDefault="001F3FD3">
            <w:pPr>
              <w:ind w:firstLineChars="0" w:firstLine="0"/>
              <w:jc w:val="center"/>
            </w:pPr>
          </w:p>
        </w:tc>
        <w:tc>
          <w:tcPr>
            <w:tcW w:w="1439" w:type="dxa"/>
          </w:tcPr>
          <w:p w:rsidR="001F3FD3" w:rsidRDefault="001F3FD3">
            <w:pPr>
              <w:ind w:firstLineChars="0" w:firstLine="0"/>
              <w:jc w:val="center"/>
            </w:pPr>
          </w:p>
        </w:tc>
      </w:tr>
      <w:tr w:rsidR="001F3FD3">
        <w:trPr>
          <w:trHeight w:val="285"/>
          <w:jc w:val="center"/>
        </w:trPr>
        <w:tc>
          <w:tcPr>
            <w:tcW w:w="1225" w:type="dxa"/>
            <w:noWrap/>
          </w:tcPr>
          <w:p w:rsidR="001F3FD3" w:rsidRDefault="009F7D6E">
            <w:pPr>
              <w:ind w:firstLineChars="0" w:firstLine="0"/>
              <w:jc w:val="center"/>
            </w:pPr>
            <w:r>
              <w:rPr>
                <w:rFonts w:hint="eastAsia"/>
              </w:rPr>
              <w:t>孙丽丽</w:t>
            </w:r>
          </w:p>
        </w:tc>
        <w:tc>
          <w:tcPr>
            <w:tcW w:w="1061" w:type="dxa"/>
          </w:tcPr>
          <w:p w:rsidR="001F3FD3" w:rsidRDefault="009F7D6E">
            <w:pPr>
              <w:ind w:firstLineChars="0" w:firstLine="0"/>
              <w:jc w:val="center"/>
            </w:pPr>
            <w:r>
              <w:rPr>
                <w:rFonts w:hint="eastAsia"/>
              </w:rPr>
              <w:t>000005</w:t>
            </w:r>
          </w:p>
        </w:tc>
        <w:tc>
          <w:tcPr>
            <w:tcW w:w="2827" w:type="dxa"/>
            <w:noWrap/>
          </w:tcPr>
          <w:p w:rsidR="001F3FD3" w:rsidRDefault="009F7D6E">
            <w:pPr>
              <w:ind w:firstLineChars="0" w:firstLine="0"/>
              <w:jc w:val="center"/>
            </w:pPr>
            <w:r>
              <w:rPr>
                <w:rFonts w:hint="eastAsia"/>
              </w:rPr>
              <w:t>总经办</w:t>
            </w:r>
            <w:r>
              <w:rPr>
                <w:rFonts w:hint="eastAsia"/>
              </w:rPr>
              <w:t>#</w:t>
            </w:r>
            <w:r>
              <w:rPr>
                <w:rFonts w:hint="eastAsia"/>
              </w:rPr>
              <w:t>人事部</w:t>
            </w:r>
          </w:p>
        </w:tc>
        <w:tc>
          <w:tcPr>
            <w:tcW w:w="1403" w:type="dxa"/>
            <w:noWrap/>
          </w:tcPr>
          <w:p w:rsidR="001F3FD3" w:rsidRDefault="009F7D6E">
            <w:pPr>
              <w:ind w:firstLineChars="0" w:firstLine="0"/>
              <w:jc w:val="center"/>
            </w:pPr>
            <w:r>
              <w:rPr>
                <w:rFonts w:hint="eastAsia"/>
              </w:rPr>
              <w:t>人事专员</w:t>
            </w:r>
          </w:p>
        </w:tc>
        <w:tc>
          <w:tcPr>
            <w:tcW w:w="719" w:type="dxa"/>
            <w:noWrap/>
          </w:tcPr>
          <w:p w:rsidR="001F3FD3" w:rsidRDefault="001F3FD3">
            <w:pPr>
              <w:ind w:firstLineChars="0" w:firstLine="0"/>
              <w:jc w:val="center"/>
            </w:pPr>
          </w:p>
        </w:tc>
        <w:tc>
          <w:tcPr>
            <w:tcW w:w="1439" w:type="dxa"/>
            <w:noWrap/>
          </w:tcPr>
          <w:p w:rsidR="001F3FD3" w:rsidRDefault="001F3FD3">
            <w:pPr>
              <w:ind w:firstLineChars="0" w:firstLine="0"/>
              <w:jc w:val="center"/>
            </w:pPr>
          </w:p>
        </w:tc>
      </w:tr>
      <w:tr w:rsidR="001F3FD3">
        <w:trPr>
          <w:trHeight w:val="285"/>
          <w:jc w:val="center"/>
        </w:trPr>
        <w:tc>
          <w:tcPr>
            <w:tcW w:w="1225" w:type="dxa"/>
            <w:noWrap/>
          </w:tcPr>
          <w:p w:rsidR="001F3FD3" w:rsidRDefault="009F7D6E">
            <w:pPr>
              <w:ind w:firstLineChars="0" w:firstLine="0"/>
              <w:jc w:val="center"/>
            </w:pPr>
            <w:r>
              <w:rPr>
                <w:rFonts w:hint="eastAsia"/>
              </w:rPr>
              <w:t>孙小明</w:t>
            </w:r>
          </w:p>
        </w:tc>
        <w:tc>
          <w:tcPr>
            <w:tcW w:w="1061" w:type="dxa"/>
          </w:tcPr>
          <w:p w:rsidR="001F3FD3" w:rsidRDefault="009F7D6E">
            <w:pPr>
              <w:ind w:firstLineChars="0" w:firstLine="0"/>
              <w:jc w:val="center"/>
            </w:pPr>
            <w:r>
              <w:rPr>
                <w:rFonts w:hint="eastAsia"/>
              </w:rPr>
              <w:t>000006</w:t>
            </w:r>
          </w:p>
        </w:tc>
        <w:tc>
          <w:tcPr>
            <w:tcW w:w="2827" w:type="dxa"/>
            <w:noWrap/>
          </w:tcPr>
          <w:p w:rsidR="001F3FD3" w:rsidRDefault="009F7D6E">
            <w:pPr>
              <w:ind w:firstLineChars="0" w:firstLine="0"/>
              <w:jc w:val="center"/>
            </w:pPr>
            <w:r>
              <w:rPr>
                <w:rFonts w:hint="eastAsia"/>
              </w:rPr>
              <w:t>总经办</w:t>
            </w:r>
            <w:r>
              <w:rPr>
                <w:rFonts w:hint="eastAsia"/>
              </w:rPr>
              <w:t>#</w:t>
            </w:r>
            <w:r>
              <w:rPr>
                <w:rFonts w:hint="eastAsia"/>
              </w:rPr>
              <w:t>采购部</w:t>
            </w:r>
          </w:p>
        </w:tc>
        <w:tc>
          <w:tcPr>
            <w:tcW w:w="1403" w:type="dxa"/>
            <w:noWrap/>
          </w:tcPr>
          <w:p w:rsidR="001F3FD3" w:rsidRDefault="009F7D6E">
            <w:pPr>
              <w:ind w:firstLineChars="0" w:firstLine="0"/>
              <w:jc w:val="center"/>
            </w:pPr>
            <w:r>
              <w:rPr>
                <w:rFonts w:hint="eastAsia"/>
              </w:rPr>
              <w:t>采购经理</w:t>
            </w:r>
          </w:p>
        </w:tc>
        <w:tc>
          <w:tcPr>
            <w:tcW w:w="719" w:type="dxa"/>
            <w:noWrap/>
          </w:tcPr>
          <w:p w:rsidR="001F3FD3" w:rsidRDefault="001F3FD3">
            <w:pPr>
              <w:ind w:firstLineChars="0" w:firstLine="0"/>
              <w:jc w:val="center"/>
            </w:pPr>
          </w:p>
        </w:tc>
        <w:tc>
          <w:tcPr>
            <w:tcW w:w="1439" w:type="dxa"/>
            <w:noWrap/>
          </w:tcPr>
          <w:p w:rsidR="001F3FD3" w:rsidRDefault="001F3FD3">
            <w:pPr>
              <w:ind w:firstLineChars="0" w:firstLine="0"/>
              <w:jc w:val="center"/>
            </w:pPr>
          </w:p>
        </w:tc>
      </w:tr>
      <w:tr w:rsidR="001F3FD3">
        <w:trPr>
          <w:trHeight w:val="285"/>
          <w:jc w:val="center"/>
        </w:trPr>
        <w:tc>
          <w:tcPr>
            <w:tcW w:w="1225" w:type="dxa"/>
            <w:noWrap/>
          </w:tcPr>
          <w:p w:rsidR="001F3FD3" w:rsidRDefault="009F7D6E">
            <w:pPr>
              <w:ind w:firstLineChars="0" w:firstLine="0"/>
              <w:jc w:val="center"/>
            </w:pPr>
            <w:r>
              <w:rPr>
                <w:rFonts w:hint="eastAsia"/>
              </w:rPr>
              <w:t>孙冲</w:t>
            </w:r>
          </w:p>
        </w:tc>
        <w:tc>
          <w:tcPr>
            <w:tcW w:w="1061" w:type="dxa"/>
          </w:tcPr>
          <w:p w:rsidR="001F3FD3" w:rsidRDefault="009F7D6E">
            <w:pPr>
              <w:ind w:firstLineChars="0" w:firstLine="0"/>
              <w:jc w:val="center"/>
            </w:pPr>
            <w:r>
              <w:rPr>
                <w:rFonts w:hint="eastAsia"/>
              </w:rPr>
              <w:t>000007</w:t>
            </w:r>
          </w:p>
        </w:tc>
        <w:tc>
          <w:tcPr>
            <w:tcW w:w="2827" w:type="dxa"/>
            <w:noWrap/>
          </w:tcPr>
          <w:p w:rsidR="001F3FD3" w:rsidRDefault="009F7D6E">
            <w:pPr>
              <w:ind w:firstLineChars="0" w:firstLine="0"/>
              <w:jc w:val="center"/>
            </w:pPr>
            <w:r>
              <w:rPr>
                <w:rFonts w:hint="eastAsia"/>
              </w:rPr>
              <w:t>总经办</w:t>
            </w:r>
            <w:r>
              <w:rPr>
                <w:rFonts w:hint="eastAsia"/>
              </w:rPr>
              <w:t>#</w:t>
            </w:r>
            <w:r>
              <w:rPr>
                <w:rFonts w:hint="eastAsia"/>
              </w:rPr>
              <w:t>采购部</w:t>
            </w:r>
          </w:p>
        </w:tc>
        <w:tc>
          <w:tcPr>
            <w:tcW w:w="1403" w:type="dxa"/>
            <w:noWrap/>
          </w:tcPr>
          <w:p w:rsidR="001F3FD3" w:rsidRDefault="009F7D6E">
            <w:pPr>
              <w:ind w:firstLineChars="0" w:firstLine="0"/>
              <w:jc w:val="center"/>
            </w:pPr>
            <w:r>
              <w:rPr>
                <w:rFonts w:hint="eastAsia"/>
              </w:rPr>
              <w:t>采购专员</w:t>
            </w:r>
          </w:p>
        </w:tc>
        <w:tc>
          <w:tcPr>
            <w:tcW w:w="719" w:type="dxa"/>
            <w:noWrap/>
          </w:tcPr>
          <w:p w:rsidR="001F3FD3" w:rsidRDefault="001F3FD3">
            <w:pPr>
              <w:ind w:firstLineChars="0" w:firstLine="0"/>
              <w:jc w:val="center"/>
            </w:pPr>
          </w:p>
        </w:tc>
        <w:tc>
          <w:tcPr>
            <w:tcW w:w="1439" w:type="dxa"/>
            <w:noWrap/>
          </w:tcPr>
          <w:p w:rsidR="001F3FD3" w:rsidRDefault="001F3FD3">
            <w:pPr>
              <w:ind w:firstLineChars="0" w:firstLine="0"/>
              <w:jc w:val="center"/>
            </w:pPr>
          </w:p>
        </w:tc>
      </w:tr>
      <w:tr w:rsidR="001F3FD3">
        <w:trPr>
          <w:trHeight w:val="285"/>
          <w:jc w:val="center"/>
        </w:trPr>
        <w:tc>
          <w:tcPr>
            <w:tcW w:w="1225" w:type="dxa"/>
            <w:noWrap/>
          </w:tcPr>
          <w:p w:rsidR="001F3FD3" w:rsidRDefault="009F7D6E">
            <w:pPr>
              <w:ind w:firstLineChars="0" w:firstLine="0"/>
              <w:jc w:val="center"/>
            </w:pPr>
            <w:r>
              <w:rPr>
                <w:rFonts w:hint="eastAsia"/>
              </w:rPr>
              <w:lastRenderedPageBreak/>
              <w:t>李大陆</w:t>
            </w:r>
          </w:p>
        </w:tc>
        <w:tc>
          <w:tcPr>
            <w:tcW w:w="1061" w:type="dxa"/>
          </w:tcPr>
          <w:p w:rsidR="001F3FD3" w:rsidRDefault="009F7D6E">
            <w:pPr>
              <w:ind w:firstLineChars="0" w:firstLine="0"/>
              <w:jc w:val="center"/>
            </w:pPr>
            <w:r>
              <w:rPr>
                <w:rFonts w:hint="eastAsia"/>
              </w:rPr>
              <w:t>000008</w:t>
            </w:r>
          </w:p>
        </w:tc>
        <w:tc>
          <w:tcPr>
            <w:tcW w:w="2827" w:type="dxa"/>
            <w:noWrap/>
          </w:tcPr>
          <w:p w:rsidR="001F3FD3" w:rsidRDefault="009F7D6E">
            <w:pPr>
              <w:ind w:firstLineChars="0" w:firstLine="0"/>
              <w:jc w:val="center"/>
            </w:pPr>
            <w:r>
              <w:rPr>
                <w:rFonts w:hint="eastAsia"/>
              </w:rPr>
              <w:t>总经办</w:t>
            </w:r>
            <w:r>
              <w:rPr>
                <w:rFonts w:hint="eastAsia"/>
              </w:rPr>
              <w:t>#</w:t>
            </w:r>
            <w:r>
              <w:rPr>
                <w:rFonts w:hint="eastAsia"/>
              </w:rPr>
              <w:t>物流部</w:t>
            </w:r>
          </w:p>
        </w:tc>
        <w:tc>
          <w:tcPr>
            <w:tcW w:w="1403" w:type="dxa"/>
            <w:noWrap/>
          </w:tcPr>
          <w:p w:rsidR="001F3FD3" w:rsidRDefault="009F7D6E">
            <w:pPr>
              <w:ind w:firstLineChars="0" w:firstLine="0"/>
              <w:jc w:val="center"/>
            </w:pPr>
            <w:r>
              <w:rPr>
                <w:rFonts w:hint="eastAsia"/>
              </w:rPr>
              <w:t>物流经理</w:t>
            </w:r>
          </w:p>
        </w:tc>
        <w:tc>
          <w:tcPr>
            <w:tcW w:w="719" w:type="dxa"/>
            <w:noWrap/>
          </w:tcPr>
          <w:p w:rsidR="001F3FD3" w:rsidRDefault="001F3FD3">
            <w:pPr>
              <w:ind w:firstLineChars="0" w:firstLine="0"/>
              <w:jc w:val="center"/>
            </w:pPr>
          </w:p>
        </w:tc>
        <w:tc>
          <w:tcPr>
            <w:tcW w:w="1439" w:type="dxa"/>
            <w:noWrap/>
          </w:tcPr>
          <w:p w:rsidR="001F3FD3" w:rsidRDefault="001F3FD3">
            <w:pPr>
              <w:ind w:firstLineChars="0" w:firstLine="0"/>
              <w:jc w:val="center"/>
            </w:pPr>
          </w:p>
        </w:tc>
      </w:tr>
      <w:tr w:rsidR="001F3FD3">
        <w:trPr>
          <w:trHeight w:val="285"/>
          <w:jc w:val="center"/>
        </w:trPr>
        <w:tc>
          <w:tcPr>
            <w:tcW w:w="1225" w:type="dxa"/>
            <w:noWrap/>
          </w:tcPr>
          <w:p w:rsidR="001F3FD3" w:rsidRDefault="009F7D6E">
            <w:pPr>
              <w:ind w:firstLineChars="0" w:firstLine="0"/>
              <w:jc w:val="center"/>
            </w:pPr>
            <w:r>
              <w:rPr>
                <w:rFonts w:hint="eastAsia"/>
              </w:rPr>
              <w:t>李小峰</w:t>
            </w:r>
          </w:p>
        </w:tc>
        <w:tc>
          <w:tcPr>
            <w:tcW w:w="1061" w:type="dxa"/>
          </w:tcPr>
          <w:p w:rsidR="001F3FD3" w:rsidRDefault="009F7D6E">
            <w:pPr>
              <w:ind w:firstLineChars="0" w:firstLine="0"/>
              <w:jc w:val="center"/>
            </w:pPr>
            <w:r>
              <w:rPr>
                <w:rFonts w:hint="eastAsia"/>
              </w:rPr>
              <w:t>000009</w:t>
            </w:r>
          </w:p>
        </w:tc>
        <w:tc>
          <w:tcPr>
            <w:tcW w:w="2827" w:type="dxa"/>
            <w:noWrap/>
          </w:tcPr>
          <w:p w:rsidR="001F3FD3" w:rsidRDefault="009F7D6E">
            <w:pPr>
              <w:ind w:firstLineChars="0" w:firstLine="0"/>
              <w:jc w:val="center"/>
            </w:pPr>
            <w:r>
              <w:rPr>
                <w:rFonts w:hint="eastAsia"/>
              </w:rPr>
              <w:t>总经办</w:t>
            </w:r>
            <w:r>
              <w:rPr>
                <w:rFonts w:hint="eastAsia"/>
              </w:rPr>
              <w:t>#</w:t>
            </w:r>
            <w:r>
              <w:rPr>
                <w:rFonts w:hint="eastAsia"/>
              </w:rPr>
              <w:t>物流部</w:t>
            </w:r>
          </w:p>
        </w:tc>
        <w:tc>
          <w:tcPr>
            <w:tcW w:w="1403" w:type="dxa"/>
            <w:noWrap/>
          </w:tcPr>
          <w:p w:rsidR="001F3FD3" w:rsidRDefault="009F7D6E">
            <w:pPr>
              <w:ind w:firstLineChars="0" w:firstLine="0"/>
              <w:jc w:val="center"/>
            </w:pPr>
            <w:r>
              <w:rPr>
                <w:rFonts w:hint="eastAsia"/>
              </w:rPr>
              <w:t>仓管员</w:t>
            </w:r>
          </w:p>
        </w:tc>
        <w:tc>
          <w:tcPr>
            <w:tcW w:w="719" w:type="dxa"/>
            <w:noWrap/>
          </w:tcPr>
          <w:p w:rsidR="001F3FD3" w:rsidRDefault="001F3FD3">
            <w:pPr>
              <w:ind w:firstLineChars="0" w:firstLine="0"/>
              <w:jc w:val="center"/>
            </w:pPr>
          </w:p>
        </w:tc>
        <w:tc>
          <w:tcPr>
            <w:tcW w:w="1439" w:type="dxa"/>
            <w:noWrap/>
          </w:tcPr>
          <w:p w:rsidR="001F3FD3" w:rsidRDefault="001F3FD3">
            <w:pPr>
              <w:ind w:firstLineChars="0" w:firstLine="0"/>
              <w:jc w:val="center"/>
            </w:pPr>
          </w:p>
        </w:tc>
      </w:tr>
      <w:tr w:rsidR="001F3FD3">
        <w:trPr>
          <w:trHeight w:val="285"/>
          <w:jc w:val="center"/>
        </w:trPr>
        <w:tc>
          <w:tcPr>
            <w:tcW w:w="1225" w:type="dxa"/>
            <w:noWrap/>
          </w:tcPr>
          <w:p w:rsidR="001F3FD3" w:rsidRDefault="009F7D6E">
            <w:pPr>
              <w:ind w:firstLineChars="0" w:firstLine="0"/>
              <w:jc w:val="center"/>
            </w:pPr>
            <w:r>
              <w:rPr>
                <w:rFonts w:hint="eastAsia"/>
              </w:rPr>
              <w:t>周星</w:t>
            </w:r>
          </w:p>
        </w:tc>
        <w:tc>
          <w:tcPr>
            <w:tcW w:w="1061" w:type="dxa"/>
          </w:tcPr>
          <w:p w:rsidR="001F3FD3" w:rsidRDefault="009F7D6E">
            <w:pPr>
              <w:ind w:firstLineChars="0" w:firstLine="0"/>
              <w:jc w:val="center"/>
            </w:pPr>
            <w:r>
              <w:rPr>
                <w:rFonts w:hint="eastAsia"/>
              </w:rPr>
              <w:t>000010</w:t>
            </w:r>
          </w:p>
        </w:tc>
        <w:tc>
          <w:tcPr>
            <w:tcW w:w="2827" w:type="dxa"/>
            <w:noWrap/>
          </w:tcPr>
          <w:p w:rsidR="001F3FD3" w:rsidRDefault="009F7D6E">
            <w:pPr>
              <w:ind w:firstLineChars="0" w:firstLine="0"/>
              <w:jc w:val="center"/>
            </w:pPr>
            <w:r>
              <w:rPr>
                <w:rFonts w:hint="eastAsia"/>
              </w:rPr>
              <w:t>总经办</w:t>
            </w:r>
            <w:r>
              <w:rPr>
                <w:rFonts w:hint="eastAsia"/>
              </w:rPr>
              <w:t>#</w:t>
            </w:r>
            <w:r>
              <w:rPr>
                <w:rFonts w:hint="eastAsia"/>
              </w:rPr>
              <w:t>行政部</w:t>
            </w:r>
          </w:p>
        </w:tc>
        <w:tc>
          <w:tcPr>
            <w:tcW w:w="1403" w:type="dxa"/>
            <w:noWrap/>
          </w:tcPr>
          <w:p w:rsidR="001F3FD3" w:rsidRDefault="009F7D6E">
            <w:pPr>
              <w:ind w:firstLineChars="0" w:firstLine="0"/>
              <w:jc w:val="center"/>
            </w:pPr>
            <w:r>
              <w:rPr>
                <w:rFonts w:hint="eastAsia"/>
              </w:rPr>
              <w:t>行政经理</w:t>
            </w:r>
          </w:p>
        </w:tc>
        <w:tc>
          <w:tcPr>
            <w:tcW w:w="719" w:type="dxa"/>
            <w:noWrap/>
          </w:tcPr>
          <w:p w:rsidR="001F3FD3" w:rsidRDefault="001F3FD3">
            <w:pPr>
              <w:ind w:firstLineChars="0" w:firstLine="0"/>
              <w:jc w:val="center"/>
            </w:pPr>
          </w:p>
        </w:tc>
        <w:tc>
          <w:tcPr>
            <w:tcW w:w="1439" w:type="dxa"/>
            <w:noWrap/>
          </w:tcPr>
          <w:p w:rsidR="001F3FD3" w:rsidRDefault="001F3FD3">
            <w:pPr>
              <w:ind w:firstLineChars="0" w:firstLine="0"/>
              <w:jc w:val="center"/>
            </w:pPr>
          </w:p>
        </w:tc>
      </w:tr>
      <w:tr w:rsidR="001F3FD3">
        <w:trPr>
          <w:trHeight w:val="285"/>
          <w:jc w:val="center"/>
        </w:trPr>
        <w:tc>
          <w:tcPr>
            <w:tcW w:w="1225" w:type="dxa"/>
            <w:noWrap/>
          </w:tcPr>
          <w:p w:rsidR="001F3FD3" w:rsidRDefault="009F7D6E">
            <w:pPr>
              <w:ind w:firstLineChars="0" w:firstLine="0"/>
              <w:jc w:val="center"/>
            </w:pPr>
            <w:r>
              <w:rPr>
                <w:rFonts w:hint="eastAsia"/>
              </w:rPr>
              <w:t>周小花</w:t>
            </w:r>
          </w:p>
        </w:tc>
        <w:tc>
          <w:tcPr>
            <w:tcW w:w="1061" w:type="dxa"/>
          </w:tcPr>
          <w:p w:rsidR="001F3FD3" w:rsidRDefault="009F7D6E">
            <w:pPr>
              <w:ind w:firstLineChars="0" w:firstLine="0"/>
              <w:jc w:val="center"/>
            </w:pPr>
            <w:r>
              <w:rPr>
                <w:rFonts w:hint="eastAsia"/>
              </w:rPr>
              <w:t>000011</w:t>
            </w:r>
          </w:p>
        </w:tc>
        <w:tc>
          <w:tcPr>
            <w:tcW w:w="2827" w:type="dxa"/>
            <w:noWrap/>
          </w:tcPr>
          <w:p w:rsidR="001F3FD3" w:rsidRDefault="009F7D6E">
            <w:pPr>
              <w:ind w:firstLineChars="0" w:firstLine="0"/>
              <w:jc w:val="center"/>
            </w:pPr>
            <w:r>
              <w:rPr>
                <w:rFonts w:hint="eastAsia"/>
              </w:rPr>
              <w:t>总经办</w:t>
            </w:r>
            <w:r>
              <w:rPr>
                <w:rFonts w:hint="eastAsia"/>
              </w:rPr>
              <w:t>#</w:t>
            </w:r>
            <w:r>
              <w:rPr>
                <w:rFonts w:hint="eastAsia"/>
              </w:rPr>
              <w:t>行政部</w:t>
            </w:r>
          </w:p>
        </w:tc>
        <w:tc>
          <w:tcPr>
            <w:tcW w:w="1403" w:type="dxa"/>
            <w:noWrap/>
          </w:tcPr>
          <w:p w:rsidR="001F3FD3" w:rsidRDefault="009F7D6E">
            <w:pPr>
              <w:ind w:firstLineChars="0" w:firstLine="0"/>
              <w:jc w:val="center"/>
            </w:pPr>
            <w:r>
              <w:rPr>
                <w:rFonts w:hint="eastAsia"/>
              </w:rPr>
              <w:t>行政专员</w:t>
            </w:r>
          </w:p>
        </w:tc>
        <w:tc>
          <w:tcPr>
            <w:tcW w:w="719" w:type="dxa"/>
            <w:noWrap/>
          </w:tcPr>
          <w:p w:rsidR="001F3FD3" w:rsidRDefault="001F3FD3">
            <w:pPr>
              <w:ind w:firstLineChars="0" w:firstLine="0"/>
              <w:jc w:val="center"/>
            </w:pPr>
          </w:p>
        </w:tc>
        <w:tc>
          <w:tcPr>
            <w:tcW w:w="1439" w:type="dxa"/>
            <w:noWrap/>
          </w:tcPr>
          <w:p w:rsidR="001F3FD3" w:rsidRDefault="001F3FD3">
            <w:pPr>
              <w:ind w:firstLineChars="0" w:firstLine="0"/>
              <w:jc w:val="center"/>
            </w:pPr>
          </w:p>
        </w:tc>
      </w:tr>
      <w:tr w:rsidR="001F3FD3">
        <w:trPr>
          <w:trHeight w:val="285"/>
          <w:jc w:val="center"/>
        </w:trPr>
        <w:tc>
          <w:tcPr>
            <w:tcW w:w="1225" w:type="dxa"/>
            <w:noWrap/>
          </w:tcPr>
          <w:p w:rsidR="001F3FD3" w:rsidRDefault="009F7D6E">
            <w:pPr>
              <w:ind w:firstLineChars="0" w:firstLine="0"/>
              <w:jc w:val="center"/>
            </w:pPr>
            <w:r>
              <w:rPr>
                <w:rFonts w:hint="eastAsia"/>
              </w:rPr>
              <w:t>吴星</w:t>
            </w:r>
          </w:p>
        </w:tc>
        <w:tc>
          <w:tcPr>
            <w:tcW w:w="1061" w:type="dxa"/>
          </w:tcPr>
          <w:p w:rsidR="001F3FD3" w:rsidRDefault="009F7D6E">
            <w:pPr>
              <w:ind w:firstLineChars="0" w:firstLine="0"/>
              <w:jc w:val="center"/>
            </w:pPr>
            <w:r>
              <w:rPr>
                <w:rFonts w:hint="eastAsia"/>
              </w:rPr>
              <w:t>000012</w:t>
            </w:r>
          </w:p>
        </w:tc>
        <w:tc>
          <w:tcPr>
            <w:tcW w:w="2827" w:type="dxa"/>
            <w:noWrap/>
          </w:tcPr>
          <w:p w:rsidR="001F3FD3" w:rsidRDefault="009F7D6E">
            <w:pPr>
              <w:ind w:firstLineChars="0" w:firstLine="0"/>
              <w:jc w:val="center"/>
            </w:pPr>
            <w:r>
              <w:rPr>
                <w:rFonts w:hint="eastAsia"/>
              </w:rPr>
              <w:t>总经办</w:t>
            </w:r>
            <w:r>
              <w:rPr>
                <w:rFonts w:hint="eastAsia"/>
              </w:rPr>
              <w:t>#</w:t>
            </w:r>
            <w:r>
              <w:rPr>
                <w:rFonts w:hint="eastAsia"/>
              </w:rPr>
              <w:t>销售部</w:t>
            </w:r>
          </w:p>
        </w:tc>
        <w:tc>
          <w:tcPr>
            <w:tcW w:w="1403" w:type="dxa"/>
            <w:noWrap/>
          </w:tcPr>
          <w:p w:rsidR="001F3FD3" w:rsidRDefault="009F7D6E">
            <w:pPr>
              <w:ind w:firstLineChars="0" w:firstLine="0"/>
              <w:jc w:val="center"/>
            </w:pPr>
            <w:r>
              <w:rPr>
                <w:rFonts w:hint="eastAsia"/>
              </w:rPr>
              <w:t>销售经理</w:t>
            </w:r>
          </w:p>
        </w:tc>
        <w:tc>
          <w:tcPr>
            <w:tcW w:w="719" w:type="dxa"/>
            <w:noWrap/>
          </w:tcPr>
          <w:p w:rsidR="001F3FD3" w:rsidRDefault="001F3FD3">
            <w:pPr>
              <w:ind w:firstLineChars="0" w:firstLine="0"/>
              <w:jc w:val="center"/>
            </w:pPr>
          </w:p>
        </w:tc>
        <w:tc>
          <w:tcPr>
            <w:tcW w:w="1439" w:type="dxa"/>
            <w:noWrap/>
          </w:tcPr>
          <w:p w:rsidR="001F3FD3" w:rsidRDefault="001F3FD3">
            <w:pPr>
              <w:ind w:firstLineChars="0" w:firstLine="0"/>
              <w:jc w:val="center"/>
            </w:pPr>
          </w:p>
        </w:tc>
      </w:tr>
      <w:tr w:rsidR="001F3FD3">
        <w:trPr>
          <w:trHeight w:val="285"/>
          <w:jc w:val="center"/>
        </w:trPr>
        <w:tc>
          <w:tcPr>
            <w:tcW w:w="1225" w:type="dxa"/>
            <w:noWrap/>
          </w:tcPr>
          <w:p w:rsidR="001F3FD3" w:rsidRDefault="009F7D6E">
            <w:pPr>
              <w:ind w:firstLineChars="0" w:firstLine="0"/>
              <w:jc w:val="center"/>
            </w:pPr>
            <w:r>
              <w:rPr>
                <w:rFonts w:hint="eastAsia"/>
              </w:rPr>
              <w:t>吴娜</w:t>
            </w:r>
          </w:p>
        </w:tc>
        <w:tc>
          <w:tcPr>
            <w:tcW w:w="1061" w:type="dxa"/>
          </w:tcPr>
          <w:p w:rsidR="001F3FD3" w:rsidRDefault="009F7D6E">
            <w:pPr>
              <w:ind w:firstLineChars="0" w:firstLine="0"/>
              <w:jc w:val="center"/>
            </w:pPr>
            <w:r>
              <w:rPr>
                <w:rFonts w:hint="eastAsia"/>
              </w:rPr>
              <w:t>000013</w:t>
            </w:r>
          </w:p>
        </w:tc>
        <w:tc>
          <w:tcPr>
            <w:tcW w:w="2827" w:type="dxa"/>
            <w:noWrap/>
          </w:tcPr>
          <w:p w:rsidR="001F3FD3" w:rsidRDefault="009F7D6E">
            <w:pPr>
              <w:ind w:firstLineChars="0" w:firstLine="0"/>
              <w:jc w:val="center"/>
            </w:pPr>
            <w:r>
              <w:rPr>
                <w:rFonts w:hint="eastAsia"/>
              </w:rPr>
              <w:t>总经办</w:t>
            </w:r>
            <w:r>
              <w:rPr>
                <w:rFonts w:hint="eastAsia"/>
              </w:rPr>
              <w:t>#</w:t>
            </w:r>
            <w:r>
              <w:rPr>
                <w:rFonts w:hint="eastAsia"/>
              </w:rPr>
              <w:t>销售部</w:t>
            </w:r>
          </w:p>
        </w:tc>
        <w:tc>
          <w:tcPr>
            <w:tcW w:w="1403" w:type="dxa"/>
            <w:noWrap/>
          </w:tcPr>
          <w:p w:rsidR="001F3FD3" w:rsidRDefault="009F7D6E">
            <w:pPr>
              <w:ind w:firstLineChars="0" w:firstLine="0"/>
              <w:jc w:val="center"/>
            </w:pPr>
            <w:r>
              <w:rPr>
                <w:rFonts w:hint="eastAsia"/>
              </w:rPr>
              <w:t>销售专员</w:t>
            </w:r>
          </w:p>
        </w:tc>
        <w:tc>
          <w:tcPr>
            <w:tcW w:w="719" w:type="dxa"/>
            <w:noWrap/>
          </w:tcPr>
          <w:p w:rsidR="001F3FD3" w:rsidRDefault="001F3FD3">
            <w:pPr>
              <w:ind w:firstLineChars="0" w:firstLine="0"/>
              <w:jc w:val="center"/>
            </w:pPr>
          </w:p>
        </w:tc>
        <w:tc>
          <w:tcPr>
            <w:tcW w:w="1439" w:type="dxa"/>
            <w:noWrap/>
          </w:tcPr>
          <w:p w:rsidR="001F3FD3" w:rsidRDefault="001F3FD3">
            <w:pPr>
              <w:ind w:firstLineChars="0" w:firstLine="0"/>
              <w:jc w:val="center"/>
            </w:pPr>
          </w:p>
        </w:tc>
      </w:tr>
      <w:tr w:rsidR="001F3FD3">
        <w:trPr>
          <w:trHeight w:val="285"/>
          <w:jc w:val="center"/>
        </w:trPr>
        <w:tc>
          <w:tcPr>
            <w:tcW w:w="1225" w:type="dxa"/>
            <w:noWrap/>
          </w:tcPr>
          <w:p w:rsidR="001F3FD3" w:rsidRDefault="009F7D6E">
            <w:pPr>
              <w:ind w:firstLineChars="0" w:firstLine="0"/>
              <w:jc w:val="center"/>
            </w:pPr>
            <w:r>
              <w:rPr>
                <w:rFonts w:hint="eastAsia"/>
              </w:rPr>
              <w:t>郑嘉</w:t>
            </w:r>
          </w:p>
        </w:tc>
        <w:tc>
          <w:tcPr>
            <w:tcW w:w="1061" w:type="dxa"/>
          </w:tcPr>
          <w:p w:rsidR="001F3FD3" w:rsidRDefault="009F7D6E">
            <w:pPr>
              <w:ind w:firstLineChars="0" w:firstLine="0"/>
              <w:jc w:val="center"/>
            </w:pPr>
            <w:r>
              <w:rPr>
                <w:rFonts w:hint="eastAsia"/>
              </w:rPr>
              <w:t>000014</w:t>
            </w:r>
          </w:p>
        </w:tc>
        <w:tc>
          <w:tcPr>
            <w:tcW w:w="2827" w:type="dxa"/>
            <w:noWrap/>
          </w:tcPr>
          <w:p w:rsidR="001F3FD3" w:rsidRDefault="009F7D6E">
            <w:pPr>
              <w:ind w:firstLineChars="0" w:firstLine="0"/>
              <w:jc w:val="center"/>
            </w:pPr>
            <w:r>
              <w:rPr>
                <w:rFonts w:hint="eastAsia"/>
              </w:rPr>
              <w:t>总经办</w:t>
            </w:r>
            <w:r>
              <w:rPr>
                <w:rFonts w:hint="eastAsia"/>
              </w:rPr>
              <w:t>#</w:t>
            </w:r>
            <w:r>
              <w:rPr>
                <w:rFonts w:hint="eastAsia"/>
              </w:rPr>
              <w:t>财务部</w:t>
            </w:r>
          </w:p>
        </w:tc>
        <w:tc>
          <w:tcPr>
            <w:tcW w:w="1403" w:type="dxa"/>
            <w:noWrap/>
          </w:tcPr>
          <w:p w:rsidR="001F3FD3" w:rsidRDefault="009F7D6E">
            <w:pPr>
              <w:ind w:firstLineChars="0" w:firstLine="0"/>
              <w:jc w:val="center"/>
            </w:pPr>
            <w:r>
              <w:rPr>
                <w:rFonts w:hint="eastAsia"/>
              </w:rPr>
              <w:t>财务经理</w:t>
            </w:r>
          </w:p>
        </w:tc>
        <w:tc>
          <w:tcPr>
            <w:tcW w:w="719" w:type="dxa"/>
            <w:noWrap/>
          </w:tcPr>
          <w:p w:rsidR="001F3FD3" w:rsidRDefault="001F3FD3">
            <w:pPr>
              <w:ind w:firstLineChars="0" w:firstLine="0"/>
              <w:jc w:val="center"/>
            </w:pPr>
          </w:p>
        </w:tc>
        <w:tc>
          <w:tcPr>
            <w:tcW w:w="1439" w:type="dxa"/>
            <w:noWrap/>
          </w:tcPr>
          <w:p w:rsidR="001F3FD3" w:rsidRDefault="001F3FD3">
            <w:pPr>
              <w:ind w:firstLineChars="0" w:firstLine="0"/>
              <w:jc w:val="center"/>
            </w:pPr>
          </w:p>
        </w:tc>
      </w:tr>
      <w:tr w:rsidR="001F3FD3">
        <w:trPr>
          <w:trHeight w:val="285"/>
          <w:jc w:val="center"/>
        </w:trPr>
        <w:tc>
          <w:tcPr>
            <w:tcW w:w="1225" w:type="dxa"/>
            <w:noWrap/>
          </w:tcPr>
          <w:p w:rsidR="001F3FD3" w:rsidRDefault="009F7D6E">
            <w:pPr>
              <w:ind w:firstLineChars="0" w:firstLine="0"/>
              <w:jc w:val="center"/>
            </w:pPr>
            <w:r>
              <w:rPr>
                <w:rFonts w:hint="eastAsia"/>
              </w:rPr>
              <w:t>郑晓</w:t>
            </w:r>
          </w:p>
        </w:tc>
        <w:tc>
          <w:tcPr>
            <w:tcW w:w="1061" w:type="dxa"/>
          </w:tcPr>
          <w:p w:rsidR="001F3FD3" w:rsidRDefault="009F7D6E">
            <w:pPr>
              <w:ind w:firstLineChars="0" w:firstLine="0"/>
              <w:jc w:val="center"/>
            </w:pPr>
            <w:r>
              <w:rPr>
                <w:rFonts w:hint="eastAsia"/>
              </w:rPr>
              <w:t>000015</w:t>
            </w:r>
          </w:p>
        </w:tc>
        <w:tc>
          <w:tcPr>
            <w:tcW w:w="2827" w:type="dxa"/>
            <w:noWrap/>
          </w:tcPr>
          <w:p w:rsidR="001F3FD3" w:rsidRDefault="009F7D6E">
            <w:pPr>
              <w:ind w:firstLineChars="0" w:firstLine="0"/>
              <w:jc w:val="center"/>
            </w:pPr>
            <w:r>
              <w:rPr>
                <w:rFonts w:hint="eastAsia"/>
              </w:rPr>
              <w:t>总经办</w:t>
            </w:r>
            <w:r>
              <w:rPr>
                <w:rFonts w:hint="eastAsia"/>
              </w:rPr>
              <w:t>#</w:t>
            </w:r>
            <w:r>
              <w:rPr>
                <w:rFonts w:hint="eastAsia"/>
              </w:rPr>
              <w:t>财务部</w:t>
            </w:r>
          </w:p>
        </w:tc>
        <w:tc>
          <w:tcPr>
            <w:tcW w:w="1403" w:type="dxa"/>
            <w:noWrap/>
          </w:tcPr>
          <w:p w:rsidR="001F3FD3" w:rsidRDefault="009F7D6E">
            <w:pPr>
              <w:ind w:firstLineChars="0" w:firstLine="0"/>
              <w:jc w:val="center"/>
            </w:pPr>
            <w:r>
              <w:rPr>
                <w:rFonts w:hint="eastAsia"/>
              </w:rPr>
              <w:t>会计</w:t>
            </w:r>
          </w:p>
        </w:tc>
        <w:tc>
          <w:tcPr>
            <w:tcW w:w="719" w:type="dxa"/>
            <w:noWrap/>
          </w:tcPr>
          <w:p w:rsidR="001F3FD3" w:rsidRDefault="001F3FD3">
            <w:pPr>
              <w:ind w:firstLineChars="0" w:firstLine="0"/>
              <w:jc w:val="center"/>
            </w:pPr>
          </w:p>
        </w:tc>
        <w:tc>
          <w:tcPr>
            <w:tcW w:w="1439" w:type="dxa"/>
            <w:noWrap/>
          </w:tcPr>
          <w:p w:rsidR="001F3FD3" w:rsidRDefault="001F3FD3">
            <w:pPr>
              <w:ind w:firstLineChars="0" w:firstLine="0"/>
              <w:jc w:val="center"/>
            </w:pPr>
          </w:p>
        </w:tc>
      </w:tr>
      <w:tr w:rsidR="001F3FD3">
        <w:trPr>
          <w:trHeight w:val="285"/>
          <w:jc w:val="center"/>
        </w:trPr>
        <w:tc>
          <w:tcPr>
            <w:tcW w:w="1225" w:type="dxa"/>
            <w:noWrap/>
          </w:tcPr>
          <w:p w:rsidR="001F3FD3" w:rsidRDefault="009F7D6E">
            <w:pPr>
              <w:ind w:firstLineChars="0" w:firstLine="0"/>
              <w:jc w:val="center"/>
            </w:pPr>
            <w:r>
              <w:rPr>
                <w:rFonts w:hint="eastAsia"/>
              </w:rPr>
              <w:t>郑建国</w:t>
            </w:r>
          </w:p>
        </w:tc>
        <w:tc>
          <w:tcPr>
            <w:tcW w:w="1061" w:type="dxa"/>
          </w:tcPr>
          <w:p w:rsidR="001F3FD3" w:rsidRDefault="009F7D6E">
            <w:pPr>
              <w:ind w:firstLineChars="0" w:firstLine="0"/>
              <w:jc w:val="center"/>
            </w:pPr>
            <w:r>
              <w:rPr>
                <w:rFonts w:hint="eastAsia"/>
              </w:rPr>
              <w:t>000016</w:t>
            </w:r>
          </w:p>
        </w:tc>
        <w:tc>
          <w:tcPr>
            <w:tcW w:w="2827" w:type="dxa"/>
            <w:noWrap/>
          </w:tcPr>
          <w:p w:rsidR="001F3FD3" w:rsidRDefault="009F7D6E">
            <w:pPr>
              <w:ind w:firstLineChars="0" w:firstLine="0"/>
              <w:jc w:val="center"/>
            </w:pPr>
            <w:r>
              <w:rPr>
                <w:rFonts w:hint="eastAsia"/>
              </w:rPr>
              <w:t>总经办</w:t>
            </w:r>
            <w:r>
              <w:rPr>
                <w:rFonts w:hint="eastAsia"/>
              </w:rPr>
              <w:t>#</w:t>
            </w:r>
            <w:r>
              <w:rPr>
                <w:rFonts w:hint="eastAsia"/>
              </w:rPr>
              <w:t>财务部</w:t>
            </w:r>
          </w:p>
        </w:tc>
        <w:tc>
          <w:tcPr>
            <w:tcW w:w="1403" w:type="dxa"/>
            <w:noWrap/>
          </w:tcPr>
          <w:p w:rsidR="001F3FD3" w:rsidRDefault="009F7D6E">
            <w:pPr>
              <w:ind w:firstLineChars="0" w:firstLine="0"/>
              <w:jc w:val="center"/>
            </w:pPr>
            <w:r>
              <w:rPr>
                <w:rFonts w:hint="eastAsia"/>
              </w:rPr>
              <w:t>出纳</w:t>
            </w:r>
          </w:p>
        </w:tc>
        <w:tc>
          <w:tcPr>
            <w:tcW w:w="719" w:type="dxa"/>
            <w:noWrap/>
          </w:tcPr>
          <w:p w:rsidR="001F3FD3" w:rsidRDefault="001F3FD3">
            <w:pPr>
              <w:ind w:firstLineChars="0" w:firstLine="0"/>
              <w:jc w:val="center"/>
            </w:pPr>
          </w:p>
        </w:tc>
        <w:tc>
          <w:tcPr>
            <w:tcW w:w="1439" w:type="dxa"/>
            <w:noWrap/>
          </w:tcPr>
          <w:p w:rsidR="001F3FD3" w:rsidRDefault="001F3FD3">
            <w:pPr>
              <w:ind w:firstLineChars="0" w:firstLine="0"/>
              <w:jc w:val="center"/>
            </w:pPr>
          </w:p>
        </w:tc>
      </w:tr>
      <w:tr w:rsidR="001F3FD3">
        <w:trPr>
          <w:trHeight w:val="285"/>
          <w:jc w:val="center"/>
        </w:trPr>
        <w:tc>
          <w:tcPr>
            <w:tcW w:w="1225" w:type="dxa"/>
            <w:noWrap/>
          </w:tcPr>
          <w:p w:rsidR="001F3FD3" w:rsidRDefault="009F7D6E">
            <w:pPr>
              <w:ind w:firstLineChars="0" w:firstLine="0"/>
              <w:jc w:val="center"/>
            </w:pPr>
            <w:r>
              <w:rPr>
                <w:rFonts w:hint="eastAsia"/>
              </w:rPr>
              <w:t>王天</w:t>
            </w:r>
          </w:p>
        </w:tc>
        <w:tc>
          <w:tcPr>
            <w:tcW w:w="1061" w:type="dxa"/>
          </w:tcPr>
          <w:p w:rsidR="001F3FD3" w:rsidRDefault="009F7D6E">
            <w:pPr>
              <w:ind w:firstLineChars="0" w:firstLine="0"/>
              <w:jc w:val="center"/>
            </w:pPr>
            <w:r>
              <w:rPr>
                <w:rFonts w:hint="eastAsia"/>
              </w:rPr>
              <w:t>000017</w:t>
            </w:r>
          </w:p>
        </w:tc>
        <w:tc>
          <w:tcPr>
            <w:tcW w:w="2827" w:type="dxa"/>
            <w:noWrap/>
          </w:tcPr>
          <w:p w:rsidR="001F3FD3" w:rsidRDefault="009F7D6E">
            <w:pPr>
              <w:ind w:firstLineChars="0" w:firstLine="0"/>
              <w:jc w:val="center"/>
            </w:pPr>
            <w:r>
              <w:rPr>
                <w:rFonts w:hint="eastAsia"/>
              </w:rPr>
              <w:t>总经办</w:t>
            </w:r>
            <w:r>
              <w:rPr>
                <w:rFonts w:hint="eastAsia"/>
              </w:rPr>
              <w:t>#</w:t>
            </w:r>
            <w:r>
              <w:rPr>
                <w:rFonts w:hint="eastAsia"/>
              </w:rPr>
              <w:t>质检部</w:t>
            </w:r>
          </w:p>
        </w:tc>
        <w:tc>
          <w:tcPr>
            <w:tcW w:w="1403" w:type="dxa"/>
            <w:noWrap/>
          </w:tcPr>
          <w:p w:rsidR="001F3FD3" w:rsidRDefault="009F7D6E">
            <w:pPr>
              <w:ind w:firstLineChars="0" w:firstLine="0"/>
              <w:jc w:val="center"/>
            </w:pPr>
            <w:r>
              <w:rPr>
                <w:rFonts w:hint="eastAsia"/>
              </w:rPr>
              <w:t>质检经理</w:t>
            </w:r>
          </w:p>
        </w:tc>
        <w:tc>
          <w:tcPr>
            <w:tcW w:w="719" w:type="dxa"/>
            <w:noWrap/>
          </w:tcPr>
          <w:p w:rsidR="001F3FD3" w:rsidRDefault="001F3FD3">
            <w:pPr>
              <w:ind w:firstLineChars="0" w:firstLine="0"/>
              <w:jc w:val="center"/>
            </w:pPr>
          </w:p>
        </w:tc>
        <w:tc>
          <w:tcPr>
            <w:tcW w:w="1439" w:type="dxa"/>
            <w:noWrap/>
          </w:tcPr>
          <w:p w:rsidR="001F3FD3" w:rsidRDefault="001F3FD3">
            <w:pPr>
              <w:ind w:firstLineChars="0" w:firstLine="0"/>
              <w:jc w:val="center"/>
            </w:pPr>
          </w:p>
        </w:tc>
      </w:tr>
      <w:tr w:rsidR="001F3FD3">
        <w:trPr>
          <w:trHeight w:val="285"/>
          <w:jc w:val="center"/>
        </w:trPr>
        <w:tc>
          <w:tcPr>
            <w:tcW w:w="1225" w:type="dxa"/>
            <w:noWrap/>
          </w:tcPr>
          <w:p w:rsidR="001F3FD3" w:rsidRDefault="009F7D6E">
            <w:pPr>
              <w:ind w:firstLineChars="0" w:firstLine="0"/>
              <w:jc w:val="center"/>
            </w:pPr>
            <w:r>
              <w:rPr>
                <w:rFonts w:hint="eastAsia"/>
              </w:rPr>
              <w:t>王妮</w:t>
            </w:r>
          </w:p>
        </w:tc>
        <w:tc>
          <w:tcPr>
            <w:tcW w:w="1061" w:type="dxa"/>
          </w:tcPr>
          <w:p w:rsidR="001F3FD3" w:rsidRDefault="009F7D6E">
            <w:pPr>
              <w:ind w:firstLineChars="0" w:firstLine="0"/>
              <w:jc w:val="center"/>
            </w:pPr>
            <w:r>
              <w:rPr>
                <w:rFonts w:hint="eastAsia"/>
              </w:rPr>
              <w:t>000018</w:t>
            </w:r>
          </w:p>
        </w:tc>
        <w:tc>
          <w:tcPr>
            <w:tcW w:w="2827" w:type="dxa"/>
            <w:noWrap/>
          </w:tcPr>
          <w:p w:rsidR="001F3FD3" w:rsidRDefault="009F7D6E">
            <w:pPr>
              <w:ind w:firstLineChars="0" w:firstLine="0"/>
              <w:jc w:val="center"/>
            </w:pPr>
            <w:r>
              <w:rPr>
                <w:rFonts w:hint="eastAsia"/>
              </w:rPr>
              <w:t>总经办</w:t>
            </w:r>
            <w:r>
              <w:rPr>
                <w:rFonts w:hint="eastAsia"/>
              </w:rPr>
              <w:t>#</w:t>
            </w:r>
            <w:r>
              <w:rPr>
                <w:rFonts w:hint="eastAsia"/>
              </w:rPr>
              <w:t>质检部</w:t>
            </w:r>
          </w:p>
        </w:tc>
        <w:tc>
          <w:tcPr>
            <w:tcW w:w="1403" w:type="dxa"/>
            <w:noWrap/>
          </w:tcPr>
          <w:p w:rsidR="001F3FD3" w:rsidRDefault="009F7D6E">
            <w:pPr>
              <w:ind w:firstLineChars="0" w:firstLine="0"/>
              <w:jc w:val="center"/>
            </w:pPr>
            <w:r>
              <w:rPr>
                <w:rFonts w:hint="eastAsia"/>
              </w:rPr>
              <w:t>质检专员</w:t>
            </w:r>
          </w:p>
        </w:tc>
        <w:tc>
          <w:tcPr>
            <w:tcW w:w="719" w:type="dxa"/>
            <w:noWrap/>
          </w:tcPr>
          <w:p w:rsidR="001F3FD3" w:rsidRDefault="001F3FD3">
            <w:pPr>
              <w:ind w:firstLineChars="0" w:firstLine="0"/>
              <w:jc w:val="center"/>
            </w:pPr>
          </w:p>
        </w:tc>
        <w:tc>
          <w:tcPr>
            <w:tcW w:w="1439" w:type="dxa"/>
            <w:noWrap/>
          </w:tcPr>
          <w:p w:rsidR="001F3FD3" w:rsidRDefault="001F3FD3">
            <w:pPr>
              <w:ind w:firstLineChars="0" w:firstLine="0"/>
              <w:jc w:val="center"/>
            </w:pPr>
          </w:p>
        </w:tc>
      </w:tr>
      <w:tr w:rsidR="001F3FD3">
        <w:trPr>
          <w:trHeight w:val="285"/>
          <w:jc w:val="center"/>
        </w:trPr>
        <w:tc>
          <w:tcPr>
            <w:tcW w:w="1225" w:type="dxa"/>
            <w:noWrap/>
          </w:tcPr>
          <w:p w:rsidR="001F3FD3" w:rsidRDefault="009F7D6E">
            <w:pPr>
              <w:ind w:firstLineChars="0" w:firstLine="0"/>
              <w:jc w:val="center"/>
            </w:pPr>
            <w:r>
              <w:rPr>
                <w:rFonts w:hint="eastAsia"/>
              </w:rPr>
              <w:t>李华</w:t>
            </w:r>
          </w:p>
        </w:tc>
        <w:tc>
          <w:tcPr>
            <w:tcW w:w="1061" w:type="dxa"/>
          </w:tcPr>
          <w:p w:rsidR="001F3FD3" w:rsidRDefault="009F7D6E">
            <w:pPr>
              <w:ind w:firstLineChars="0" w:firstLine="0"/>
              <w:jc w:val="center"/>
            </w:pPr>
            <w:r>
              <w:rPr>
                <w:rFonts w:hint="eastAsia"/>
              </w:rPr>
              <w:t>000019</w:t>
            </w:r>
          </w:p>
        </w:tc>
        <w:tc>
          <w:tcPr>
            <w:tcW w:w="2827" w:type="dxa"/>
            <w:noWrap/>
          </w:tcPr>
          <w:p w:rsidR="001F3FD3" w:rsidRDefault="009F7D6E">
            <w:pPr>
              <w:ind w:firstLineChars="0" w:firstLine="0"/>
              <w:jc w:val="center"/>
            </w:pPr>
            <w:r>
              <w:rPr>
                <w:rFonts w:hint="eastAsia"/>
              </w:rPr>
              <w:t>总经办</w:t>
            </w:r>
            <w:r>
              <w:rPr>
                <w:rFonts w:hint="eastAsia"/>
              </w:rPr>
              <w:t>#</w:t>
            </w:r>
            <w:r>
              <w:rPr>
                <w:rFonts w:hint="eastAsia"/>
              </w:rPr>
              <w:t>法务部</w:t>
            </w:r>
          </w:p>
        </w:tc>
        <w:tc>
          <w:tcPr>
            <w:tcW w:w="1403" w:type="dxa"/>
            <w:noWrap/>
          </w:tcPr>
          <w:p w:rsidR="001F3FD3" w:rsidRDefault="009F7D6E">
            <w:pPr>
              <w:ind w:firstLineChars="0" w:firstLine="0"/>
              <w:jc w:val="center"/>
            </w:pPr>
            <w:r>
              <w:rPr>
                <w:rFonts w:hint="eastAsia"/>
              </w:rPr>
              <w:t>法务</w:t>
            </w:r>
          </w:p>
        </w:tc>
        <w:tc>
          <w:tcPr>
            <w:tcW w:w="719" w:type="dxa"/>
            <w:noWrap/>
          </w:tcPr>
          <w:p w:rsidR="001F3FD3" w:rsidRDefault="001F3FD3">
            <w:pPr>
              <w:ind w:firstLineChars="0" w:firstLine="0"/>
              <w:jc w:val="center"/>
            </w:pPr>
          </w:p>
        </w:tc>
        <w:tc>
          <w:tcPr>
            <w:tcW w:w="1439" w:type="dxa"/>
            <w:noWrap/>
          </w:tcPr>
          <w:p w:rsidR="001F3FD3" w:rsidRDefault="001F3FD3">
            <w:pPr>
              <w:ind w:firstLineChars="0" w:firstLine="0"/>
              <w:jc w:val="center"/>
            </w:pPr>
          </w:p>
        </w:tc>
      </w:tr>
    </w:tbl>
    <w:p w:rsidR="001F3FD3" w:rsidRDefault="009F7D6E">
      <w:pPr>
        <w:ind w:firstLine="482"/>
        <w:rPr>
          <w:b/>
          <w:bCs/>
        </w:rPr>
      </w:pPr>
      <w:r>
        <w:rPr>
          <w:rFonts w:hint="eastAsia"/>
          <w:b/>
          <w:bCs/>
        </w:rPr>
        <w:t>2.</w:t>
      </w:r>
      <w:r>
        <w:rPr>
          <w:rFonts w:hint="eastAsia"/>
          <w:b/>
          <w:bCs/>
        </w:rPr>
        <w:t>任务要求</w:t>
      </w:r>
    </w:p>
    <w:p w:rsidR="001F3FD3" w:rsidRDefault="009F7D6E">
      <w:pPr>
        <w:ind w:firstLine="480"/>
      </w:pPr>
      <w:r>
        <w:rPr>
          <w:rFonts w:hint="eastAsia"/>
        </w:rPr>
        <w:t>运用系统内置的流程设计工具，完成北京星星有限责任公司的组织架构与岗位设置，通过拖拉的方式完成该公司采购业务流程设计，要求在流程节点中配置、填写、审批、转填适用的表单，满足业务执行的同时，完成业务相关数据的采集。设计好的流程可以保存发布并执行。流程设计要求满足《企业内部控制基本规范》《企业内部控制配套指引》。</w:t>
      </w:r>
      <w:r>
        <w:t xml:space="preserve">  </w:t>
      </w:r>
    </w:p>
    <w:p w:rsidR="001F3FD3" w:rsidRDefault="009F7D6E">
      <w:pPr>
        <w:ind w:firstLine="480"/>
      </w:pPr>
      <w:r>
        <w:rPr>
          <w:rFonts w:hint="eastAsia"/>
        </w:rPr>
        <w:t>任务</w:t>
      </w:r>
      <w:r>
        <w:rPr>
          <w:rFonts w:hint="eastAsia"/>
        </w:rPr>
        <w:t>1</w:t>
      </w:r>
      <w:r>
        <w:rPr>
          <w:rFonts w:hint="eastAsia"/>
        </w:rPr>
        <w:t>：根据企业背景资料，运用流程设计工具完成北京星星有限责任公司的创建。</w:t>
      </w:r>
    </w:p>
    <w:p w:rsidR="001F3FD3" w:rsidRDefault="009F7D6E">
      <w:pPr>
        <w:ind w:firstLine="480"/>
      </w:pPr>
      <w:r>
        <w:rPr>
          <w:rFonts w:hint="eastAsia"/>
        </w:rPr>
        <w:t>任务</w:t>
      </w:r>
      <w:r>
        <w:rPr>
          <w:rFonts w:hint="eastAsia"/>
        </w:rPr>
        <w:t>2</w:t>
      </w:r>
      <w:r>
        <w:rPr>
          <w:rFonts w:hint="eastAsia"/>
        </w:rPr>
        <w:t>：根据企业背景资料，运用流程设计工具完成组织架构与岗位设置。</w:t>
      </w:r>
    </w:p>
    <w:p w:rsidR="001F3FD3" w:rsidRDefault="009F7D6E">
      <w:pPr>
        <w:ind w:firstLine="480"/>
      </w:pPr>
      <w:r>
        <w:rPr>
          <w:rFonts w:hint="eastAsia"/>
        </w:rPr>
        <w:t>任务</w:t>
      </w:r>
      <w:r>
        <w:rPr>
          <w:rFonts w:hint="eastAsia"/>
        </w:rPr>
        <w:t>3</w:t>
      </w:r>
      <w:r>
        <w:rPr>
          <w:rFonts w:hint="eastAsia"/>
        </w:rPr>
        <w:t>：根据企业背景资料，运用流程设计工具完成员工信息管理。</w:t>
      </w:r>
    </w:p>
    <w:p w:rsidR="001F3FD3" w:rsidRDefault="009F7D6E">
      <w:pPr>
        <w:ind w:firstLine="480"/>
      </w:pPr>
      <w:r>
        <w:rPr>
          <w:rFonts w:hint="eastAsia"/>
        </w:rPr>
        <w:t>任务</w:t>
      </w:r>
      <w:r>
        <w:rPr>
          <w:rFonts w:hint="eastAsia"/>
        </w:rPr>
        <w:t>4</w:t>
      </w:r>
      <w:r>
        <w:rPr>
          <w:rFonts w:hint="eastAsia"/>
        </w:rPr>
        <w:t>：根据企业背景制度要求，运用流程设计工具完成采购流程设计。</w:t>
      </w:r>
    </w:p>
    <w:p w:rsidR="001F3FD3" w:rsidRDefault="009F7D6E">
      <w:pPr>
        <w:ind w:firstLine="480"/>
      </w:pPr>
      <w:r>
        <w:rPr>
          <w:rFonts w:hint="eastAsia"/>
        </w:rPr>
        <w:t>（</w:t>
      </w:r>
      <w:r>
        <w:rPr>
          <w:rFonts w:hint="eastAsia"/>
        </w:rPr>
        <w:t>1</w:t>
      </w:r>
      <w:r>
        <w:rPr>
          <w:rFonts w:hint="eastAsia"/>
        </w:rPr>
        <w:t>）创建【经营业务】流程分类，在该分类下创建【物资采购】流程。</w:t>
      </w:r>
    </w:p>
    <w:p w:rsidR="001F3FD3" w:rsidRDefault="009F7D6E">
      <w:pPr>
        <w:ind w:firstLine="480"/>
      </w:pPr>
      <w:r>
        <w:rPr>
          <w:rFonts w:hint="eastAsia"/>
        </w:rPr>
        <w:t>（</w:t>
      </w:r>
      <w:r>
        <w:rPr>
          <w:rFonts w:hint="eastAsia"/>
        </w:rPr>
        <w:t>2</w:t>
      </w:r>
      <w:r>
        <w:rPr>
          <w:rFonts w:hint="eastAsia"/>
        </w:rPr>
        <w:t>）北京星星公司的物资采购制度如下：物资采购流程由采购专员发起，发起采购申请后由其上级领导审批，采购金额大于</w:t>
      </w:r>
      <w:r>
        <w:rPr>
          <w:rFonts w:hint="eastAsia"/>
        </w:rPr>
        <w:t>1</w:t>
      </w:r>
      <w:r>
        <w:t>0</w:t>
      </w:r>
      <w:r>
        <w:rPr>
          <w:rFonts w:hint="eastAsia"/>
        </w:rPr>
        <w:t>万元应由总经理审批，审批通过后采购专员转填采购合同（（采购金额小于等于</w:t>
      </w:r>
      <w:r>
        <w:rPr>
          <w:rFonts w:hint="eastAsia"/>
        </w:rPr>
        <w:t>10</w:t>
      </w:r>
      <w:r>
        <w:rPr>
          <w:rFonts w:hint="eastAsia"/>
        </w:rPr>
        <w:t>万元的直接由采购专员转填采购合同）），经过法务、财务、采购经理会签合同后，采购专员转填采购订单，订单由采购经理、财务经理审批。材料入库前需要经过质检专员检验，质检经理对检验结果审批，然后仓管员转填入库单，由物流经理进行审批完成采购流程。</w:t>
      </w:r>
    </w:p>
    <w:p w:rsidR="001F3FD3" w:rsidRDefault="009F7D6E">
      <w:pPr>
        <w:ind w:firstLine="480"/>
      </w:pPr>
      <w:r>
        <w:rPr>
          <w:rFonts w:hint="eastAsia"/>
        </w:rPr>
        <w:t>（</w:t>
      </w:r>
      <w:r>
        <w:rPr>
          <w:rFonts w:hint="eastAsia"/>
        </w:rPr>
        <w:t>3</w:t>
      </w:r>
      <w:r>
        <w:rPr>
          <w:rFonts w:hint="eastAsia"/>
        </w:rPr>
        <w:t>）保存创建好的流程，并发布。</w:t>
      </w:r>
    </w:p>
    <w:p w:rsidR="001F3FD3" w:rsidRDefault="009F7D6E">
      <w:pPr>
        <w:ind w:firstLine="480"/>
      </w:pPr>
      <w:r>
        <w:rPr>
          <w:rFonts w:hint="eastAsia"/>
        </w:rPr>
        <w:t>任务</w:t>
      </w:r>
      <w:r>
        <w:rPr>
          <w:rFonts w:hint="eastAsia"/>
        </w:rPr>
        <w:t>5</w:t>
      </w:r>
      <w:r>
        <w:rPr>
          <w:rFonts w:hint="eastAsia"/>
        </w:rPr>
        <w:t>：根据企业背景资料，运用流程执行工具完成采购流程执行。</w:t>
      </w:r>
    </w:p>
    <w:p w:rsidR="001F3FD3" w:rsidRDefault="009F7D6E">
      <w:pPr>
        <w:ind w:firstLine="480"/>
      </w:pPr>
      <w:r>
        <w:rPr>
          <w:rFonts w:hint="eastAsia"/>
        </w:rPr>
        <w:lastRenderedPageBreak/>
        <w:t>（</w:t>
      </w:r>
      <w:r>
        <w:rPr>
          <w:rFonts w:hint="eastAsia"/>
        </w:rPr>
        <w:t>1</w:t>
      </w:r>
      <w:r>
        <w:rPr>
          <w:rFonts w:hint="eastAsia"/>
        </w:rPr>
        <w:t>）根据流程执行的要求切换</w:t>
      </w:r>
      <w:r>
        <w:t>流程发起人，</w:t>
      </w:r>
      <w:r>
        <w:rPr>
          <w:rFonts w:hint="eastAsia"/>
        </w:rPr>
        <w:t>并完成以下信息的采购流程执行。</w:t>
      </w:r>
    </w:p>
    <w:p w:rsidR="001F3FD3" w:rsidRDefault="009F7D6E">
      <w:pPr>
        <w:ind w:firstLine="480"/>
      </w:pPr>
      <w:r>
        <w:rPr>
          <w:rFonts w:hint="eastAsia"/>
        </w:rPr>
        <w:t>①</w:t>
      </w:r>
      <w:r>
        <w:rPr>
          <w:rFonts w:hint="eastAsia"/>
        </w:rPr>
        <w:t xml:space="preserve"> </w:t>
      </w:r>
      <w:r>
        <w:rPr>
          <w:rFonts w:hint="eastAsia"/>
        </w:rPr>
        <w:t>采购申请单信息填写。</w:t>
      </w:r>
    </w:p>
    <w:tbl>
      <w:tblPr>
        <w:tblW w:w="9210" w:type="dxa"/>
        <w:tblLook w:val="04A0" w:firstRow="1" w:lastRow="0" w:firstColumn="1" w:lastColumn="0" w:noHBand="0" w:noVBand="1"/>
      </w:tblPr>
      <w:tblGrid>
        <w:gridCol w:w="1827"/>
        <w:gridCol w:w="2709"/>
        <w:gridCol w:w="1985"/>
        <w:gridCol w:w="2689"/>
      </w:tblGrid>
      <w:tr w:rsidR="001F3FD3">
        <w:trPr>
          <w:trHeight w:val="510"/>
        </w:trPr>
        <w:tc>
          <w:tcPr>
            <w:tcW w:w="1827" w:type="dxa"/>
            <w:tcBorders>
              <w:top w:val="nil"/>
              <w:left w:val="nil"/>
              <w:bottom w:val="nil"/>
              <w:right w:val="nil"/>
            </w:tcBorders>
            <w:shd w:val="clear" w:color="000000" w:fill="F2F2F2"/>
            <w:vAlign w:val="center"/>
          </w:tcPr>
          <w:p w:rsidR="001F3FD3" w:rsidRDefault="009F7D6E">
            <w:pPr>
              <w:ind w:firstLineChars="0" w:firstLine="0"/>
            </w:pPr>
            <w:r>
              <w:rPr>
                <w:rFonts w:hint="eastAsia"/>
              </w:rPr>
              <w:t>申请日期：</w:t>
            </w:r>
          </w:p>
        </w:tc>
        <w:tc>
          <w:tcPr>
            <w:tcW w:w="2709" w:type="dxa"/>
            <w:tcBorders>
              <w:top w:val="single" w:sz="4" w:space="0" w:color="0070C0"/>
              <w:left w:val="single" w:sz="4" w:space="0" w:color="0070C0"/>
              <w:bottom w:val="single" w:sz="4" w:space="0" w:color="0070C0"/>
              <w:right w:val="single" w:sz="4" w:space="0" w:color="0070C0"/>
            </w:tcBorders>
            <w:shd w:val="clear" w:color="000000" w:fill="FFFFFF"/>
            <w:vAlign w:val="center"/>
          </w:tcPr>
          <w:p w:rsidR="001F3FD3" w:rsidRDefault="009F7D6E">
            <w:pPr>
              <w:ind w:firstLineChars="0" w:firstLine="0"/>
            </w:pPr>
            <w:r>
              <w:rPr>
                <w:rFonts w:hint="eastAsia"/>
              </w:rPr>
              <w:t>2021-09-10</w:t>
            </w:r>
          </w:p>
        </w:tc>
        <w:tc>
          <w:tcPr>
            <w:tcW w:w="1985" w:type="dxa"/>
            <w:tcBorders>
              <w:top w:val="nil"/>
              <w:left w:val="nil"/>
              <w:bottom w:val="nil"/>
              <w:right w:val="nil"/>
            </w:tcBorders>
            <w:shd w:val="clear" w:color="000000" w:fill="F2F2F2"/>
            <w:vAlign w:val="center"/>
          </w:tcPr>
          <w:p w:rsidR="001F3FD3" w:rsidRDefault="009F7D6E">
            <w:pPr>
              <w:ind w:firstLineChars="0" w:firstLine="0"/>
            </w:pPr>
            <w:r>
              <w:rPr>
                <w:rFonts w:hint="eastAsia"/>
              </w:rPr>
              <w:t>申请人：</w:t>
            </w:r>
          </w:p>
        </w:tc>
        <w:tc>
          <w:tcPr>
            <w:tcW w:w="2689" w:type="dxa"/>
            <w:tcBorders>
              <w:top w:val="single" w:sz="4" w:space="0" w:color="0070C0"/>
              <w:left w:val="single" w:sz="4" w:space="0" w:color="0070C0"/>
              <w:bottom w:val="single" w:sz="4" w:space="0" w:color="0070C0"/>
              <w:right w:val="single" w:sz="4" w:space="0" w:color="0070C0"/>
            </w:tcBorders>
            <w:shd w:val="clear" w:color="000000" w:fill="FFFFFF"/>
            <w:vAlign w:val="center"/>
          </w:tcPr>
          <w:p w:rsidR="001F3FD3" w:rsidRDefault="009F7D6E">
            <w:pPr>
              <w:ind w:firstLineChars="0" w:firstLine="0"/>
            </w:pPr>
            <w:r>
              <w:rPr>
                <w:rFonts w:hint="eastAsia"/>
              </w:rPr>
              <w:t>孙冲（</w:t>
            </w:r>
            <w:r>
              <w:rPr>
                <w:rFonts w:hint="eastAsia"/>
              </w:rPr>
              <w:t>000007</w:t>
            </w:r>
            <w:r>
              <w:rPr>
                <w:rFonts w:hint="eastAsia"/>
              </w:rPr>
              <w:t>）</w:t>
            </w:r>
          </w:p>
        </w:tc>
      </w:tr>
      <w:tr w:rsidR="001F3FD3">
        <w:trPr>
          <w:trHeight w:val="510"/>
        </w:trPr>
        <w:tc>
          <w:tcPr>
            <w:tcW w:w="1827" w:type="dxa"/>
            <w:tcBorders>
              <w:top w:val="nil"/>
              <w:left w:val="nil"/>
              <w:bottom w:val="nil"/>
              <w:right w:val="nil"/>
            </w:tcBorders>
            <w:shd w:val="clear" w:color="000000" w:fill="F2F2F2"/>
            <w:vAlign w:val="center"/>
          </w:tcPr>
          <w:p w:rsidR="001F3FD3" w:rsidRDefault="009F7D6E">
            <w:pPr>
              <w:ind w:firstLineChars="0" w:firstLine="0"/>
            </w:pPr>
            <w:r>
              <w:rPr>
                <w:rFonts w:hint="eastAsia"/>
              </w:rPr>
              <w:t>采购金额总计：</w:t>
            </w:r>
          </w:p>
        </w:tc>
        <w:tc>
          <w:tcPr>
            <w:tcW w:w="2709" w:type="dxa"/>
            <w:tcBorders>
              <w:top w:val="nil"/>
              <w:left w:val="single" w:sz="4" w:space="0" w:color="0070C0"/>
              <w:bottom w:val="single" w:sz="4" w:space="0" w:color="0070C0"/>
              <w:right w:val="single" w:sz="4" w:space="0" w:color="0070C0"/>
            </w:tcBorders>
            <w:shd w:val="clear" w:color="000000" w:fill="FFFFFF"/>
            <w:vAlign w:val="center"/>
          </w:tcPr>
          <w:p w:rsidR="001F3FD3" w:rsidRDefault="009F7D6E">
            <w:pPr>
              <w:ind w:firstLineChars="0" w:firstLine="0"/>
            </w:pPr>
            <w:r>
              <w:rPr>
                <w:rFonts w:hint="eastAsia"/>
              </w:rPr>
              <w:t>50000</w:t>
            </w:r>
          </w:p>
        </w:tc>
        <w:tc>
          <w:tcPr>
            <w:tcW w:w="1985" w:type="dxa"/>
            <w:tcBorders>
              <w:top w:val="nil"/>
              <w:left w:val="nil"/>
              <w:bottom w:val="nil"/>
              <w:right w:val="nil"/>
            </w:tcBorders>
            <w:shd w:val="clear" w:color="000000" w:fill="F2F2F2"/>
            <w:vAlign w:val="center"/>
          </w:tcPr>
          <w:p w:rsidR="001F3FD3" w:rsidRDefault="009F7D6E">
            <w:pPr>
              <w:ind w:firstLineChars="0" w:firstLine="0"/>
            </w:pPr>
            <w:r>
              <w:rPr>
                <w:rFonts w:hint="eastAsia"/>
              </w:rPr>
              <w:t>本次采购方式：</w:t>
            </w:r>
          </w:p>
        </w:tc>
        <w:tc>
          <w:tcPr>
            <w:tcW w:w="2689" w:type="dxa"/>
            <w:tcBorders>
              <w:top w:val="nil"/>
              <w:left w:val="single" w:sz="4" w:space="0" w:color="0070C0"/>
              <w:bottom w:val="single" w:sz="4" w:space="0" w:color="0070C0"/>
              <w:right w:val="single" w:sz="4" w:space="0" w:color="0070C0"/>
            </w:tcBorders>
            <w:shd w:val="clear" w:color="000000" w:fill="FFFFFF"/>
            <w:vAlign w:val="center"/>
          </w:tcPr>
          <w:p w:rsidR="001F3FD3" w:rsidRDefault="009F7D6E">
            <w:pPr>
              <w:ind w:firstLineChars="0" w:firstLine="0"/>
            </w:pPr>
            <w:r>
              <w:rPr>
                <w:rFonts w:hint="eastAsia"/>
              </w:rPr>
              <w:t>非招标采购</w:t>
            </w:r>
          </w:p>
        </w:tc>
      </w:tr>
      <w:tr w:rsidR="001F3FD3">
        <w:trPr>
          <w:trHeight w:val="510"/>
        </w:trPr>
        <w:tc>
          <w:tcPr>
            <w:tcW w:w="9210" w:type="dxa"/>
            <w:gridSpan w:val="4"/>
            <w:tcBorders>
              <w:top w:val="nil"/>
              <w:left w:val="nil"/>
              <w:bottom w:val="nil"/>
              <w:right w:val="nil"/>
            </w:tcBorders>
            <w:shd w:val="clear" w:color="000000" w:fill="FFFFFF"/>
            <w:vAlign w:val="center"/>
          </w:tcPr>
          <w:p w:rsidR="001F3FD3" w:rsidRDefault="009F7D6E">
            <w:pPr>
              <w:ind w:firstLineChars="0" w:firstLine="0"/>
            </w:pPr>
            <w:r>
              <w:rPr>
                <w:rFonts w:hint="eastAsia"/>
              </w:rPr>
              <w:t>物料清单：</w:t>
            </w:r>
          </w:p>
        </w:tc>
      </w:tr>
      <w:tr w:rsidR="001F3FD3">
        <w:trPr>
          <w:trHeight w:val="510"/>
        </w:trPr>
        <w:tc>
          <w:tcPr>
            <w:tcW w:w="1827" w:type="dxa"/>
            <w:tcBorders>
              <w:top w:val="nil"/>
              <w:left w:val="nil"/>
              <w:bottom w:val="nil"/>
              <w:right w:val="nil"/>
            </w:tcBorders>
            <w:shd w:val="clear" w:color="000000" w:fill="F2F2F2"/>
            <w:vAlign w:val="center"/>
          </w:tcPr>
          <w:p w:rsidR="001F3FD3" w:rsidRDefault="009F7D6E">
            <w:pPr>
              <w:ind w:firstLineChars="0" w:firstLine="0"/>
            </w:pPr>
            <w:r>
              <w:rPr>
                <w:rFonts w:hint="eastAsia"/>
              </w:rPr>
              <w:t>物料名称：</w:t>
            </w:r>
          </w:p>
        </w:tc>
        <w:tc>
          <w:tcPr>
            <w:tcW w:w="2709" w:type="dxa"/>
            <w:tcBorders>
              <w:top w:val="single" w:sz="4" w:space="0" w:color="0070C0"/>
              <w:left w:val="single" w:sz="4" w:space="0" w:color="0070C0"/>
              <w:bottom w:val="single" w:sz="4" w:space="0" w:color="0070C0"/>
              <w:right w:val="single" w:sz="4" w:space="0" w:color="0070C0"/>
            </w:tcBorders>
            <w:shd w:val="clear" w:color="000000" w:fill="FFFFFF"/>
            <w:vAlign w:val="center"/>
          </w:tcPr>
          <w:p w:rsidR="001F3FD3" w:rsidRDefault="009F7D6E">
            <w:pPr>
              <w:ind w:firstLineChars="0" w:firstLine="0"/>
            </w:pPr>
            <w:r>
              <w:rPr>
                <w:rFonts w:hint="eastAsia"/>
              </w:rPr>
              <w:t>钢材</w:t>
            </w:r>
          </w:p>
        </w:tc>
        <w:tc>
          <w:tcPr>
            <w:tcW w:w="1985" w:type="dxa"/>
            <w:tcBorders>
              <w:top w:val="nil"/>
              <w:left w:val="nil"/>
              <w:bottom w:val="nil"/>
              <w:right w:val="nil"/>
            </w:tcBorders>
            <w:shd w:val="clear" w:color="000000" w:fill="F2F2F2"/>
            <w:vAlign w:val="center"/>
          </w:tcPr>
          <w:p w:rsidR="001F3FD3" w:rsidRDefault="009F7D6E">
            <w:pPr>
              <w:ind w:firstLineChars="0" w:firstLine="0"/>
            </w:pPr>
            <w:r>
              <w:rPr>
                <w:rFonts w:hint="eastAsia"/>
              </w:rPr>
              <w:t>规格型号：</w:t>
            </w:r>
          </w:p>
        </w:tc>
        <w:tc>
          <w:tcPr>
            <w:tcW w:w="2689" w:type="dxa"/>
            <w:tcBorders>
              <w:top w:val="single" w:sz="4" w:space="0" w:color="0070C0"/>
              <w:left w:val="single" w:sz="4" w:space="0" w:color="0070C0"/>
              <w:bottom w:val="single" w:sz="4" w:space="0" w:color="0070C0"/>
              <w:right w:val="single" w:sz="4" w:space="0" w:color="0070C0"/>
            </w:tcBorders>
            <w:shd w:val="clear" w:color="000000" w:fill="FFFFFF"/>
            <w:vAlign w:val="center"/>
          </w:tcPr>
          <w:p w:rsidR="001F3FD3" w:rsidRDefault="009F7D6E">
            <w:pPr>
              <w:ind w:firstLineChars="0" w:firstLine="0"/>
            </w:pPr>
            <w:r>
              <w:rPr>
                <w:rFonts w:hint="eastAsia"/>
              </w:rPr>
              <w:t>S-02</w:t>
            </w:r>
          </w:p>
        </w:tc>
      </w:tr>
      <w:tr w:rsidR="001F3FD3">
        <w:trPr>
          <w:trHeight w:val="510"/>
        </w:trPr>
        <w:tc>
          <w:tcPr>
            <w:tcW w:w="1827" w:type="dxa"/>
            <w:tcBorders>
              <w:top w:val="nil"/>
              <w:left w:val="nil"/>
              <w:bottom w:val="nil"/>
              <w:right w:val="nil"/>
            </w:tcBorders>
            <w:shd w:val="clear" w:color="000000" w:fill="F2F2F2"/>
            <w:vAlign w:val="center"/>
          </w:tcPr>
          <w:p w:rsidR="001F3FD3" w:rsidRDefault="009F7D6E">
            <w:pPr>
              <w:ind w:firstLineChars="0" w:firstLine="0"/>
            </w:pPr>
            <w:r>
              <w:rPr>
                <w:rFonts w:hint="eastAsia"/>
              </w:rPr>
              <w:t>计量单位：</w:t>
            </w:r>
          </w:p>
        </w:tc>
        <w:tc>
          <w:tcPr>
            <w:tcW w:w="2709" w:type="dxa"/>
            <w:tcBorders>
              <w:top w:val="nil"/>
              <w:left w:val="single" w:sz="4" w:space="0" w:color="0070C0"/>
              <w:bottom w:val="single" w:sz="4" w:space="0" w:color="0070C0"/>
              <w:right w:val="single" w:sz="4" w:space="0" w:color="0070C0"/>
            </w:tcBorders>
            <w:shd w:val="clear" w:color="000000" w:fill="FFFFFF"/>
            <w:vAlign w:val="center"/>
          </w:tcPr>
          <w:p w:rsidR="001F3FD3" w:rsidRDefault="009F7D6E">
            <w:pPr>
              <w:ind w:firstLineChars="0" w:firstLine="0"/>
            </w:pPr>
            <w:r>
              <w:rPr>
                <w:rFonts w:hint="eastAsia"/>
              </w:rPr>
              <w:t>吨</w:t>
            </w:r>
          </w:p>
        </w:tc>
        <w:tc>
          <w:tcPr>
            <w:tcW w:w="1985" w:type="dxa"/>
            <w:tcBorders>
              <w:top w:val="nil"/>
              <w:left w:val="nil"/>
              <w:bottom w:val="nil"/>
              <w:right w:val="nil"/>
            </w:tcBorders>
            <w:shd w:val="clear" w:color="000000" w:fill="F2F2F2"/>
            <w:vAlign w:val="center"/>
          </w:tcPr>
          <w:p w:rsidR="001F3FD3" w:rsidRDefault="009F7D6E">
            <w:pPr>
              <w:ind w:firstLineChars="0" w:firstLine="0"/>
            </w:pPr>
            <w:r>
              <w:rPr>
                <w:rFonts w:hint="eastAsia"/>
              </w:rPr>
              <w:t>数量：</w:t>
            </w:r>
          </w:p>
        </w:tc>
        <w:tc>
          <w:tcPr>
            <w:tcW w:w="2689" w:type="dxa"/>
            <w:tcBorders>
              <w:top w:val="nil"/>
              <w:left w:val="single" w:sz="4" w:space="0" w:color="0070C0"/>
              <w:bottom w:val="single" w:sz="4" w:space="0" w:color="0070C0"/>
              <w:right w:val="single" w:sz="4" w:space="0" w:color="0070C0"/>
            </w:tcBorders>
            <w:shd w:val="clear" w:color="000000" w:fill="FFFFFF"/>
            <w:vAlign w:val="center"/>
          </w:tcPr>
          <w:p w:rsidR="001F3FD3" w:rsidRDefault="009F7D6E">
            <w:pPr>
              <w:ind w:firstLineChars="0" w:firstLine="0"/>
            </w:pPr>
            <w:r>
              <w:rPr>
                <w:rFonts w:hint="eastAsia"/>
              </w:rPr>
              <w:t>10</w:t>
            </w:r>
          </w:p>
        </w:tc>
      </w:tr>
      <w:tr w:rsidR="001F3FD3">
        <w:trPr>
          <w:trHeight w:val="510"/>
        </w:trPr>
        <w:tc>
          <w:tcPr>
            <w:tcW w:w="1827" w:type="dxa"/>
            <w:tcBorders>
              <w:top w:val="nil"/>
              <w:left w:val="nil"/>
              <w:bottom w:val="nil"/>
              <w:right w:val="nil"/>
            </w:tcBorders>
            <w:shd w:val="clear" w:color="000000" w:fill="F2F2F2"/>
            <w:vAlign w:val="center"/>
          </w:tcPr>
          <w:p w:rsidR="001F3FD3" w:rsidRDefault="009F7D6E">
            <w:pPr>
              <w:ind w:firstLineChars="0" w:firstLine="0"/>
            </w:pPr>
            <w:r>
              <w:rPr>
                <w:rFonts w:hint="eastAsia"/>
              </w:rPr>
              <w:t>单价：</w:t>
            </w:r>
          </w:p>
        </w:tc>
        <w:tc>
          <w:tcPr>
            <w:tcW w:w="2709" w:type="dxa"/>
            <w:tcBorders>
              <w:top w:val="nil"/>
              <w:left w:val="single" w:sz="4" w:space="0" w:color="0070C0"/>
              <w:bottom w:val="single" w:sz="4" w:space="0" w:color="0070C0"/>
              <w:right w:val="single" w:sz="4" w:space="0" w:color="0070C0"/>
            </w:tcBorders>
            <w:shd w:val="clear" w:color="000000" w:fill="FFFFFF"/>
            <w:vAlign w:val="center"/>
          </w:tcPr>
          <w:p w:rsidR="001F3FD3" w:rsidRDefault="009F7D6E">
            <w:pPr>
              <w:ind w:firstLineChars="0" w:firstLine="0"/>
            </w:pPr>
            <w:r>
              <w:rPr>
                <w:rFonts w:hint="eastAsia"/>
              </w:rPr>
              <w:t>5000</w:t>
            </w:r>
          </w:p>
        </w:tc>
        <w:tc>
          <w:tcPr>
            <w:tcW w:w="1985" w:type="dxa"/>
            <w:tcBorders>
              <w:top w:val="nil"/>
              <w:left w:val="nil"/>
              <w:bottom w:val="nil"/>
              <w:right w:val="nil"/>
            </w:tcBorders>
            <w:shd w:val="clear" w:color="000000" w:fill="F2F2F2"/>
            <w:vAlign w:val="center"/>
          </w:tcPr>
          <w:p w:rsidR="001F3FD3" w:rsidRDefault="009F7D6E">
            <w:pPr>
              <w:ind w:firstLineChars="0" w:firstLine="0"/>
            </w:pPr>
            <w:r>
              <w:rPr>
                <w:rFonts w:hint="eastAsia"/>
              </w:rPr>
              <w:t>金额：</w:t>
            </w:r>
          </w:p>
        </w:tc>
        <w:tc>
          <w:tcPr>
            <w:tcW w:w="2689" w:type="dxa"/>
            <w:tcBorders>
              <w:top w:val="nil"/>
              <w:left w:val="single" w:sz="4" w:space="0" w:color="0070C0"/>
              <w:bottom w:val="single" w:sz="4" w:space="0" w:color="0070C0"/>
              <w:right w:val="single" w:sz="4" w:space="0" w:color="0070C0"/>
            </w:tcBorders>
            <w:shd w:val="clear" w:color="000000" w:fill="FFFFFF"/>
            <w:vAlign w:val="center"/>
          </w:tcPr>
          <w:p w:rsidR="001F3FD3" w:rsidRDefault="009F7D6E">
            <w:pPr>
              <w:ind w:firstLineChars="0" w:firstLine="0"/>
            </w:pPr>
            <w:r>
              <w:rPr>
                <w:rFonts w:hint="eastAsia"/>
              </w:rPr>
              <w:t>50000</w:t>
            </w:r>
          </w:p>
        </w:tc>
      </w:tr>
    </w:tbl>
    <w:p w:rsidR="001F3FD3" w:rsidRDefault="009F7D6E">
      <w:pPr>
        <w:ind w:firstLine="480"/>
      </w:pPr>
      <w:r>
        <w:rPr>
          <w:rFonts w:hint="eastAsia"/>
        </w:rPr>
        <w:t>②</w:t>
      </w:r>
      <w:r>
        <w:rPr>
          <w:rFonts w:hint="eastAsia"/>
        </w:rPr>
        <w:t xml:space="preserve"> </w:t>
      </w:r>
      <w:r>
        <w:rPr>
          <w:rFonts w:hint="eastAsia"/>
        </w:rPr>
        <w:t>合同审批单信息填写。</w:t>
      </w:r>
    </w:p>
    <w:tbl>
      <w:tblPr>
        <w:tblW w:w="9210" w:type="dxa"/>
        <w:tblLook w:val="04A0" w:firstRow="1" w:lastRow="0" w:firstColumn="1" w:lastColumn="0" w:noHBand="0" w:noVBand="1"/>
      </w:tblPr>
      <w:tblGrid>
        <w:gridCol w:w="1860"/>
        <w:gridCol w:w="2676"/>
        <w:gridCol w:w="2024"/>
        <w:gridCol w:w="2650"/>
      </w:tblGrid>
      <w:tr w:rsidR="001F3FD3">
        <w:trPr>
          <w:trHeight w:val="510"/>
        </w:trPr>
        <w:tc>
          <w:tcPr>
            <w:tcW w:w="1860" w:type="dxa"/>
            <w:tcBorders>
              <w:top w:val="nil"/>
              <w:left w:val="nil"/>
              <w:bottom w:val="nil"/>
              <w:right w:val="nil"/>
            </w:tcBorders>
            <w:shd w:val="clear" w:color="000000" w:fill="F2F2F2"/>
            <w:vAlign w:val="center"/>
          </w:tcPr>
          <w:p w:rsidR="001F3FD3" w:rsidRDefault="009F7D6E">
            <w:pPr>
              <w:ind w:firstLineChars="0" w:firstLine="0"/>
            </w:pPr>
            <w:r>
              <w:rPr>
                <w:rFonts w:hint="eastAsia"/>
              </w:rPr>
              <w:t>合同编号：</w:t>
            </w:r>
          </w:p>
        </w:tc>
        <w:tc>
          <w:tcPr>
            <w:tcW w:w="2676" w:type="dxa"/>
            <w:tcBorders>
              <w:top w:val="single" w:sz="4" w:space="0" w:color="0070C0"/>
              <w:left w:val="single" w:sz="4" w:space="0" w:color="0070C0"/>
              <w:bottom w:val="single" w:sz="4" w:space="0" w:color="0070C0"/>
              <w:right w:val="single" w:sz="4" w:space="0" w:color="0070C0"/>
            </w:tcBorders>
            <w:shd w:val="clear" w:color="000000" w:fill="FFFFFF"/>
            <w:vAlign w:val="center"/>
          </w:tcPr>
          <w:p w:rsidR="001F3FD3" w:rsidRDefault="009F7D6E">
            <w:pPr>
              <w:ind w:firstLineChars="0" w:firstLine="0"/>
            </w:pPr>
            <w:r>
              <w:rPr>
                <w:rFonts w:hint="eastAsia"/>
              </w:rPr>
              <w:t>CGHT0</w:t>
            </w:r>
            <w:r>
              <w:t>913</w:t>
            </w:r>
          </w:p>
        </w:tc>
        <w:tc>
          <w:tcPr>
            <w:tcW w:w="2024" w:type="dxa"/>
            <w:tcBorders>
              <w:top w:val="nil"/>
              <w:left w:val="nil"/>
              <w:bottom w:val="nil"/>
              <w:right w:val="nil"/>
            </w:tcBorders>
            <w:shd w:val="clear" w:color="000000" w:fill="F2F2F2"/>
            <w:vAlign w:val="center"/>
          </w:tcPr>
          <w:p w:rsidR="001F3FD3" w:rsidRDefault="009F7D6E">
            <w:pPr>
              <w:ind w:firstLineChars="0" w:firstLine="0"/>
            </w:pPr>
            <w:r>
              <w:rPr>
                <w:rFonts w:hint="eastAsia"/>
              </w:rPr>
              <w:t>申请日期：</w:t>
            </w:r>
          </w:p>
        </w:tc>
        <w:tc>
          <w:tcPr>
            <w:tcW w:w="2650" w:type="dxa"/>
            <w:tcBorders>
              <w:top w:val="single" w:sz="4" w:space="0" w:color="0070C0"/>
              <w:left w:val="single" w:sz="4" w:space="0" w:color="0070C0"/>
              <w:bottom w:val="single" w:sz="4" w:space="0" w:color="0070C0"/>
              <w:right w:val="single" w:sz="4" w:space="0" w:color="0070C0"/>
            </w:tcBorders>
            <w:shd w:val="clear" w:color="000000" w:fill="FFFFFF"/>
            <w:vAlign w:val="center"/>
          </w:tcPr>
          <w:p w:rsidR="001F3FD3" w:rsidRDefault="009F7D6E">
            <w:pPr>
              <w:ind w:firstLineChars="0" w:firstLine="0"/>
            </w:pPr>
            <w:r>
              <w:rPr>
                <w:rFonts w:hint="eastAsia"/>
              </w:rPr>
              <w:t>202</w:t>
            </w:r>
            <w:r>
              <w:t>1</w:t>
            </w:r>
            <w:r>
              <w:rPr>
                <w:rFonts w:hint="eastAsia"/>
              </w:rPr>
              <w:t>-09-10</w:t>
            </w:r>
          </w:p>
        </w:tc>
      </w:tr>
      <w:tr w:rsidR="001F3FD3">
        <w:trPr>
          <w:trHeight w:val="510"/>
        </w:trPr>
        <w:tc>
          <w:tcPr>
            <w:tcW w:w="1860" w:type="dxa"/>
            <w:tcBorders>
              <w:top w:val="nil"/>
              <w:left w:val="nil"/>
              <w:bottom w:val="nil"/>
              <w:right w:val="nil"/>
            </w:tcBorders>
            <w:shd w:val="clear" w:color="000000" w:fill="F2F2F2"/>
            <w:vAlign w:val="center"/>
          </w:tcPr>
          <w:p w:rsidR="001F3FD3" w:rsidRDefault="009F7D6E">
            <w:pPr>
              <w:ind w:firstLineChars="0" w:firstLine="0"/>
            </w:pPr>
            <w:r>
              <w:rPr>
                <w:rFonts w:hint="eastAsia"/>
              </w:rPr>
              <w:t>签约单位：</w:t>
            </w:r>
          </w:p>
        </w:tc>
        <w:tc>
          <w:tcPr>
            <w:tcW w:w="2676" w:type="dxa"/>
            <w:tcBorders>
              <w:top w:val="nil"/>
              <w:left w:val="single" w:sz="4" w:space="0" w:color="0070C0"/>
              <w:bottom w:val="single" w:sz="4" w:space="0" w:color="0070C0"/>
              <w:right w:val="single" w:sz="4" w:space="0" w:color="0070C0"/>
            </w:tcBorders>
            <w:shd w:val="clear" w:color="000000" w:fill="FFFFFF"/>
            <w:vAlign w:val="center"/>
          </w:tcPr>
          <w:p w:rsidR="001F3FD3" w:rsidRDefault="009F7D6E">
            <w:pPr>
              <w:ind w:firstLineChars="0" w:firstLine="0"/>
            </w:pPr>
            <w:r>
              <w:rPr>
                <w:rFonts w:hint="eastAsia"/>
              </w:rPr>
              <w:t>北京三钢股份有限公司</w:t>
            </w:r>
          </w:p>
        </w:tc>
        <w:tc>
          <w:tcPr>
            <w:tcW w:w="2024" w:type="dxa"/>
            <w:tcBorders>
              <w:top w:val="nil"/>
              <w:left w:val="nil"/>
              <w:bottom w:val="nil"/>
              <w:right w:val="nil"/>
            </w:tcBorders>
            <w:shd w:val="clear" w:color="000000" w:fill="F2F2F2"/>
            <w:vAlign w:val="center"/>
          </w:tcPr>
          <w:p w:rsidR="001F3FD3" w:rsidRDefault="009F7D6E">
            <w:pPr>
              <w:ind w:firstLineChars="0" w:firstLine="0"/>
            </w:pPr>
            <w:r>
              <w:rPr>
                <w:rFonts w:hint="eastAsia"/>
              </w:rPr>
              <w:t>商品名称</w:t>
            </w:r>
            <w:r>
              <w:rPr>
                <w:rFonts w:hint="eastAsia"/>
              </w:rPr>
              <w:t>/</w:t>
            </w:r>
            <w:r>
              <w:rPr>
                <w:rFonts w:hint="eastAsia"/>
              </w:rPr>
              <w:t>项目：</w:t>
            </w:r>
          </w:p>
        </w:tc>
        <w:tc>
          <w:tcPr>
            <w:tcW w:w="2650" w:type="dxa"/>
            <w:tcBorders>
              <w:top w:val="nil"/>
              <w:left w:val="single" w:sz="4" w:space="0" w:color="0070C0"/>
              <w:bottom w:val="single" w:sz="4" w:space="0" w:color="0070C0"/>
              <w:right w:val="single" w:sz="4" w:space="0" w:color="0070C0"/>
            </w:tcBorders>
            <w:shd w:val="clear" w:color="000000" w:fill="FFFFFF"/>
            <w:vAlign w:val="center"/>
          </w:tcPr>
          <w:p w:rsidR="001F3FD3" w:rsidRDefault="009F7D6E">
            <w:pPr>
              <w:ind w:firstLineChars="0" w:firstLine="0"/>
            </w:pPr>
            <w:r>
              <w:rPr>
                <w:rFonts w:hint="eastAsia"/>
              </w:rPr>
              <w:t>钢材</w:t>
            </w:r>
          </w:p>
        </w:tc>
      </w:tr>
      <w:tr w:rsidR="001F3FD3">
        <w:trPr>
          <w:trHeight w:val="510"/>
        </w:trPr>
        <w:tc>
          <w:tcPr>
            <w:tcW w:w="1860" w:type="dxa"/>
            <w:tcBorders>
              <w:top w:val="nil"/>
              <w:left w:val="nil"/>
              <w:bottom w:val="nil"/>
              <w:right w:val="nil"/>
            </w:tcBorders>
            <w:shd w:val="clear" w:color="000000" w:fill="F2F2F2"/>
            <w:vAlign w:val="center"/>
          </w:tcPr>
          <w:p w:rsidR="001F3FD3" w:rsidRDefault="009F7D6E">
            <w:pPr>
              <w:ind w:firstLineChars="0" w:firstLine="0"/>
            </w:pPr>
            <w:r>
              <w:rPr>
                <w:rFonts w:hint="eastAsia"/>
              </w:rPr>
              <w:t>付款方式：</w:t>
            </w:r>
          </w:p>
        </w:tc>
        <w:tc>
          <w:tcPr>
            <w:tcW w:w="2676" w:type="dxa"/>
            <w:tcBorders>
              <w:top w:val="nil"/>
              <w:left w:val="single" w:sz="4" w:space="0" w:color="0070C0"/>
              <w:bottom w:val="single" w:sz="4" w:space="0" w:color="0070C0"/>
              <w:right w:val="single" w:sz="4" w:space="0" w:color="0070C0"/>
            </w:tcBorders>
            <w:shd w:val="clear" w:color="000000" w:fill="FFFFFF"/>
            <w:vAlign w:val="center"/>
          </w:tcPr>
          <w:p w:rsidR="001F3FD3" w:rsidRDefault="009F7D6E">
            <w:pPr>
              <w:ind w:firstLineChars="0" w:firstLine="0"/>
            </w:pPr>
            <w:r>
              <w:rPr>
                <w:rFonts w:hint="eastAsia"/>
              </w:rPr>
              <w:t>银行转账</w:t>
            </w:r>
          </w:p>
        </w:tc>
        <w:tc>
          <w:tcPr>
            <w:tcW w:w="2024" w:type="dxa"/>
            <w:tcBorders>
              <w:top w:val="nil"/>
              <w:left w:val="nil"/>
              <w:bottom w:val="nil"/>
              <w:right w:val="nil"/>
            </w:tcBorders>
            <w:shd w:val="clear" w:color="000000" w:fill="F2F2F2"/>
            <w:vAlign w:val="center"/>
          </w:tcPr>
          <w:p w:rsidR="001F3FD3" w:rsidRDefault="009F7D6E">
            <w:pPr>
              <w:ind w:firstLineChars="0" w:firstLine="0"/>
            </w:pPr>
            <w:r>
              <w:rPr>
                <w:rFonts w:hint="eastAsia"/>
              </w:rPr>
              <w:t>付款期限：</w:t>
            </w:r>
          </w:p>
        </w:tc>
        <w:tc>
          <w:tcPr>
            <w:tcW w:w="2650" w:type="dxa"/>
            <w:tcBorders>
              <w:top w:val="nil"/>
              <w:left w:val="single" w:sz="4" w:space="0" w:color="0070C0"/>
              <w:bottom w:val="single" w:sz="4" w:space="0" w:color="0070C0"/>
              <w:right w:val="single" w:sz="4" w:space="0" w:color="0070C0"/>
            </w:tcBorders>
            <w:shd w:val="clear" w:color="000000" w:fill="FFFFFF"/>
            <w:vAlign w:val="center"/>
          </w:tcPr>
          <w:p w:rsidR="001F3FD3" w:rsidRDefault="009F7D6E">
            <w:pPr>
              <w:ind w:firstLineChars="0" w:firstLine="0"/>
            </w:pPr>
            <w:r>
              <w:rPr>
                <w:rFonts w:hint="eastAsia"/>
              </w:rPr>
              <w:t>202</w:t>
            </w:r>
            <w:r>
              <w:t>1</w:t>
            </w:r>
            <w:r>
              <w:rPr>
                <w:rFonts w:hint="eastAsia"/>
              </w:rPr>
              <w:t>-09-10</w:t>
            </w:r>
          </w:p>
        </w:tc>
      </w:tr>
      <w:tr w:rsidR="001F3FD3">
        <w:trPr>
          <w:trHeight w:val="510"/>
        </w:trPr>
        <w:tc>
          <w:tcPr>
            <w:tcW w:w="1860" w:type="dxa"/>
            <w:tcBorders>
              <w:top w:val="nil"/>
              <w:left w:val="nil"/>
              <w:bottom w:val="nil"/>
              <w:right w:val="nil"/>
            </w:tcBorders>
            <w:shd w:val="clear" w:color="000000" w:fill="F2F2F2"/>
            <w:vAlign w:val="center"/>
          </w:tcPr>
          <w:p w:rsidR="001F3FD3" w:rsidRDefault="009F7D6E">
            <w:pPr>
              <w:ind w:firstLineChars="0" w:firstLine="0"/>
            </w:pPr>
            <w:r>
              <w:rPr>
                <w:rFonts w:hint="eastAsia"/>
              </w:rPr>
              <w:t>合同金额：</w:t>
            </w:r>
          </w:p>
        </w:tc>
        <w:tc>
          <w:tcPr>
            <w:tcW w:w="2676" w:type="dxa"/>
            <w:tcBorders>
              <w:top w:val="nil"/>
              <w:left w:val="single" w:sz="4" w:space="0" w:color="0070C0"/>
              <w:bottom w:val="single" w:sz="4" w:space="0" w:color="0070C0"/>
              <w:right w:val="single" w:sz="4" w:space="0" w:color="0070C0"/>
            </w:tcBorders>
            <w:shd w:val="clear" w:color="000000" w:fill="FFFFFF"/>
            <w:vAlign w:val="center"/>
          </w:tcPr>
          <w:p w:rsidR="001F3FD3" w:rsidRDefault="009F7D6E">
            <w:pPr>
              <w:ind w:firstLineChars="0" w:firstLine="0"/>
            </w:pPr>
            <w:r>
              <w:t>50</w:t>
            </w:r>
            <w:r>
              <w:rPr>
                <w:rFonts w:hint="eastAsia"/>
              </w:rPr>
              <w:t>000</w:t>
            </w:r>
          </w:p>
        </w:tc>
        <w:tc>
          <w:tcPr>
            <w:tcW w:w="2024" w:type="dxa"/>
            <w:tcBorders>
              <w:top w:val="nil"/>
              <w:left w:val="nil"/>
              <w:bottom w:val="nil"/>
              <w:right w:val="nil"/>
            </w:tcBorders>
            <w:shd w:val="clear" w:color="000000" w:fill="F2F2F2"/>
            <w:vAlign w:val="center"/>
          </w:tcPr>
          <w:p w:rsidR="001F3FD3" w:rsidRDefault="001F3FD3">
            <w:pPr>
              <w:ind w:firstLineChars="0" w:firstLine="0"/>
            </w:pPr>
          </w:p>
        </w:tc>
        <w:tc>
          <w:tcPr>
            <w:tcW w:w="2650" w:type="dxa"/>
            <w:tcBorders>
              <w:top w:val="nil"/>
              <w:left w:val="single" w:sz="4" w:space="0" w:color="0070C0"/>
              <w:bottom w:val="single" w:sz="4" w:space="0" w:color="0070C0"/>
              <w:right w:val="single" w:sz="4" w:space="0" w:color="0070C0"/>
            </w:tcBorders>
            <w:shd w:val="clear" w:color="000000" w:fill="FFFFFF"/>
            <w:vAlign w:val="center"/>
          </w:tcPr>
          <w:p w:rsidR="001F3FD3" w:rsidRDefault="001F3FD3">
            <w:pPr>
              <w:ind w:firstLineChars="0" w:firstLine="0"/>
            </w:pPr>
          </w:p>
        </w:tc>
      </w:tr>
    </w:tbl>
    <w:p w:rsidR="001F3FD3" w:rsidRDefault="009F7D6E">
      <w:pPr>
        <w:ind w:firstLine="480"/>
      </w:pPr>
      <w:r>
        <w:rPr>
          <w:rFonts w:hint="eastAsia"/>
        </w:rPr>
        <w:t>③</w:t>
      </w:r>
      <w:r>
        <w:rPr>
          <w:rFonts w:hint="eastAsia"/>
        </w:rPr>
        <w:t xml:space="preserve"> </w:t>
      </w:r>
      <w:r>
        <w:rPr>
          <w:rFonts w:hint="eastAsia"/>
        </w:rPr>
        <w:t>采购订单信息填写。</w:t>
      </w:r>
    </w:p>
    <w:tbl>
      <w:tblPr>
        <w:tblW w:w="9177" w:type="dxa"/>
        <w:tblLook w:val="04A0" w:firstRow="1" w:lastRow="0" w:firstColumn="1" w:lastColumn="0" w:noHBand="0" w:noVBand="1"/>
      </w:tblPr>
      <w:tblGrid>
        <w:gridCol w:w="1843"/>
        <w:gridCol w:w="2717"/>
        <w:gridCol w:w="1677"/>
        <w:gridCol w:w="2940"/>
      </w:tblGrid>
      <w:tr w:rsidR="001F3FD3">
        <w:trPr>
          <w:trHeight w:val="510"/>
        </w:trPr>
        <w:tc>
          <w:tcPr>
            <w:tcW w:w="1843" w:type="dxa"/>
            <w:tcBorders>
              <w:top w:val="nil"/>
              <w:left w:val="nil"/>
              <w:bottom w:val="nil"/>
              <w:right w:val="nil"/>
            </w:tcBorders>
            <w:shd w:val="clear" w:color="000000" w:fill="F2F2F2"/>
            <w:vAlign w:val="center"/>
          </w:tcPr>
          <w:p w:rsidR="001F3FD3" w:rsidRDefault="009F7D6E">
            <w:pPr>
              <w:ind w:firstLineChars="0" w:firstLine="0"/>
            </w:pPr>
            <w:r>
              <w:rPr>
                <w:rFonts w:hint="eastAsia"/>
              </w:rPr>
              <w:t>订单编号：</w:t>
            </w:r>
          </w:p>
        </w:tc>
        <w:tc>
          <w:tcPr>
            <w:tcW w:w="2717" w:type="dxa"/>
            <w:tcBorders>
              <w:top w:val="single" w:sz="4" w:space="0" w:color="0070C0"/>
              <w:left w:val="single" w:sz="4" w:space="0" w:color="0070C0"/>
              <w:bottom w:val="single" w:sz="4" w:space="0" w:color="0070C0"/>
              <w:right w:val="single" w:sz="4" w:space="0" w:color="0070C0"/>
            </w:tcBorders>
            <w:shd w:val="clear" w:color="000000" w:fill="FFFFFF"/>
            <w:vAlign w:val="center"/>
          </w:tcPr>
          <w:p w:rsidR="001F3FD3" w:rsidRDefault="009F7D6E">
            <w:pPr>
              <w:ind w:firstLineChars="0" w:firstLine="0"/>
            </w:pPr>
            <w:r>
              <w:rPr>
                <w:rFonts w:hint="eastAsia"/>
              </w:rPr>
              <w:t>CGDN012</w:t>
            </w:r>
          </w:p>
        </w:tc>
        <w:tc>
          <w:tcPr>
            <w:tcW w:w="1677" w:type="dxa"/>
            <w:tcBorders>
              <w:top w:val="nil"/>
              <w:left w:val="nil"/>
              <w:bottom w:val="nil"/>
              <w:right w:val="nil"/>
            </w:tcBorders>
            <w:shd w:val="clear" w:color="000000" w:fill="F2F2F2"/>
            <w:vAlign w:val="center"/>
          </w:tcPr>
          <w:p w:rsidR="001F3FD3" w:rsidRDefault="009F7D6E">
            <w:pPr>
              <w:ind w:firstLineChars="0" w:firstLine="0"/>
            </w:pPr>
            <w:r>
              <w:rPr>
                <w:rFonts w:hint="eastAsia"/>
              </w:rPr>
              <w:t>质量等级：</w:t>
            </w:r>
          </w:p>
        </w:tc>
        <w:tc>
          <w:tcPr>
            <w:tcW w:w="2940" w:type="dxa"/>
            <w:tcBorders>
              <w:top w:val="single" w:sz="4" w:space="0" w:color="0070C0"/>
              <w:left w:val="single" w:sz="4" w:space="0" w:color="0070C0"/>
              <w:bottom w:val="single" w:sz="4" w:space="0" w:color="0070C0"/>
              <w:right w:val="single" w:sz="4" w:space="0" w:color="0070C0"/>
            </w:tcBorders>
            <w:shd w:val="clear" w:color="000000" w:fill="FFFFFF"/>
            <w:vAlign w:val="center"/>
          </w:tcPr>
          <w:p w:rsidR="001F3FD3" w:rsidRDefault="009F7D6E">
            <w:pPr>
              <w:ind w:firstLineChars="0" w:firstLine="0"/>
            </w:pPr>
            <w:r>
              <w:rPr>
                <w:rFonts w:hint="eastAsia"/>
              </w:rPr>
              <w:t>90</w:t>
            </w:r>
          </w:p>
        </w:tc>
      </w:tr>
      <w:tr w:rsidR="001F3FD3">
        <w:trPr>
          <w:trHeight w:val="510"/>
        </w:trPr>
        <w:tc>
          <w:tcPr>
            <w:tcW w:w="1843" w:type="dxa"/>
            <w:tcBorders>
              <w:top w:val="nil"/>
              <w:left w:val="nil"/>
              <w:bottom w:val="nil"/>
              <w:right w:val="nil"/>
            </w:tcBorders>
            <w:shd w:val="clear" w:color="000000" w:fill="F2F2F2"/>
            <w:vAlign w:val="center"/>
          </w:tcPr>
          <w:p w:rsidR="001F3FD3" w:rsidRDefault="009F7D6E">
            <w:pPr>
              <w:ind w:firstLineChars="0" w:firstLine="0"/>
            </w:pPr>
            <w:r>
              <w:rPr>
                <w:rFonts w:hint="eastAsia"/>
              </w:rPr>
              <w:t>合同编号：</w:t>
            </w:r>
          </w:p>
        </w:tc>
        <w:tc>
          <w:tcPr>
            <w:tcW w:w="2717" w:type="dxa"/>
            <w:tcBorders>
              <w:top w:val="nil"/>
              <w:left w:val="single" w:sz="4" w:space="0" w:color="0070C0"/>
              <w:bottom w:val="single" w:sz="4" w:space="0" w:color="0070C0"/>
              <w:right w:val="single" w:sz="4" w:space="0" w:color="0070C0"/>
            </w:tcBorders>
            <w:shd w:val="clear" w:color="000000" w:fill="FFFFFF"/>
            <w:vAlign w:val="center"/>
          </w:tcPr>
          <w:p w:rsidR="001F3FD3" w:rsidRDefault="009F7D6E">
            <w:pPr>
              <w:ind w:firstLineChars="0" w:firstLine="0"/>
            </w:pPr>
            <w:r>
              <w:rPr>
                <w:rFonts w:hint="eastAsia"/>
              </w:rPr>
              <w:t>CGHT0913</w:t>
            </w:r>
          </w:p>
        </w:tc>
        <w:tc>
          <w:tcPr>
            <w:tcW w:w="1677" w:type="dxa"/>
            <w:tcBorders>
              <w:top w:val="nil"/>
              <w:left w:val="nil"/>
              <w:bottom w:val="nil"/>
              <w:right w:val="nil"/>
            </w:tcBorders>
            <w:shd w:val="clear" w:color="000000" w:fill="F2F2F2"/>
            <w:vAlign w:val="center"/>
          </w:tcPr>
          <w:p w:rsidR="001F3FD3" w:rsidRDefault="009F7D6E">
            <w:pPr>
              <w:ind w:firstLineChars="0" w:firstLine="0"/>
            </w:pPr>
            <w:r>
              <w:rPr>
                <w:rFonts w:hint="eastAsia"/>
              </w:rPr>
              <w:t>申请日期：</w:t>
            </w:r>
          </w:p>
        </w:tc>
        <w:tc>
          <w:tcPr>
            <w:tcW w:w="2940" w:type="dxa"/>
            <w:tcBorders>
              <w:top w:val="nil"/>
              <w:left w:val="single" w:sz="4" w:space="0" w:color="0070C0"/>
              <w:bottom w:val="single" w:sz="4" w:space="0" w:color="0070C0"/>
              <w:right w:val="single" w:sz="4" w:space="0" w:color="0070C0"/>
            </w:tcBorders>
            <w:shd w:val="clear" w:color="000000" w:fill="FFFFFF"/>
            <w:vAlign w:val="center"/>
          </w:tcPr>
          <w:p w:rsidR="001F3FD3" w:rsidRDefault="009F7D6E">
            <w:pPr>
              <w:ind w:firstLineChars="0" w:firstLine="0"/>
            </w:pPr>
            <w:r>
              <w:rPr>
                <w:rFonts w:hint="eastAsia"/>
              </w:rPr>
              <w:t>2021-09-10</w:t>
            </w:r>
          </w:p>
        </w:tc>
      </w:tr>
      <w:tr w:rsidR="001F3FD3">
        <w:trPr>
          <w:trHeight w:val="510"/>
        </w:trPr>
        <w:tc>
          <w:tcPr>
            <w:tcW w:w="1843" w:type="dxa"/>
            <w:tcBorders>
              <w:top w:val="nil"/>
              <w:left w:val="nil"/>
              <w:bottom w:val="nil"/>
              <w:right w:val="nil"/>
            </w:tcBorders>
            <w:shd w:val="clear" w:color="000000" w:fill="F2F2F2"/>
            <w:vAlign w:val="center"/>
          </w:tcPr>
          <w:p w:rsidR="001F3FD3" w:rsidRDefault="009F7D6E">
            <w:pPr>
              <w:ind w:firstLineChars="0" w:firstLine="0"/>
            </w:pPr>
            <w:r>
              <w:rPr>
                <w:rFonts w:hint="eastAsia"/>
              </w:rPr>
              <w:t>需方名称：</w:t>
            </w:r>
          </w:p>
        </w:tc>
        <w:tc>
          <w:tcPr>
            <w:tcW w:w="2717" w:type="dxa"/>
            <w:tcBorders>
              <w:top w:val="nil"/>
              <w:left w:val="single" w:sz="4" w:space="0" w:color="0070C0"/>
              <w:bottom w:val="single" w:sz="4" w:space="0" w:color="0070C0"/>
              <w:right w:val="single" w:sz="4" w:space="0" w:color="0070C0"/>
            </w:tcBorders>
            <w:shd w:val="clear" w:color="000000" w:fill="FFFFFF"/>
            <w:vAlign w:val="center"/>
          </w:tcPr>
          <w:p w:rsidR="001F3FD3" w:rsidRDefault="009F7D6E">
            <w:pPr>
              <w:ind w:firstLineChars="0" w:firstLine="0"/>
            </w:pPr>
            <w:r>
              <w:rPr>
                <w:rFonts w:hint="eastAsia"/>
              </w:rPr>
              <w:t>北京星星有限责任公司</w:t>
            </w:r>
          </w:p>
        </w:tc>
        <w:tc>
          <w:tcPr>
            <w:tcW w:w="1677" w:type="dxa"/>
            <w:tcBorders>
              <w:top w:val="nil"/>
              <w:left w:val="nil"/>
              <w:bottom w:val="nil"/>
              <w:right w:val="nil"/>
            </w:tcBorders>
            <w:shd w:val="clear" w:color="000000" w:fill="F2F2F2"/>
            <w:vAlign w:val="center"/>
          </w:tcPr>
          <w:p w:rsidR="001F3FD3" w:rsidRDefault="009F7D6E">
            <w:pPr>
              <w:ind w:firstLineChars="0" w:firstLine="0"/>
            </w:pPr>
            <w:r>
              <w:rPr>
                <w:rFonts w:hint="eastAsia"/>
              </w:rPr>
              <w:t>需方联系人：</w:t>
            </w:r>
          </w:p>
        </w:tc>
        <w:tc>
          <w:tcPr>
            <w:tcW w:w="2940" w:type="dxa"/>
            <w:tcBorders>
              <w:top w:val="nil"/>
              <w:left w:val="single" w:sz="4" w:space="0" w:color="0070C0"/>
              <w:bottom w:val="single" w:sz="4" w:space="0" w:color="0070C0"/>
              <w:right w:val="single" w:sz="4" w:space="0" w:color="0070C0"/>
            </w:tcBorders>
            <w:shd w:val="clear" w:color="000000" w:fill="FFFFFF"/>
            <w:vAlign w:val="center"/>
          </w:tcPr>
          <w:p w:rsidR="001F3FD3" w:rsidRDefault="009F7D6E">
            <w:pPr>
              <w:ind w:firstLineChars="0" w:firstLine="0"/>
            </w:pPr>
            <w:r>
              <w:rPr>
                <w:rFonts w:hint="eastAsia"/>
              </w:rPr>
              <w:t>孙冲（</w:t>
            </w:r>
            <w:r>
              <w:rPr>
                <w:rFonts w:hint="eastAsia"/>
              </w:rPr>
              <w:t>000007</w:t>
            </w:r>
            <w:r>
              <w:rPr>
                <w:rFonts w:hint="eastAsia"/>
              </w:rPr>
              <w:t>）</w:t>
            </w:r>
          </w:p>
        </w:tc>
      </w:tr>
      <w:tr w:rsidR="001F3FD3">
        <w:trPr>
          <w:trHeight w:val="510"/>
        </w:trPr>
        <w:tc>
          <w:tcPr>
            <w:tcW w:w="1843" w:type="dxa"/>
            <w:tcBorders>
              <w:top w:val="nil"/>
              <w:left w:val="nil"/>
              <w:bottom w:val="nil"/>
              <w:right w:val="nil"/>
            </w:tcBorders>
            <w:shd w:val="clear" w:color="000000" w:fill="F2F2F2"/>
            <w:vAlign w:val="center"/>
          </w:tcPr>
          <w:p w:rsidR="001F3FD3" w:rsidRDefault="009F7D6E">
            <w:pPr>
              <w:ind w:firstLineChars="0" w:firstLine="0"/>
            </w:pPr>
            <w:r>
              <w:rPr>
                <w:rFonts w:hint="eastAsia"/>
              </w:rPr>
              <w:t>需方地址：</w:t>
            </w:r>
          </w:p>
        </w:tc>
        <w:tc>
          <w:tcPr>
            <w:tcW w:w="2717" w:type="dxa"/>
            <w:tcBorders>
              <w:top w:val="nil"/>
              <w:left w:val="single" w:sz="4" w:space="0" w:color="0070C0"/>
              <w:bottom w:val="single" w:sz="4" w:space="0" w:color="0070C0"/>
              <w:right w:val="single" w:sz="4" w:space="0" w:color="0070C0"/>
            </w:tcBorders>
            <w:shd w:val="clear" w:color="000000" w:fill="FFFFFF"/>
            <w:vAlign w:val="center"/>
          </w:tcPr>
          <w:p w:rsidR="001F3FD3" w:rsidRDefault="009F7D6E">
            <w:pPr>
              <w:ind w:firstLineChars="0" w:firstLine="0"/>
            </w:pPr>
            <w:r>
              <w:rPr>
                <w:rFonts w:hint="eastAsia"/>
              </w:rPr>
              <w:t>北京市东城区</w:t>
            </w:r>
            <w:r>
              <w:rPr>
                <w:rFonts w:hint="eastAsia"/>
              </w:rPr>
              <w:t>316</w:t>
            </w:r>
            <w:r>
              <w:rPr>
                <w:rFonts w:hint="eastAsia"/>
              </w:rPr>
              <w:t>号</w:t>
            </w:r>
          </w:p>
        </w:tc>
        <w:tc>
          <w:tcPr>
            <w:tcW w:w="1677" w:type="dxa"/>
            <w:tcBorders>
              <w:top w:val="nil"/>
              <w:left w:val="nil"/>
              <w:bottom w:val="nil"/>
              <w:right w:val="nil"/>
            </w:tcBorders>
            <w:shd w:val="clear" w:color="000000" w:fill="F2F2F2"/>
            <w:vAlign w:val="center"/>
          </w:tcPr>
          <w:p w:rsidR="001F3FD3" w:rsidRDefault="009F7D6E">
            <w:pPr>
              <w:ind w:firstLineChars="0" w:firstLine="0"/>
            </w:pPr>
            <w:r>
              <w:rPr>
                <w:rFonts w:hint="eastAsia"/>
              </w:rPr>
              <w:t>供应商名称：</w:t>
            </w:r>
          </w:p>
        </w:tc>
        <w:tc>
          <w:tcPr>
            <w:tcW w:w="2940" w:type="dxa"/>
            <w:tcBorders>
              <w:top w:val="nil"/>
              <w:left w:val="single" w:sz="4" w:space="0" w:color="0070C0"/>
              <w:bottom w:val="single" w:sz="4" w:space="0" w:color="0070C0"/>
              <w:right w:val="single" w:sz="4" w:space="0" w:color="0070C0"/>
            </w:tcBorders>
            <w:shd w:val="clear" w:color="000000" w:fill="FFFFFF"/>
            <w:vAlign w:val="center"/>
          </w:tcPr>
          <w:p w:rsidR="001F3FD3" w:rsidRDefault="009F7D6E">
            <w:pPr>
              <w:ind w:firstLineChars="0" w:firstLine="0"/>
            </w:pPr>
            <w:r>
              <w:rPr>
                <w:rFonts w:hint="eastAsia"/>
              </w:rPr>
              <w:t>北京三钢股份有限公司</w:t>
            </w:r>
          </w:p>
        </w:tc>
      </w:tr>
      <w:tr w:rsidR="001F3FD3">
        <w:trPr>
          <w:trHeight w:val="510"/>
        </w:trPr>
        <w:tc>
          <w:tcPr>
            <w:tcW w:w="1843" w:type="dxa"/>
            <w:tcBorders>
              <w:top w:val="nil"/>
              <w:left w:val="nil"/>
              <w:bottom w:val="nil"/>
              <w:right w:val="nil"/>
            </w:tcBorders>
            <w:shd w:val="clear" w:color="000000" w:fill="F2F2F2"/>
            <w:vAlign w:val="center"/>
          </w:tcPr>
          <w:p w:rsidR="001F3FD3" w:rsidRDefault="009F7D6E">
            <w:pPr>
              <w:ind w:firstLineChars="0" w:firstLine="0"/>
            </w:pPr>
            <w:r>
              <w:rPr>
                <w:rFonts w:hint="eastAsia"/>
              </w:rPr>
              <w:t>供应商联系人：</w:t>
            </w:r>
          </w:p>
        </w:tc>
        <w:tc>
          <w:tcPr>
            <w:tcW w:w="2717" w:type="dxa"/>
            <w:tcBorders>
              <w:top w:val="nil"/>
              <w:left w:val="single" w:sz="4" w:space="0" w:color="0070C0"/>
              <w:bottom w:val="single" w:sz="4" w:space="0" w:color="0070C0"/>
              <w:right w:val="single" w:sz="4" w:space="0" w:color="0070C0"/>
            </w:tcBorders>
            <w:shd w:val="clear" w:color="000000" w:fill="FFFFFF"/>
            <w:vAlign w:val="center"/>
          </w:tcPr>
          <w:p w:rsidR="001F3FD3" w:rsidRDefault="009F7D6E">
            <w:pPr>
              <w:ind w:firstLineChars="0" w:firstLine="0"/>
            </w:pPr>
            <w:r>
              <w:rPr>
                <w:rFonts w:hint="eastAsia"/>
              </w:rPr>
              <w:t>王伟</w:t>
            </w:r>
          </w:p>
        </w:tc>
        <w:tc>
          <w:tcPr>
            <w:tcW w:w="1677" w:type="dxa"/>
            <w:tcBorders>
              <w:top w:val="nil"/>
              <w:left w:val="nil"/>
              <w:bottom w:val="nil"/>
              <w:right w:val="nil"/>
            </w:tcBorders>
            <w:shd w:val="clear" w:color="000000" w:fill="F2F2F2"/>
            <w:vAlign w:val="center"/>
          </w:tcPr>
          <w:p w:rsidR="001F3FD3" w:rsidRDefault="009F7D6E">
            <w:pPr>
              <w:ind w:firstLineChars="0" w:firstLine="0"/>
            </w:pPr>
            <w:r>
              <w:rPr>
                <w:rFonts w:hint="eastAsia"/>
              </w:rPr>
              <w:t>供应商地址：</w:t>
            </w:r>
          </w:p>
        </w:tc>
        <w:tc>
          <w:tcPr>
            <w:tcW w:w="2940" w:type="dxa"/>
            <w:tcBorders>
              <w:top w:val="nil"/>
              <w:left w:val="single" w:sz="4" w:space="0" w:color="0070C0"/>
              <w:bottom w:val="single" w:sz="4" w:space="0" w:color="0070C0"/>
              <w:right w:val="single" w:sz="4" w:space="0" w:color="0070C0"/>
            </w:tcBorders>
            <w:shd w:val="clear" w:color="000000" w:fill="FFFFFF"/>
            <w:vAlign w:val="center"/>
          </w:tcPr>
          <w:p w:rsidR="001F3FD3" w:rsidRDefault="009F7D6E">
            <w:pPr>
              <w:ind w:firstLineChars="0" w:firstLine="0"/>
            </w:pPr>
            <w:r>
              <w:rPr>
                <w:rFonts w:hint="eastAsia"/>
              </w:rPr>
              <w:t>北京市西城区</w:t>
            </w:r>
            <w:r>
              <w:rPr>
                <w:rFonts w:hint="eastAsia"/>
              </w:rPr>
              <w:t>23</w:t>
            </w:r>
            <w:r>
              <w:rPr>
                <w:rFonts w:hint="eastAsia"/>
              </w:rPr>
              <w:t>号</w:t>
            </w:r>
          </w:p>
        </w:tc>
      </w:tr>
      <w:tr w:rsidR="001F3FD3">
        <w:trPr>
          <w:trHeight w:val="510"/>
        </w:trPr>
        <w:tc>
          <w:tcPr>
            <w:tcW w:w="1843" w:type="dxa"/>
            <w:tcBorders>
              <w:top w:val="nil"/>
              <w:left w:val="nil"/>
              <w:bottom w:val="nil"/>
              <w:right w:val="nil"/>
            </w:tcBorders>
            <w:shd w:val="clear" w:color="000000" w:fill="F2F2F2"/>
            <w:vAlign w:val="center"/>
          </w:tcPr>
          <w:p w:rsidR="001F3FD3" w:rsidRDefault="009F7D6E">
            <w:pPr>
              <w:ind w:firstLineChars="0" w:firstLine="0"/>
            </w:pPr>
            <w:r>
              <w:rPr>
                <w:rFonts w:hint="eastAsia"/>
              </w:rPr>
              <w:t>发票类型：</w:t>
            </w:r>
          </w:p>
        </w:tc>
        <w:tc>
          <w:tcPr>
            <w:tcW w:w="2717" w:type="dxa"/>
            <w:tcBorders>
              <w:top w:val="nil"/>
              <w:left w:val="single" w:sz="4" w:space="0" w:color="0070C0"/>
              <w:bottom w:val="single" w:sz="4" w:space="0" w:color="0070C0"/>
              <w:right w:val="single" w:sz="4" w:space="0" w:color="0070C0"/>
            </w:tcBorders>
            <w:shd w:val="clear" w:color="000000" w:fill="FFFFFF"/>
            <w:vAlign w:val="center"/>
          </w:tcPr>
          <w:p w:rsidR="001F3FD3" w:rsidRDefault="009F7D6E">
            <w:pPr>
              <w:ind w:firstLineChars="0" w:firstLine="0"/>
            </w:pPr>
            <w:r>
              <w:rPr>
                <w:rFonts w:hint="eastAsia"/>
              </w:rPr>
              <w:t>增值税专用发票</w:t>
            </w:r>
          </w:p>
        </w:tc>
        <w:tc>
          <w:tcPr>
            <w:tcW w:w="1677" w:type="dxa"/>
            <w:tcBorders>
              <w:top w:val="nil"/>
              <w:left w:val="nil"/>
              <w:bottom w:val="nil"/>
              <w:right w:val="nil"/>
            </w:tcBorders>
            <w:shd w:val="clear" w:color="000000" w:fill="F2F2F2"/>
            <w:vAlign w:val="center"/>
          </w:tcPr>
          <w:p w:rsidR="001F3FD3" w:rsidRDefault="009F7D6E">
            <w:pPr>
              <w:ind w:firstLineChars="0" w:firstLine="0"/>
            </w:pPr>
            <w:r>
              <w:rPr>
                <w:rFonts w:hint="eastAsia"/>
              </w:rPr>
              <w:t>付款条件：</w:t>
            </w:r>
          </w:p>
        </w:tc>
        <w:tc>
          <w:tcPr>
            <w:tcW w:w="2940" w:type="dxa"/>
            <w:tcBorders>
              <w:top w:val="nil"/>
              <w:left w:val="single" w:sz="4" w:space="0" w:color="0070C0"/>
              <w:bottom w:val="single" w:sz="4" w:space="0" w:color="0070C0"/>
              <w:right w:val="single" w:sz="4" w:space="0" w:color="0070C0"/>
            </w:tcBorders>
            <w:shd w:val="clear" w:color="000000" w:fill="FFFFFF"/>
            <w:vAlign w:val="center"/>
          </w:tcPr>
          <w:p w:rsidR="001F3FD3" w:rsidRDefault="009F7D6E">
            <w:pPr>
              <w:ind w:firstLineChars="0" w:firstLine="0"/>
            </w:pPr>
            <w:r>
              <w:rPr>
                <w:rFonts w:hint="eastAsia"/>
              </w:rPr>
              <w:t>款到发货</w:t>
            </w:r>
          </w:p>
        </w:tc>
      </w:tr>
      <w:tr w:rsidR="001F3FD3">
        <w:trPr>
          <w:trHeight w:val="510"/>
        </w:trPr>
        <w:tc>
          <w:tcPr>
            <w:tcW w:w="1843" w:type="dxa"/>
            <w:tcBorders>
              <w:top w:val="nil"/>
              <w:left w:val="nil"/>
              <w:bottom w:val="nil"/>
              <w:right w:val="nil"/>
            </w:tcBorders>
            <w:shd w:val="clear" w:color="000000" w:fill="F2F2F2"/>
            <w:vAlign w:val="center"/>
          </w:tcPr>
          <w:p w:rsidR="001F3FD3" w:rsidRDefault="009F7D6E">
            <w:pPr>
              <w:ind w:firstLineChars="0" w:firstLine="0"/>
            </w:pPr>
            <w:r>
              <w:rPr>
                <w:rFonts w:hint="eastAsia"/>
              </w:rPr>
              <w:t>承运方：</w:t>
            </w:r>
          </w:p>
        </w:tc>
        <w:tc>
          <w:tcPr>
            <w:tcW w:w="2717" w:type="dxa"/>
            <w:tcBorders>
              <w:top w:val="nil"/>
              <w:left w:val="single" w:sz="4" w:space="0" w:color="0070C0"/>
              <w:bottom w:val="single" w:sz="4" w:space="0" w:color="0070C0"/>
              <w:right w:val="single" w:sz="4" w:space="0" w:color="0070C0"/>
            </w:tcBorders>
            <w:shd w:val="clear" w:color="000000" w:fill="FFFFFF"/>
            <w:vAlign w:val="center"/>
          </w:tcPr>
          <w:p w:rsidR="001F3FD3" w:rsidRDefault="009F7D6E">
            <w:pPr>
              <w:ind w:firstLineChars="0" w:firstLine="0"/>
            </w:pPr>
            <w:r>
              <w:rPr>
                <w:rFonts w:hint="eastAsia"/>
              </w:rPr>
              <w:t>第三方</w:t>
            </w:r>
          </w:p>
        </w:tc>
        <w:tc>
          <w:tcPr>
            <w:tcW w:w="1677" w:type="dxa"/>
            <w:tcBorders>
              <w:top w:val="nil"/>
              <w:left w:val="nil"/>
              <w:bottom w:val="nil"/>
              <w:right w:val="nil"/>
            </w:tcBorders>
            <w:shd w:val="clear" w:color="000000" w:fill="F2F2F2"/>
            <w:vAlign w:val="center"/>
          </w:tcPr>
          <w:p w:rsidR="001F3FD3" w:rsidRDefault="009F7D6E">
            <w:pPr>
              <w:ind w:firstLineChars="0" w:firstLine="0"/>
            </w:pPr>
            <w:r>
              <w:rPr>
                <w:rFonts w:hint="eastAsia"/>
              </w:rPr>
              <w:t>运输方式：</w:t>
            </w:r>
          </w:p>
        </w:tc>
        <w:tc>
          <w:tcPr>
            <w:tcW w:w="2940" w:type="dxa"/>
            <w:tcBorders>
              <w:top w:val="nil"/>
              <w:left w:val="single" w:sz="4" w:space="0" w:color="0070C0"/>
              <w:bottom w:val="single" w:sz="4" w:space="0" w:color="0070C0"/>
              <w:right w:val="single" w:sz="4" w:space="0" w:color="0070C0"/>
            </w:tcBorders>
            <w:shd w:val="clear" w:color="000000" w:fill="FFFFFF"/>
            <w:vAlign w:val="center"/>
          </w:tcPr>
          <w:p w:rsidR="001F3FD3" w:rsidRDefault="009F7D6E">
            <w:pPr>
              <w:ind w:firstLineChars="0" w:firstLine="0"/>
            </w:pPr>
            <w:r>
              <w:rPr>
                <w:rFonts w:hint="eastAsia"/>
              </w:rPr>
              <w:t>陆运</w:t>
            </w:r>
          </w:p>
        </w:tc>
      </w:tr>
      <w:tr w:rsidR="001F3FD3">
        <w:trPr>
          <w:trHeight w:val="510"/>
        </w:trPr>
        <w:tc>
          <w:tcPr>
            <w:tcW w:w="1843" w:type="dxa"/>
            <w:tcBorders>
              <w:top w:val="nil"/>
              <w:left w:val="nil"/>
              <w:bottom w:val="nil"/>
              <w:right w:val="nil"/>
            </w:tcBorders>
            <w:shd w:val="clear" w:color="000000" w:fill="F2F2F2"/>
            <w:vAlign w:val="center"/>
          </w:tcPr>
          <w:p w:rsidR="001F3FD3" w:rsidRDefault="009F7D6E">
            <w:pPr>
              <w:ind w:firstLineChars="0" w:firstLine="0"/>
            </w:pPr>
            <w:r>
              <w:rPr>
                <w:rFonts w:hint="eastAsia"/>
              </w:rPr>
              <w:t>币种：</w:t>
            </w:r>
          </w:p>
        </w:tc>
        <w:tc>
          <w:tcPr>
            <w:tcW w:w="2717" w:type="dxa"/>
            <w:tcBorders>
              <w:top w:val="nil"/>
              <w:left w:val="single" w:sz="4" w:space="0" w:color="0070C0"/>
              <w:bottom w:val="single" w:sz="4" w:space="0" w:color="0070C0"/>
              <w:right w:val="single" w:sz="4" w:space="0" w:color="0070C0"/>
            </w:tcBorders>
            <w:shd w:val="clear" w:color="000000" w:fill="FFFFFF"/>
            <w:vAlign w:val="center"/>
          </w:tcPr>
          <w:p w:rsidR="001F3FD3" w:rsidRDefault="009F7D6E">
            <w:pPr>
              <w:ind w:firstLineChars="0" w:firstLine="0"/>
            </w:pPr>
            <w:r>
              <w:rPr>
                <w:rFonts w:hint="eastAsia"/>
              </w:rPr>
              <w:t>人民币</w:t>
            </w:r>
          </w:p>
        </w:tc>
        <w:tc>
          <w:tcPr>
            <w:tcW w:w="1677" w:type="dxa"/>
            <w:tcBorders>
              <w:top w:val="nil"/>
              <w:left w:val="nil"/>
              <w:bottom w:val="nil"/>
              <w:right w:val="nil"/>
            </w:tcBorders>
            <w:shd w:val="clear" w:color="000000" w:fill="F2F2F2"/>
            <w:vAlign w:val="center"/>
          </w:tcPr>
          <w:p w:rsidR="001F3FD3" w:rsidRDefault="001F3FD3">
            <w:pPr>
              <w:ind w:firstLineChars="0" w:firstLine="0"/>
            </w:pPr>
          </w:p>
        </w:tc>
        <w:tc>
          <w:tcPr>
            <w:tcW w:w="2940" w:type="dxa"/>
            <w:tcBorders>
              <w:top w:val="nil"/>
              <w:left w:val="single" w:sz="4" w:space="0" w:color="0070C0"/>
              <w:bottom w:val="single" w:sz="4" w:space="0" w:color="0070C0"/>
              <w:right w:val="single" w:sz="4" w:space="0" w:color="0070C0"/>
            </w:tcBorders>
            <w:shd w:val="clear" w:color="000000" w:fill="FFFFFF"/>
            <w:vAlign w:val="center"/>
          </w:tcPr>
          <w:p w:rsidR="001F3FD3" w:rsidRDefault="001F3FD3">
            <w:pPr>
              <w:ind w:firstLineChars="0" w:firstLine="0"/>
            </w:pPr>
          </w:p>
        </w:tc>
      </w:tr>
      <w:tr w:rsidR="001F3FD3">
        <w:trPr>
          <w:trHeight w:val="510"/>
        </w:trPr>
        <w:tc>
          <w:tcPr>
            <w:tcW w:w="9177" w:type="dxa"/>
            <w:gridSpan w:val="4"/>
            <w:tcBorders>
              <w:top w:val="nil"/>
              <w:left w:val="nil"/>
              <w:bottom w:val="nil"/>
              <w:right w:val="nil"/>
            </w:tcBorders>
            <w:shd w:val="clear" w:color="000000" w:fill="FFFFFF"/>
            <w:vAlign w:val="center"/>
          </w:tcPr>
          <w:p w:rsidR="001F3FD3" w:rsidRDefault="009F7D6E">
            <w:pPr>
              <w:ind w:firstLineChars="0" w:firstLine="0"/>
            </w:pPr>
            <w:r>
              <w:rPr>
                <w:rFonts w:hint="eastAsia"/>
              </w:rPr>
              <w:t>物料明细：</w:t>
            </w:r>
          </w:p>
        </w:tc>
      </w:tr>
      <w:tr w:rsidR="001F3FD3">
        <w:trPr>
          <w:trHeight w:val="510"/>
        </w:trPr>
        <w:tc>
          <w:tcPr>
            <w:tcW w:w="1843" w:type="dxa"/>
            <w:tcBorders>
              <w:top w:val="nil"/>
              <w:left w:val="nil"/>
              <w:bottom w:val="nil"/>
              <w:right w:val="nil"/>
            </w:tcBorders>
            <w:shd w:val="clear" w:color="000000" w:fill="F2F2F2"/>
            <w:vAlign w:val="center"/>
          </w:tcPr>
          <w:p w:rsidR="001F3FD3" w:rsidRDefault="009F7D6E">
            <w:pPr>
              <w:ind w:firstLineChars="0" w:firstLine="0"/>
            </w:pPr>
            <w:r>
              <w:rPr>
                <w:rFonts w:hint="eastAsia"/>
              </w:rPr>
              <w:t>物料名称：</w:t>
            </w:r>
          </w:p>
        </w:tc>
        <w:tc>
          <w:tcPr>
            <w:tcW w:w="2717" w:type="dxa"/>
            <w:tcBorders>
              <w:top w:val="single" w:sz="4" w:space="0" w:color="0070C0"/>
              <w:left w:val="single" w:sz="4" w:space="0" w:color="0070C0"/>
              <w:bottom w:val="single" w:sz="4" w:space="0" w:color="0070C0"/>
              <w:right w:val="single" w:sz="4" w:space="0" w:color="0070C0"/>
            </w:tcBorders>
            <w:shd w:val="clear" w:color="000000" w:fill="FFFFFF"/>
            <w:vAlign w:val="center"/>
          </w:tcPr>
          <w:p w:rsidR="001F3FD3" w:rsidRDefault="009F7D6E">
            <w:pPr>
              <w:ind w:firstLineChars="0" w:firstLine="0"/>
            </w:pPr>
            <w:r>
              <w:rPr>
                <w:rFonts w:hint="eastAsia"/>
              </w:rPr>
              <w:t>钢材</w:t>
            </w:r>
          </w:p>
        </w:tc>
        <w:tc>
          <w:tcPr>
            <w:tcW w:w="1677" w:type="dxa"/>
            <w:tcBorders>
              <w:top w:val="nil"/>
              <w:left w:val="nil"/>
              <w:bottom w:val="nil"/>
              <w:right w:val="nil"/>
            </w:tcBorders>
            <w:shd w:val="clear" w:color="000000" w:fill="F2F2F2"/>
            <w:vAlign w:val="center"/>
          </w:tcPr>
          <w:p w:rsidR="001F3FD3" w:rsidRDefault="009F7D6E">
            <w:pPr>
              <w:ind w:firstLineChars="0" w:firstLine="0"/>
            </w:pPr>
            <w:r>
              <w:rPr>
                <w:rFonts w:hint="eastAsia"/>
              </w:rPr>
              <w:t>规格型号：</w:t>
            </w:r>
          </w:p>
        </w:tc>
        <w:tc>
          <w:tcPr>
            <w:tcW w:w="2940" w:type="dxa"/>
            <w:tcBorders>
              <w:top w:val="single" w:sz="4" w:space="0" w:color="0070C0"/>
              <w:left w:val="single" w:sz="4" w:space="0" w:color="0070C0"/>
              <w:bottom w:val="single" w:sz="4" w:space="0" w:color="0070C0"/>
              <w:right w:val="single" w:sz="4" w:space="0" w:color="0070C0"/>
            </w:tcBorders>
            <w:shd w:val="clear" w:color="000000" w:fill="FFFFFF"/>
            <w:vAlign w:val="center"/>
          </w:tcPr>
          <w:p w:rsidR="001F3FD3" w:rsidRDefault="009F7D6E">
            <w:pPr>
              <w:ind w:firstLineChars="0" w:firstLine="0"/>
            </w:pPr>
            <w:r>
              <w:rPr>
                <w:rFonts w:hint="eastAsia"/>
              </w:rPr>
              <w:t>S-02</w:t>
            </w:r>
          </w:p>
        </w:tc>
      </w:tr>
      <w:tr w:rsidR="001F3FD3">
        <w:trPr>
          <w:trHeight w:val="510"/>
        </w:trPr>
        <w:tc>
          <w:tcPr>
            <w:tcW w:w="1843" w:type="dxa"/>
            <w:tcBorders>
              <w:top w:val="nil"/>
              <w:left w:val="nil"/>
              <w:bottom w:val="nil"/>
              <w:right w:val="nil"/>
            </w:tcBorders>
            <w:shd w:val="clear" w:color="000000" w:fill="F2F2F2"/>
            <w:vAlign w:val="center"/>
          </w:tcPr>
          <w:p w:rsidR="001F3FD3" w:rsidRDefault="009F7D6E">
            <w:pPr>
              <w:ind w:firstLineChars="0" w:firstLine="0"/>
            </w:pPr>
            <w:r>
              <w:rPr>
                <w:rFonts w:hint="eastAsia"/>
              </w:rPr>
              <w:t>数量：</w:t>
            </w:r>
          </w:p>
        </w:tc>
        <w:tc>
          <w:tcPr>
            <w:tcW w:w="2717" w:type="dxa"/>
            <w:tcBorders>
              <w:top w:val="nil"/>
              <w:left w:val="single" w:sz="4" w:space="0" w:color="0070C0"/>
              <w:bottom w:val="single" w:sz="4" w:space="0" w:color="0070C0"/>
              <w:right w:val="single" w:sz="4" w:space="0" w:color="0070C0"/>
            </w:tcBorders>
            <w:shd w:val="clear" w:color="000000" w:fill="FFFFFF"/>
            <w:vAlign w:val="center"/>
          </w:tcPr>
          <w:p w:rsidR="001F3FD3" w:rsidRDefault="009F7D6E">
            <w:pPr>
              <w:ind w:firstLineChars="0" w:firstLine="0"/>
            </w:pPr>
            <w:r>
              <w:rPr>
                <w:rFonts w:hint="eastAsia"/>
              </w:rPr>
              <w:t>10</w:t>
            </w:r>
          </w:p>
        </w:tc>
        <w:tc>
          <w:tcPr>
            <w:tcW w:w="1677" w:type="dxa"/>
            <w:tcBorders>
              <w:top w:val="nil"/>
              <w:left w:val="nil"/>
              <w:bottom w:val="nil"/>
              <w:right w:val="nil"/>
            </w:tcBorders>
            <w:shd w:val="clear" w:color="000000" w:fill="F2F2F2"/>
            <w:vAlign w:val="center"/>
          </w:tcPr>
          <w:p w:rsidR="001F3FD3" w:rsidRDefault="009F7D6E">
            <w:pPr>
              <w:ind w:firstLineChars="0" w:firstLine="0"/>
            </w:pPr>
            <w:r>
              <w:rPr>
                <w:rFonts w:hint="eastAsia"/>
              </w:rPr>
              <w:t>单位：</w:t>
            </w:r>
          </w:p>
        </w:tc>
        <w:tc>
          <w:tcPr>
            <w:tcW w:w="2940" w:type="dxa"/>
            <w:tcBorders>
              <w:top w:val="nil"/>
              <w:left w:val="single" w:sz="4" w:space="0" w:color="0070C0"/>
              <w:bottom w:val="single" w:sz="4" w:space="0" w:color="0070C0"/>
              <w:right w:val="single" w:sz="4" w:space="0" w:color="0070C0"/>
            </w:tcBorders>
            <w:shd w:val="clear" w:color="000000" w:fill="FFFFFF"/>
            <w:vAlign w:val="center"/>
          </w:tcPr>
          <w:p w:rsidR="001F3FD3" w:rsidRDefault="009F7D6E">
            <w:pPr>
              <w:ind w:firstLineChars="0" w:firstLine="0"/>
            </w:pPr>
            <w:r>
              <w:rPr>
                <w:rFonts w:hint="eastAsia"/>
              </w:rPr>
              <w:t>吨</w:t>
            </w:r>
          </w:p>
        </w:tc>
      </w:tr>
      <w:tr w:rsidR="001F3FD3">
        <w:trPr>
          <w:trHeight w:val="510"/>
        </w:trPr>
        <w:tc>
          <w:tcPr>
            <w:tcW w:w="1843" w:type="dxa"/>
            <w:tcBorders>
              <w:top w:val="nil"/>
              <w:left w:val="nil"/>
              <w:bottom w:val="nil"/>
              <w:right w:val="nil"/>
            </w:tcBorders>
            <w:shd w:val="clear" w:color="000000" w:fill="F2F2F2"/>
            <w:vAlign w:val="center"/>
          </w:tcPr>
          <w:p w:rsidR="001F3FD3" w:rsidRDefault="009F7D6E">
            <w:pPr>
              <w:ind w:firstLineChars="0" w:firstLine="0"/>
            </w:pPr>
            <w:r>
              <w:rPr>
                <w:rFonts w:hint="eastAsia"/>
              </w:rPr>
              <w:t>税率：</w:t>
            </w:r>
          </w:p>
        </w:tc>
        <w:tc>
          <w:tcPr>
            <w:tcW w:w="2717" w:type="dxa"/>
            <w:tcBorders>
              <w:top w:val="nil"/>
              <w:left w:val="single" w:sz="4" w:space="0" w:color="0070C0"/>
              <w:bottom w:val="single" w:sz="4" w:space="0" w:color="0070C0"/>
              <w:right w:val="single" w:sz="4" w:space="0" w:color="0070C0"/>
            </w:tcBorders>
            <w:shd w:val="clear" w:color="000000" w:fill="FFFFFF"/>
            <w:vAlign w:val="center"/>
          </w:tcPr>
          <w:p w:rsidR="001F3FD3" w:rsidRDefault="009F7D6E">
            <w:pPr>
              <w:ind w:firstLineChars="0" w:firstLine="0"/>
            </w:pPr>
            <w:r>
              <w:rPr>
                <w:rFonts w:hint="eastAsia"/>
              </w:rPr>
              <w:t>0.13</w:t>
            </w:r>
          </w:p>
        </w:tc>
        <w:tc>
          <w:tcPr>
            <w:tcW w:w="1677" w:type="dxa"/>
            <w:tcBorders>
              <w:top w:val="nil"/>
              <w:left w:val="nil"/>
              <w:bottom w:val="nil"/>
              <w:right w:val="nil"/>
            </w:tcBorders>
            <w:shd w:val="clear" w:color="000000" w:fill="F2F2F2"/>
            <w:vAlign w:val="center"/>
          </w:tcPr>
          <w:p w:rsidR="001F3FD3" w:rsidRDefault="009F7D6E">
            <w:pPr>
              <w:ind w:firstLineChars="0" w:firstLine="0"/>
            </w:pPr>
            <w:r>
              <w:rPr>
                <w:rFonts w:hint="eastAsia"/>
              </w:rPr>
              <w:t>单价：</w:t>
            </w:r>
          </w:p>
        </w:tc>
        <w:tc>
          <w:tcPr>
            <w:tcW w:w="2940" w:type="dxa"/>
            <w:tcBorders>
              <w:top w:val="nil"/>
              <w:left w:val="single" w:sz="4" w:space="0" w:color="0070C0"/>
              <w:bottom w:val="single" w:sz="4" w:space="0" w:color="0070C0"/>
              <w:right w:val="single" w:sz="4" w:space="0" w:color="0070C0"/>
            </w:tcBorders>
            <w:shd w:val="clear" w:color="000000" w:fill="FFFFFF"/>
            <w:vAlign w:val="center"/>
          </w:tcPr>
          <w:p w:rsidR="001F3FD3" w:rsidRDefault="009F7D6E">
            <w:pPr>
              <w:ind w:firstLineChars="0" w:firstLine="0"/>
            </w:pPr>
            <w:r>
              <w:rPr>
                <w:rFonts w:hint="eastAsia"/>
              </w:rPr>
              <w:t>5000</w:t>
            </w:r>
          </w:p>
        </w:tc>
      </w:tr>
      <w:tr w:rsidR="001F3FD3">
        <w:trPr>
          <w:trHeight w:val="510"/>
        </w:trPr>
        <w:tc>
          <w:tcPr>
            <w:tcW w:w="1843" w:type="dxa"/>
            <w:tcBorders>
              <w:top w:val="nil"/>
              <w:left w:val="nil"/>
              <w:bottom w:val="nil"/>
              <w:right w:val="nil"/>
            </w:tcBorders>
            <w:shd w:val="clear" w:color="000000" w:fill="F2F2F2"/>
            <w:vAlign w:val="center"/>
          </w:tcPr>
          <w:p w:rsidR="001F3FD3" w:rsidRDefault="009F7D6E">
            <w:pPr>
              <w:ind w:firstLineChars="0" w:firstLine="0"/>
            </w:pPr>
            <w:r>
              <w:rPr>
                <w:rFonts w:hint="eastAsia"/>
              </w:rPr>
              <w:t>合计金额：</w:t>
            </w:r>
          </w:p>
        </w:tc>
        <w:tc>
          <w:tcPr>
            <w:tcW w:w="2717" w:type="dxa"/>
            <w:tcBorders>
              <w:top w:val="nil"/>
              <w:left w:val="single" w:sz="4" w:space="0" w:color="0070C0"/>
              <w:bottom w:val="single" w:sz="4" w:space="0" w:color="0070C0"/>
              <w:right w:val="single" w:sz="4" w:space="0" w:color="0070C0"/>
            </w:tcBorders>
            <w:shd w:val="clear" w:color="000000" w:fill="FFFFFF"/>
            <w:vAlign w:val="center"/>
          </w:tcPr>
          <w:p w:rsidR="001F3FD3" w:rsidRDefault="009F7D6E">
            <w:pPr>
              <w:ind w:firstLineChars="0" w:firstLine="0"/>
            </w:pPr>
            <w:r>
              <w:rPr>
                <w:rFonts w:hint="eastAsia"/>
              </w:rPr>
              <w:t>50000</w:t>
            </w:r>
          </w:p>
        </w:tc>
        <w:tc>
          <w:tcPr>
            <w:tcW w:w="1677" w:type="dxa"/>
            <w:tcBorders>
              <w:top w:val="nil"/>
              <w:left w:val="nil"/>
              <w:bottom w:val="nil"/>
              <w:right w:val="nil"/>
            </w:tcBorders>
            <w:shd w:val="clear" w:color="000000" w:fill="F2F2F2"/>
            <w:vAlign w:val="center"/>
          </w:tcPr>
          <w:p w:rsidR="001F3FD3" w:rsidRDefault="001F3FD3">
            <w:pPr>
              <w:ind w:firstLineChars="0" w:firstLine="0"/>
            </w:pPr>
          </w:p>
        </w:tc>
        <w:tc>
          <w:tcPr>
            <w:tcW w:w="2940" w:type="dxa"/>
            <w:tcBorders>
              <w:top w:val="nil"/>
              <w:left w:val="single" w:sz="4" w:space="0" w:color="0070C0"/>
              <w:bottom w:val="single" w:sz="4" w:space="0" w:color="0070C0"/>
              <w:right w:val="single" w:sz="4" w:space="0" w:color="0070C0"/>
            </w:tcBorders>
            <w:shd w:val="clear" w:color="000000" w:fill="FFFFFF"/>
            <w:vAlign w:val="center"/>
          </w:tcPr>
          <w:p w:rsidR="001F3FD3" w:rsidRDefault="001F3FD3">
            <w:pPr>
              <w:ind w:firstLineChars="0" w:firstLine="0"/>
            </w:pPr>
          </w:p>
        </w:tc>
      </w:tr>
    </w:tbl>
    <w:p w:rsidR="001F3FD3" w:rsidRDefault="009F7D6E">
      <w:pPr>
        <w:ind w:firstLine="480"/>
      </w:pPr>
      <w:r>
        <w:rPr>
          <w:rFonts w:hint="eastAsia"/>
        </w:rPr>
        <w:lastRenderedPageBreak/>
        <w:t>④</w:t>
      </w:r>
      <w:r>
        <w:rPr>
          <w:rFonts w:hint="eastAsia"/>
        </w:rPr>
        <w:t xml:space="preserve"> </w:t>
      </w:r>
      <w:r>
        <w:rPr>
          <w:rFonts w:hint="eastAsia"/>
        </w:rPr>
        <w:t>材料检验单信息填写。</w:t>
      </w:r>
    </w:p>
    <w:tbl>
      <w:tblPr>
        <w:tblW w:w="9177" w:type="dxa"/>
        <w:tblLook w:val="04A0" w:firstRow="1" w:lastRow="0" w:firstColumn="1" w:lastColumn="0" w:noHBand="0" w:noVBand="1"/>
      </w:tblPr>
      <w:tblGrid>
        <w:gridCol w:w="1861"/>
        <w:gridCol w:w="2534"/>
        <w:gridCol w:w="1842"/>
        <w:gridCol w:w="2940"/>
      </w:tblGrid>
      <w:tr w:rsidR="001F3FD3">
        <w:trPr>
          <w:trHeight w:val="510"/>
        </w:trPr>
        <w:tc>
          <w:tcPr>
            <w:tcW w:w="1861" w:type="dxa"/>
            <w:tcBorders>
              <w:top w:val="nil"/>
              <w:left w:val="nil"/>
              <w:bottom w:val="nil"/>
              <w:right w:val="nil"/>
            </w:tcBorders>
            <w:shd w:val="clear" w:color="000000" w:fill="F2F2F2"/>
            <w:vAlign w:val="center"/>
          </w:tcPr>
          <w:p w:rsidR="001F3FD3" w:rsidRDefault="009F7D6E">
            <w:pPr>
              <w:ind w:firstLineChars="0" w:firstLine="0"/>
            </w:pPr>
            <w:r>
              <w:rPr>
                <w:rFonts w:hint="eastAsia"/>
              </w:rPr>
              <w:t>日期：</w:t>
            </w:r>
          </w:p>
        </w:tc>
        <w:tc>
          <w:tcPr>
            <w:tcW w:w="2534" w:type="dxa"/>
            <w:tcBorders>
              <w:top w:val="single" w:sz="4" w:space="0" w:color="0070C0"/>
              <w:left w:val="single" w:sz="4" w:space="0" w:color="0070C0"/>
              <w:bottom w:val="single" w:sz="4" w:space="0" w:color="0070C0"/>
              <w:right w:val="single" w:sz="4" w:space="0" w:color="0070C0"/>
            </w:tcBorders>
            <w:shd w:val="clear" w:color="000000" w:fill="FFFFFF"/>
            <w:vAlign w:val="center"/>
          </w:tcPr>
          <w:p w:rsidR="001F3FD3" w:rsidRDefault="009F7D6E">
            <w:pPr>
              <w:ind w:firstLineChars="0" w:firstLine="0"/>
            </w:pPr>
            <w:r>
              <w:rPr>
                <w:rFonts w:hint="eastAsia"/>
              </w:rPr>
              <w:t>202</w:t>
            </w:r>
            <w:r>
              <w:t>1</w:t>
            </w:r>
            <w:r>
              <w:rPr>
                <w:rFonts w:hint="eastAsia"/>
              </w:rPr>
              <w:t>-0</w:t>
            </w:r>
            <w:r>
              <w:t>9</w:t>
            </w:r>
            <w:r>
              <w:rPr>
                <w:rFonts w:hint="eastAsia"/>
              </w:rPr>
              <w:t>-</w:t>
            </w:r>
            <w:r>
              <w:t>2</w:t>
            </w:r>
            <w:r>
              <w:rPr>
                <w:rFonts w:hint="eastAsia"/>
              </w:rPr>
              <w:t>0</w:t>
            </w:r>
          </w:p>
        </w:tc>
        <w:tc>
          <w:tcPr>
            <w:tcW w:w="1842" w:type="dxa"/>
            <w:tcBorders>
              <w:top w:val="nil"/>
              <w:left w:val="nil"/>
              <w:bottom w:val="nil"/>
              <w:right w:val="nil"/>
            </w:tcBorders>
            <w:shd w:val="clear" w:color="000000" w:fill="F2F2F2"/>
            <w:vAlign w:val="center"/>
          </w:tcPr>
          <w:p w:rsidR="001F3FD3" w:rsidRDefault="009F7D6E">
            <w:pPr>
              <w:ind w:firstLineChars="0" w:firstLine="0"/>
            </w:pPr>
            <w:r>
              <w:rPr>
                <w:rFonts w:hint="eastAsia"/>
              </w:rPr>
              <w:t>供应商名称：</w:t>
            </w:r>
          </w:p>
        </w:tc>
        <w:tc>
          <w:tcPr>
            <w:tcW w:w="2940" w:type="dxa"/>
            <w:tcBorders>
              <w:top w:val="single" w:sz="4" w:space="0" w:color="0070C0"/>
              <w:left w:val="single" w:sz="4" w:space="0" w:color="0070C0"/>
              <w:bottom w:val="single" w:sz="4" w:space="0" w:color="0070C0"/>
              <w:right w:val="single" w:sz="4" w:space="0" w:color="0070C0"/>
            </w:tcBorders>
            <w:shd w:val="clear" w:color="000000" w:fill="FFFFFF"/>
            <w:vAlign w:val="center"/>
          </w:tcPr>
          <w:p w:rsidR="001F3FD3" w:rsidRDefault="009F7D6E">
            <w:pPr>
              <w:ind w:firstLineChars="0" w:firstLine="0"/>
            </w:pPr>
            <w:r>
              <w:rPr>
                <w:rFonts w:hint="eastAsia"/>
              </w:rPr>
              <w:t>北京三钢股份有限公司</w:t>
            </w:r>
          </w:p>
        </w:tc>
      </w:tr>
      <w:tr w:rsidR="001F3FD3">
        <w:trPr>
          <w:trHeight w:val="510"/>
        </w:trPr>
        <w:tc>
          <w:tcPr>
            <w:tcW w:w="1861" w:type="dxa"/>
            <w:tcBorders>
              <w:top w:val="nil"/>
              <w:left w:val="nil"/>
              <w:bottom w:val="nil"/>
              <w:right w:val="nil"/>
            </w:tcBorders>
            <w:shd w:val="clear" w:color="000000" w:fill="F2F2F2"/>
            <w:vAlign w:val="center"/>
          </w:tcPr>
          <w:p w:rsidR="001F3FD3" w:rsidRDefault="009F7D6E">
            <w:pPr>
              <w:ind w:firstLineChars="0" w:firstLine="0"/>
            </w:pPr>
            <w:r>
              <w:rPr>
                <w:rFonts w:hint="eastAsia"/>
              </w:rPr>
              <w:t>到货日期：</w:t>
            </w:r>
          </w:p>
        </w:tc>
        <w:tc>
          <w:tcPr>
            <w:tcW w:w="2534" w:type="dxa"/>
            <w:tcBorders>
              <w:top w:val="single" w:sz="4" w:space="0" w:color="0070C0"/>
              <w:left w:val="single" w:sz="4" w:space="0" w:color="0070C0"/>
              <w:bottom w:val="single" w:sz="4" w:space="0" w:color="0070C0"/>
              <w:right w:val="single" w:sz="4" w:space="0" w:color="0070C0"/>
            </w:tcBorders>
            <w:shd w:val="clear" w:color="000000" w:fill="FFFFFF"/>
            <w:vAlign w:val="center"/>
          </w:tcPr>
          <w:p w:rsidR="001F3FD3" w:rsidRDefault="009F7D6E">
            <w:pPr>
              <w:ind w:firstLineChars="0" w:firstLine="0"/>
            </w:pPr>
            <w:r>
              <w:rPr>
                <w:rFonts w:hint="eastAsia"/>
              </w:rPr>
              <w:t>202</w:t>
            </w:r>
            <w:r>
              <w:t>1</w:t>
            </w:r>
            <w:r>
              <w:rPr>
                <w:rFonts w:hint="eastAsia"/>
              </w:rPr>
              <w:t>-0</w:t>
            </w:r>
            <w:r>
              <w:t>9</w:t>
            </w:r>
            <w:r>
              <w:rPr>
                <w:rFonts w:hint="eastAsia"/>
              </w:rPr>
              <w:t>-</w:t>
            </w:r>
            <w:r>
              <w:t>2</w:t>
            </w:r>
            <w:r>
              <w:rPr>
                <w:rFonts w:hint="eastAsia"/>
              </w:rPr>
              <w:t>0</w:t>
            </w:r>
          </w:p>
        </w:tc>
        <w:tc>
          <w:tcPr>
            <w:tcW w:w="1842" w:type="dxa"/>
            <w:tcBorders>
              <w:top w:val="nil"/>
              <w:left w:val="nil"/>
              <w:bottom w:val="nil"/>
              <w:right w:val="nil"/>
            </w:tcBorders>
            <w:shd w:val="clear" w:color="000000" w:fill="F2F2F2"/>
            <w:vAlign w:val="center"/>
          </w:tcPr>
          <w:p w:rsidR="001F3FD3" w:rsidRDefault="001F3FD3">
            <w:pPr>
              <w:ind w:firstLineChars="0" w:firstLine="0"/>
            </w:pPr>
          </w:p>
        </w:tc>
        <w:tc>
          <w:tcPr>
            <w:tcW w:w="2940" w:type="dxa"/>
            <w:tcBorders>
              <w:top w:val="single" w:sz="4" w:space="0" w:color="0070C0"/>
              <w:left w:val="single" w:sz="4" w:space="0" w:color="0070C0"/>
              <w:bottom w:val="single" w:sz="4" w:space="0" w:color="0070C0"/>
              <w:right w:val="single" w:sz="4" w:space="0" w:color="0070C0"/>
            </w:tcBorders>
            <w:shd w:val="clear" w:color="000000" w:fill="FFFFFF"/>
            <w:vAlign w:val="center"/>
          </w:tcPr>
          <w:p w:rsidR="001F3FD3" w:rsidRDefault="001F3FD3">
            <w:pPr>
              <w:ind w:firstLineChars="0" w:firstLine="0"/>
            </w:pPr>
          </w:p>
        </w:tc>
      </w:tr>
      <w:tr w:rsidR="001F3FD3">
        <w:trPr>
          <w:trHeight w:val="510"/>
        </w:trPr>
        <w:tc>
          <w:tcPr>
            <w:tcW w:w="9177" w:type="dxa"/>
            <w:gridSpan w:val="4"/>
            <w:tcBorders>
              <w:top w:val="nil"/>
              <w:left w:val="nil"/>
              <w:bottom w:val="nil"/>
              <w:right w:val="nil"/>
            </w:tcBorders>
            <w:shd w:val="clear" w:color="000000" w:fill="FFFFFF"/>
            <w:vAlign w:val="center"/>
          </w:tcPr>
          <w:p w:rsidR="001F3FD3" w:rsidRDefault="009F7D6E">
            <w:pPr>
              <w:ind w:firstLineChars="0" w:firstLine="0"/>
            </w:pPr>
            <w:r>
              <w:rPr>
                <w:rFonts w:hint="eastAsia"/>
              </w:rPr>
              <w:t>物料明细：</w:t>
            </w:r>
          </w:p>
        </w:tc>
      </w:tr>
      <w:tr w:rsidR="001F3FD3">
        <w:trPr>
          <w:trHeight w:val="510"/>
        </w:trPr>
        <w:tc>
          <w:tcPr>
            <w:tcW w:w="1861" w:type="dxa"/>
            <w:tcBorders>
              <w:top w:val="nil"/>
              <w:left w:val="nil"/>
              <w:bottom w:val="nil"/>
              <w:right w:val="nil"/>
            </w:tcBorders>
            <w:shd w:val="clear" w:color="000000" w:fill="F2F2F2"/>
            <w:vAlign w:val="center"/>
          </w:tcPr>
          <w:p w:rsidR="001F3FD3" w:rsidRDefault="009F7D6E">
            <w:pPr>
              <w:ind w:firstLineChars="0" w:firstLine="0"/>
            </w:pPr>
            <w:r>
              <w:rPr>
                <w:rFonts w:hint="eastAsia"/>
              </w:rPr>
              <w:t>物料名称：</w:t>
            </w:r>
          </w:p>
        </w:tc>
        <w:tc>
          <w:tcPr>
            <w:tcW w:w="2534" w:type="dxa"/>
            <w:tcBorders>
              <w:top w:val="single" w:sz="4" w:space="0" w:color="0070C0"/>
              <w:left w:val="single" w:sz="4" w:space="0" w:color="0070C0"/>
              <w:bottom w:val="single" w:sz="4" w:space="0" w:color="0070C0"/>
              <w:right w:val="single" w:sz="4" w:space="0" w:color="0070C0"/>
            </w:tcBorders>
            <w:shd w:val="clear" w:color="000000" w:fill="FFFFFF"/>
            <w:vAlign w:val="center"/>
          </w:tcPr>
          <w:p w:rsidR="001F3FD3" w:rsidRDefault="009F7D6E">
            <w:pPr>
              <w:ind w:firstLineChars="0" w:firstLine="0"/>
            </w:pPr>
            <w:r>
              <w:rPr>
                <w:rFonts w:hint="eastAsia"/>
              </w:rPr>
              <w:t>钢材</w:t>
            </w:r>
          </w:p>
        </w:tc>
        <w:tc>
          <w:tcPr>
            <w:tcW w:w="1842" w:type="dxa"/>
            <w:tcBorders>
              <w:top w:val="nil"/>
              <w:left w:val="nil"/>
              <w:bottom w:val="nil"/>
              <w:right w:val="nil"/>
            </w:tcBorders>
            <w:shd w:val="clear" w:color="000000" w:fill="F2F2F2"/>
            <w:vAlign w:val="center"/>
          </w:tcPr>
          <w:p w:rsidR="001F3FD3" w:rsidRDefault="009F7D6E">
            <w:pPr>
              <w:ind w:firstLineChars="0" w:firstLine="0"/>
            </w:pPr>
            <w:r>
              <w:rPr>
                <w:rFonts w:hint="eastAsia"/>
              </w:rPr>
              <w:t>规格型号：</w:t>
            </w:r>
          </w:p>
        </w:tc>
        <w:tc>
          <w:tcPr>
            <w:tcW w:w="2940" w:type="dxa"/>
            <w:tcBorders>
              <w:top w:val="single" w:sz="4" w:space="0" w:color="0070C0"/>
              <w:left w:val="single" w:sz="4" w:space="0" w:color="0070C0"/>
              <w:bottom w:val="single" w:sz="4" w:space="0" w:color="0070C0"/>
              <w:right w:val="single" w:sz="4" w:space="0" w:color="0070C0"/>
            </w:tcBorders>
            <w:shd w:val="clear" w:color="000000" w:fill="FFFFFF"/>
            <w:vAlign w:val="center"/>
          </w:tcPr>
          <w:p w:rsidR="001F3FD3" w:rsidRDefault="009F7D6E">
            <w:pPr>
              <w:ind w:firstLineChars="0" w:firstLine="0"/>
            </w:pPr>
            <w:r>
              <w:rPr>
                <w:rFonts w:hint="eastAsia"/>
              </w:rPr>
              <w:t>S-0</w:t>
            </w:r>
            <w:r>
              <w:t>2</w:t>
            </w:r>
          </w:p>
        </w:tc>
      </w:tr>
      <w:tr w:rsidR="001F3FD3">
        <w:trPr>
          <w:trHeight w:val="510"/>
        </w:trPr>
        <w:tc>
          <w:tcPr>
            <w:tcW w:w="1861" w:type="dxa"/>
            <w:tcBorders>
              <w:top w:val="nil"/>
              <w:left w:val="nil"/>
              <w:bottom w:val="nil"/>
              <w:right w:val="nil"/>
            </w:tcBorders>
            <w:shd w:val="clear" w:color="000000" w:fill="F2F2F2"/>
            <w:vAlign w:val="center"/>
          </w:tcPr>
          <w:p w:rsidR="001F3FD3" w:rsidRDefault="009F7D6E">
            <w:pPr>
              <w:ind w:firstLineChars="0" w:firstLine="0"/>
            </w:pPr>
            <w:r>
              <w:rPr>
                <w:rFonts w:hint="eastAsia"/>
              </w:rPr>
              <w:t>计量单位：</w:t>
            </w:r>
          </w:p>
        </w:tc>
        <w:tc>
          <w:tcPr>
            <w:tcW w:w="2534" w:type="dxa"/>
            <w:tcBorders>
              <w:top w:val="nil"/>
              <w:left w:val="single" w:sz="4" w:space="0" w:color="0070C0"/>
              <w:bottom w:val="single" w:sz="4" w:space="0" w:color="0070C0"/>
              <w:right w:val="single" w:sz="4" w:space="0" w:color="0070C0"/>
            </w:tcBorders>
            <w:shd w:val="clear" w:color="000000" w:fill="FFFFFF"/>
            <w:vAlign w:val="center"/>
          </w:tcPr>
          <w:p w:rsidR="001F3FD3" w:rsidRDefault="009F7D6E">
            <w:pPr>
              <w:ind w:firstLineChars="0" w:firstLine="0"/>
            </w:pPr>
            <w:r>
              <w:rPr>
                <w:rFonts w:hint="eastAsia"/>
              </w:rPr>
              <w:t>吨</w:t>
            </w:r>
          </w:p>
        </w:tc>
        <w:tc>
          <w:tcPr>
            <w:tcW w:w="1842" w:type="dxa"/>
            <w:tcBorders>
              <w:top w:val="nil"/>
              <w:left w:val="nil"/>
              <w:bottom w:val="nil"/>
              <w:right w:val="nil"/>
            </w:tcBorders>
            <w:shd w:val="clear" w:color="000000" w:fill="F2F2F2"/>
            <w:vAlign w:val="center"/>
          </w:tcPr>
          <w:p w:rsidR="001F3FD3" w:rsidRDefault="009F7D6E">
            <w:pPr>
              <w:ind w:firstLineChars="0" w:firstLine="0"/>
            </w:pPr>
            <w:r>
              <w:rPr>
                <w:rFonts w:hint="eastAsia"/>
              </w:rPr>
              <w:t>数量：</w:t>
            </w:r>
          </w:p>
        </w:tc>
        <w:tc>
          <w:tcPr>
            <w:tcW w:w="2940" w:type="dxa"/>
            <w:tcBorders>
              <w:top w:val="nil"/>
              <w:left w:val="single" w:sz="4" w:space="0" w:color="0070C0"/>
              <w:bottom w:val="single" w:sz="4" w:space="0" w:color="0070C0"/>
              <w:right w:val="single" w:sz="4" w:space="0" w:color="0070C0"/>
            </w:tcBorders>
            <w:shd w:val="clear" w:color="000000" w:fill="FFFFFF"/>
            <w:vAlign w:val="center"/>
          </w:tcPr>
          <w:p w:rsidR="001F3FD3" w:rsidRDefault="009F7D6E">
            <w:pPr>
              <w:ind w:firstLineChars="0" w:firstLine="0"/>
            </w:pPr>
            <w:r>
              <w:rPr>
                <w:rFonts w:hint="eastAsia"/>
              </w:rPr>
              <w:t>1</w:t>
            </w:r>
            <w:r>
              <w:t>0</w:t>
            </w:r>
          </w:p>
        </w:tc>
      </w:tr>
      <w:tr w:rsidR="001F3FD3">
        <w:trPr>
          <w:trHeight w:val="510"/>
        </w:trPr>
        <w:tc>
          <w:tcPr>
            <w:tcW w:w="1861" w:type="dxa"/>
            <w:tcBorders>
              <w:top w:val="nil"/>
              <w:left w:val="nil"/>
              <w:bottom w:val="nil"/>
              <w:right w:val="nil"/>
            </w:tcBorders>
            <w:shd w:val="clear" w:color="000000" w:fill="F2F2F2"/>
            <w:vAlign w:val="center"/>
          </w:tcPr>
          <w:p w:rsidR="001F3FD3" w:rsidRDefault="009F7D6E">
            <w:pPr>
              <w:ind w:firstLineChars="0" w:firstLine="0"/>
            </w:pPr>
            <w:r>
              <w:rPr>
                <w:rFonts w:hint="eastAsia"/>
              </w:rPr>
              <w:t>合格数量：</w:t>
            </w:r>
          </w:p>
        </w:tc>
        <w:tc>
          <w:tcPr>
            <w:tcW w:w="2534" w:type="dxa"/>
            <w:tcBorders>
              <w:top w:val="nil"/>
              <w:left w:val="single" w:sz="4" w:space="0" w:color="0070C0"/>
              <w:bottom w:val="single" w:sz="4" w:space="0" w:color="0070C0"/>
              <w:right w:val="single" w:sz="4" w:space="0" w:color="0070C0"/>
            </w:tcBorders>
            <w:shd w:val="clear" w:color="000000" w:fill="FFFFFF"/>
            <w:vAlign w:val="center"/>
          </w:tcPr>
          <w:p w:rsidR="001F3FD3" w:rsidRDefault="009F7D6E">
            <w:pPr>
              <w:ind w:firstLineChars="0" w:firstLine="0"/>
            </w:pPr>
            <w:r>
              <w:rPr>
                <w:rFonts w:hint="eastAsia"/>
              </w:rPr>
              <w:t xml:space="preserve">10  </w:t>
            </w:r>
          </w:p>
        </w:tc>
        <w:tc>
          <w:tcPr>
            <w:tcW w:w="1842" w:type="dxa"/>
            <w:tcBorders>
              <w:top w:val="nil"/>
              <w:left w:val="nil"/>
              <w:bottom w:val="nil"/>
              <w:right w:val="nil"/>
            </w:tcBorders>
            <w:shd w:val="clear" w:color="000000" w:fill="F2F2F2"/>
            <w:vAlign w:val="center"/>
          </w:tcPr>
          <w:p w:rsidR="001F3FD3" w:rsidRDefault="009F7D6E">
            <w:pPr>
              <w:ind w:firstLineChars="0" w:firstLine="0"/>
            </w:pPr>
            <w:r>
              <w:rPr>
                <w:rFonts w:hint="eastAsia"/>
              </w:rPr>
              <w:t>不合格数量：</w:t>
            </w:r>
          </w:p>
        </w:tc>
        <w:tc>
          <w:tcPr>
            <w:tcW w:w="2940" w:type="dxa"/>
            <w:tcBorders>
              <w:top w:val="nil"/>
              <w:left w:val="single" w:sz="4" w:space="0" w:color="0070C0"/>
              <w:bottom w:val="single" w:sz="4" w:space="0" w:color="0070C0"/>
              <w:right w:val="single" w:sz="4" w:space="0" w:color="0070C0"/>
            </w:tcBorders>
            <w:shd w:val="clear" w:color="000000" w:fill="FFFFFF"/>
            <w:vAlign w:val="center"/>
          </w:tcPr>
          <w:p w:rsidR="001F3FD3" w:rsidRDefault="009F7D6E">
            <w:pPr>
              <w:ind w:firstLineChars="0" w:firstLine="0"/>
            </w:pPr>
            <w:r>
              <w:t>0</w:t>
            </w:r>
          </w:p>
        </w:tc>
      </w:tr>
    </w:tbl>
    <w:tbl>
      <w:tblPr>
        <w:tblpPr w:leftFromText="180" w:rightFromText="180" w:vertAnchor="text" w:horzAnchor="page" w:tblpX="1422" w:tblpY="625"/>
        <w:tblOverlap w:val="never"/>
        <w:tblW w:w="9190" w:type="dxa"/>
        <w:tblLook w:val="04A0" w:firstRow="1" w:lastRow="0" w:firstColumn="1" w:lastColumn="0" w:noHBand="0" w:noVBand="1"/>
      </w:tblPr>
      <w:tblGrid>
        <w:gridCol w:w="1843"/>
        <w:gridCol w:w="2552"/>
        <w:gridCol w:w="1842"/>
        <w:gridCol w:w="2953"/>
      </w:tblGrid>
      <w:tr w:rsidR="001F3FD3">
        <w:trPr>
          <w:trHeight w:val="510"/>
        </w:trPr>
        <w:tc>
          <w:tcPr>
            <w:tcW w:w="1843" w:type="dxa"/>
            <w:tcBorders>
              <w:top w:val="nil"/>
              <w:left w:val="nil"/>
              <w:bottom w:val="nil"/>
              <w:right w:val="nil"/>
            </w:tcBorders>
            <w:shd w:val="clear" w:color="000000" w:fill="F2F2F2"/>
            <w:vAlign w:val="center"/>
          </w:tcPr>
          <w:p w:rsidR="001F3FD3" w:rsidRDefault="009F7D6E">
            <w:pPr>
              <w:ind w:firstLineChars="0" w:firstLine="0"/>
            </w:pPr>
            <w:r>
              <w:rPr>
                <w:rFonts w:hint="eastAsia"/>
              </w:rPr>
              <w:t>日期：</w:t>
            </w:r>
          </w:p>
        </w:tc>
        <w:tc>
          <w:tcPr>
            <w:tcW w:w="2552" w:type="dxa"/>
            <w:tcBorders>
              <w:top w:val="single" w:sz="4" w:space="0" w:color="0070C0"/>
              <w:left w:val="single" w:sz="4" w:space="0" w:color="0070C0"/>
              <w:bottom w:val="single" w:sz="4" w:space="0" w:color="0070C0"/>
              <w:right w:val="single" w:sz="4" w:space="0" w:color="0070C0"/>
            </w:tcBorders>
            <w:shd w:val="clear" w:color="000000" w:fill="FFFFFF"/>
            <w:vAlign w:val="center"/>
          </w:tcPr>
          <w:p w:rsidR="001F3FD3" w:rsidRDefault="009F7D6E">
            <w:pPr>
              <w:ind w:firstLineChars="0" w:firstLine="0"/>
            </w:pPr>
            <w:r>
              <w:rPr>
                <w:rFonts w:hint="eastAsia"/>
              </w:rPr>
              <w:t>202</w:t>
            </w:r>
            <w:r>
              <w:t>1</w:t>
            </w:r>
            <w:r>
              <w:rPr>
                <w:rFonts w:hint="eastAsia"/>
              </w:rPr>
              <w:t>-0</w:t>
            </w:r>
            <w:r>
              <w:t>9</w:t>
            </w:r>
            <w:r>
              <w:rPr>
                <w:rFonts w:hint="eastAsia"/>
              </w:rPr>
              <w:t>-</w:t>
            </w:r>
            <w:r>
              <w:t>2</w:t>
            </w:r>
            <w:r>
              <w:rPr>
                <w:rFonts w:hint="eastAsia"/>
              </w:rPr>
              <w:t>0</w:t>
            </w:r>
          </w:p>
        </w:tc>
        <w:tc>
          <w:tcPr>
            <w:tcW w:w="1842" w:type="dxa"/>
            <w:tcBorders>
              <w:top w:val="nil"/>
              <w:left w:val="nil"/>
              <w:bottom w:val="nil"/>
              <w:right w:val="nil"/>
            </w:tcBorders>
            <w:shd w:val="clear" w:color="000000" w:fill="F2F2F2"/>
            <w:vAlign w:val="center"/>
          </w:tcPr>
          <w:p w:rsidR="001F3FD3" w:rsidRDefault="009F7D6E">
            <w:pPr>
              <w:ind w:firstLineChars="0" w:firstLine="0"/>
            </w:pPr>
            <w:r>
              <w:rPr>
                <w:rFonts w:hint="eastAsia"/>
              </w:rPr>
              <w:t>供货单位名称：</w:t>
            </w:r>
          </w:p>
        </w:tc>
        <w:tc>
          <w:tcPr>
            <w:tcW w:w="2953" w:type="dxa"/>
            <w:tcBorders>
              <w:top w:val="single" w:sz="4" w:space="0" w:color="0070C0"/>
              <w:left w:val="single" w:sz="4" w:space="0" w:color="0070C0"/>
              <w:bottom w:val="single" w:sz="4" w:space="0" w:color="0070C0"/>
              <w:right w:val="single" w:sz="4" w:space="0" w:color="0070C0"/>
            </w:tcBorders>
            <w:shd w:val="clear" w:color="000000" w:fill="FFFFFF"/>
            <w:vAlign w:val="center"/>
          </w:tcPr>
          <w:p w:rsidR="001F3FD3" w:rsidRDefault="009F7D6E">
            <w:pPr>
              <w:ind w:firstLineChars="0" w:firstLine="0"/>
            </w:pPr>
            <w:r>
              <w:rPr>
                <w:rFonts w:hint="eastAsia"/>
              </w:rPr>
              <w:t>北京三钢股份有限公司</w:t>
            </w:r>
          </w:p>
        </w:tc>
      </w:tr>
      <w:tr w:rsidR="001F3FD3">
        <w:trPr>
          <w:trHeight w:val="510"/>
        </w:trPr>
        <w:tc>
          <w:tcPr>
            <w:tcW w:w="1843" w:type="dxa"/>
            <w:tcBorders>
              <w:top w:val="nil"/>
              <w:left w:val="nil"/>
              <w:bottom w:val="nil"/>
              <w:right w:val="nil"/>
            </w:tcBorders>
            <w:shd w:val="clear" w:color="000000" w:fill="F2F2F2"/>
            <w:vAlign w:val="center"/>
          </w:tcPr>
          <w:p w:rsidR="001F3FD3" w:rsidRDefault="009F7D6E">
            <w:pPr>
              <w:ind w:firstLineChars="0" w:firstLine="0"/>
            </w:pPr>
            <w:r>
              <w:rPr>
                <w:rFonts w:hint="eastAsia"/>
              </w:rPr>
              <w:t>入库日期：</w:t>
            </w:r>
          </w:p>
        </w:tc>
        <w:tc>
          <w:tcPr>
            <w:tcW w:w="2552" w:type="dxa"/>
            <w:tcBorders>
              <w:top w:val="nil"/>
              <w:left w:val="single" w:sz="4" w:space="0" w:color="0070C0"/>
              <w:bottom w:val="single" w:sz="4" w:space="0" w:color="0070C0"/>
              <w:right w:val="single" w:sz="4" w:space="0" w:color="0070C0"/>
            </w:tcBorders>
            <w:shd w:val="clear" w:color="000000" w:fill="FFFFFF"/>
            <w:vAlign w:val="center"/>
          </w:tcPr>
          <w:p w:rsidR="001F3FD3" w:rsidRDefault="009F7D6E">
            <w:pPr>
              <w:ind w:firstLineChars="0" w:firstLine="0"/>
            </w:pPr>
            <w:r>
              <w:rPr>
                <w:rFonts w:hint="eastAsia"/>
              </w:rPr>
              <w:t>202</w:t>
            </w:r>
            <w:r>
              <w:t>1</w:t>
            </w:r>
            <w:r>
              <w:rPr>
                <w:rFonts w:hint="eastAsia"/>
              </w:rPr>
              <w:t>-0</w:t>
            </w:r>
            <w:r>
              <w:t>9</w:t>
            </w:r>
            <w:r>
              <w:rPr>
                <w:rFonts w:hint="eastAsia"/>
              </w:rPr>
              <w:t>-</w:t>
            </w:r>
            <w:r>
              <w:t>2</w:t>
            </w:r>
            <w:r>
              <w:rPr>
                <w:rFonts w:hint="eastAsia"/>
              </w:rPr>
              <w:t>0</w:t>
            </w:r>
          </w:p>
        </w:tc>
        <w:tc>
          <w:tcPr>
            <w:tcW w:w="1842" w:type="dxa"/>
            <w:tcBorders>
              <w:top w:val="nil"/>
              <w:left w:val="nil"/>
              <w:bottom w:val="nil"/>
              <w:right w:val="nil"/>
            </w:tcBorders>
            <w:shd w:val="clear" w:color="000000" w:fill="F2F2F2"/>
            <w:vAlign w:val="center"/>
          </w:tcPr>
          <w:p w:rsidR="001F3FD3" w:rsidRDefault="009F7D6E">
            <w:pPr>
              <w:ind w:firstLineChars="0" w:firstLine="0"/>
            </w:pPr>
            <w:r>
              <w:rPr>
                <w:rFonts w:hint="eastAsia"/>
              </w:rPr>
              <w:t>所在仓库：</w:t>
            </w:r>
          </w:p>
        </w:tc>
        <w:tc>
          <w:tcPr>
            <w:tcW w:w="2953" w:type="dxa"/>
            <w:tcBorders>
              <w:top w:val="nil"/>
              <w:left w:val="single" w:sz="4" w:space="0" w:color="0070C0"/>
              <w:bottom w:val="single" w:sz="4" w:space="0" w:color="0070C0"/>
              <w:right w:val="single" w:sz="4" w:space="0" w:color="0070C0"/>
            </w:tcBorders>
            <w:shd w:val="clear" w:color="000000" w:fill="FFFFFF"/>
            <w:vAlign w:val="center"/>
          </w:tcPr>
          <w:p w:rsidR="001F3FD3" w:rsidRDefault="009F7D6E">
            <w:pPr>
              <w:ind w:firstLineChars="0" w:firstLine="0"/>
            </w:pPr>
            <w:r>
              <w:rPr>
                <w:rFonts w:hint="eastAsia"/>
              </w:rPr>
              <w:t>原料仓</w:t>
            </w:r>
          </w:p>
        </w:tc>
      </w:tr>
      <w:tr w:rsidR="001F3FD3">
        <w:trPr>
          <w:trHeight w:val="510"/>
        </w:trPr>
        <w:tc>
          <w:tcPr>
            <w:tcW w:w="9190" w:type="dxa"/>
            <w:gridSpan w:val="4"/>
            <w:tcBorders>
              <w:top w:val="nil"/>
              <w:left w:val="nil"/>
              <w:bottom w:val="nil"/>
              <w:right w:val="nil"/>
            </w:tcBorders>
            <w:shd w:val="clear" w:color="000000" w:fill="FFFFFF"/>
            <w:vAlign w:val="center"/>
          </w:tcPr>
          <w:p w:rsidR="001F3FD3" w:rsidRDefault="009F7D6E">
            <w:pPr>
              <w:ind w:firstLineChars="0" w:firstLine="0"/>
            </w:pPr>
            <w:r>
              <w:rPr>
                <w:rFonts w:hint="eastAsia"/>
              </w:rPr>
              <w:t>物料明细：</w:t>
            </w:r>
          </w:p>
        </w:tc>
      </w:tr>
      <w:tr w:rsidR="001F3FD3">
        <w:trPr>
          <w:trHeight w:val="510"/>
        </w:trPr>
        <w:tc>
          <w:tcPr>
            <w:tcW w:w="1843" w:type="dxa"/>
            <w:tcBorders>
              <w:top w:val="nil"/>
              <w:left w:val="nil"/>
              <w:bottom w:val="nil"/>
              <w:right w:val="nil"/>
            </w:tcBorders>
            <w:shd w:val="clear" w:color="000000" w:fill="F2F2F2"/>
            <w:vAlign w:val="center"/>
          </w:tcPr>
          <w:p w:rsidR="001F3FD3" w:rsidRDefault="009F7D6E">
            <w:pPr>
              <w:ind w:firstLineChars="0" w:firstLine="0"/>
            </w:pPr>
            <w:r>
              <w:rPr>
                <w:rFonts w:hint="eastAsia"/>
              </w:rPr>
              <w:t>物料名称：</w:t>
            </w:r>
          </w:p>
        </w:tc>
        <w:tc>
          <w:tcPr>
            <w:tcW w:w="2552" w:type="dxa"/>
            <w:tcBorders>
              <w:top w:val="single" w:sz="4" w:space="0" w:color="0070C0"/>
              <w:left w:val="single" w:sz="4" w:space="0" w:color="0070C0"/>
              <w:bottom w:val="single" w:sz="4" w:space="0" w:color="0070C0"/>
              <w:right w:val="single" w:sz="4" w:space="0" w:color="0070C0"/>
            </w:tcBorders>
            <w:shd w:val="clear" w:color="000000" w:fill="FFFFFF"/>
            <w:vAlign w:val="center"/>
          </w:tcPr>
          <w:p w:rsidR="001F3FD3" w:rsidRDefault="009F7D6E">
            <w:pPr>
              <w:ind w:firstLineChars="0" w:firstLine="0"/>
            </w:pPr>
            <w:r>
              <w:rPr>
                <w:rFonts w:hint="eastAsia"/>
              </w:rPr>
              <w:t>钢材</w:t>
            </w:r>
          </w:p>
        </w:tc>
        <w:tc>
          <w:tcPr>
            <w:tcW w:w="1842" w:type="dxa"/>
            <w:tcBorders>
              <w:top w:val="nil"/>
              <w:left w:val="nil"/>
              <w:bottom w:val="nil"/>
              <w:right w:val="nil"/>
            </w:tcBorders>
            <w:shd w:val="clear" w:color="000000" w:fill="F2F2F2"/>
            <w:vAlign w:val="center"/>
          </w:tcPr>
          <w:p w:rsidR="001F3FD3" w:rsidRDefault="009F7D6E">
            <w:pPr>
              <w:ind w:firstLineChars="0" w:firstLine="0"/>
            </w:pPr>
            <w:r>
              <w:rPr>
                <w:rFonts w:hint="eastAsia"/>
              </w:rPr>
              <w:t>规格型号：</w:t>
            </w:r>
          </w:p>
        </w:tc>
        <w:tc>
          <w:tcPr>
            <w:tcW w:w="2953" w:type="dxa"/>
            <w:tcBorders>
              <w:top w:val="single" w:sz="4" w:space="0" w:color="0070C0"/>
              <w:left w:val="single" w:sz="4" w:space="0" w:color="0070C0"/>
              <w:bottom w:val="single" w:sz="4" w:space="0" w:color="0070C0"/>
              <w:right w:val="single" w:sz="4" w:space="0" w:color="0070C0"/>
            </w:tcBorders>
            <w:shd w:val="clear" w:color="000000" w:fill="FFFFFF"/>
            <w:vAlign w:val="center"/>
          </w:tcPr>
          <w:p w:rsidR="001F3FD3" w:rsidRDefault="009F7D6E">
            <w:pPr>
              <w:ind w:firstLineChars="0" w:firstLine="0"/>
            </w:pPr>
            <w:r>
              <w:rPr>
                <w:rFonts w:hint="eastAsia"/>
              </w:rPr>
              <w:t>S-0</w:t>
            </w:r>
            <w:r>
              <w:t>2</w:t>
            </w:r>
          </w:p>
        </w:tc>
      </w:tr>
      <w:tr w:rsidR="001F3FD3">
        <w:trPr>
          <w:trHeight w:val="510"/>
        </w:trPr>
        <w:tc>
          <w:tcPr>
            <w:tcW w:w="1843" w:type="dxa"/>
            <w:tcBorders>
              <w:top w:val="nil"/>
              <w:left w:val="nil"/>
              <w:bottom w:val="nil"/>
              <w:right w:val="nil"/>
            </w:tcBorders>
            <w:shd w:val="clear" w:color="000000" w:fill="F2F2F2"/>
            <w:vAlign w:val="center"/>
          </w:tcPr>
          <w:p w:rsidR="001F3FD3" w:rsidRDefault="009F7D6E">
            <w:pPr>
              <w:ind w:firstLineChars="0" w:firstLine="0"/>
            </w:pPr>
            <w:r>
              <w:rPr>
                <w:rFonts w:hint="eastAsia"/>
              </w:rPr>
              <w:t>单位：</w:t>
            </w:r>
          </w:p>
        </w:tc>
        <w:tc>
          <w:tcPr>
            <w:tcW w:w="2552" w:type="dxa"/>
            <w:tcBorders>
              <w:top w:val="nil"/>
              <w:left w:val="single" w:sz="4" w:space="0" w:color="0070C0"/>
              <w:bottom w:val="single" w:sz="4" w:space="0" w:color="0070C0"/>
              <w:right w:val="single" w:sz="4" w:space="0" w:color="0070C0"/>
            </w:tcBorders>
            <w:shd w:val="clear" w:color="000000" w:fill="FFFFFF"/>
            <w:vAlign w:val="center"/>
          </w:tcPr>
          <w:p w:rsidR="001F3FD3" w:rsidRDefault="009F7D6E">
            <w:pPr>
              <w:ind w:firstLineChars="0" w:firstLine="0"/>
            </w:pPr>
            <w:r>
              <w:rPr>
                <w:rFonts w:hint="eastAsia"/>
              </w:rPr>
              <w:t>吨</w:t>
            </w:r>
          </w:p>
        </w:tc>
        <w:tc>
          <w:tcPr>
            <w:tcW w:w="1842" w:type="dxa"/>
            <w:tcBorders>
              <w:top w:val="nil"/>
              <w:left w:val="nil"/>
              <w:bottom w:val="nil"/>
              <w:right w:val="nil"/>
            </w:tcBorders>
            <w:shd w:val="clear" w:color="000000" w:fill="F2F2F2"/>
            <w:vAlign w:val="center"/>
          </w:tcPr>
          <w:p w:rsidR="001F3FD3" w:rsidRDefault="009F7D6E">
            <w:pPr>
              <w:ind w:firstLineChars="0" w:firstLine="0"/>
            </w:pPr>
            <w:r>
              <w:rPr>
                <w:rFonts w:hint="eastAsia"/>
              </w:rPr>
              <w:t>应收</w:t>
            </w:r>
            <w:r>
              <w:t>数量</w:t>
            </w:r>
            <w:r>
              <w:rPr>
                <w:rFonts w:hint="eastAsia"/>
              </w:rPr>
              <w:t>：</w:t>
            </w:r>
          </w:p>
        </w:tc>
        <w:tc>
          <w:tcPr>
            <w:tcW w:w="2953" w:type="dxa"/>
            <w:tcBorders>
              <w:top w:val="nil"/>
              <w:left w:val="single" w:sz="4" w:space="0" w:color="0070C0"/>
              <w:bottom w:val="single" w:sz="4" w:space="0" w:color="0070C0"/>
              <w:right w:val="single" w:sz="4" w:space="0" w:color="0070C0"/>
            </w:tcBorders>
            <w:shd w:val="clear" w:color="000000" w:fill="FFFFFF"/>
            <w:vAlign w:val="center"/>
          </w:tcPr>
          <w:p w:rsidR="001F3FD3" w:rsidRDefault="009F7D6E">
            <w:pPr>
              <w:ind w:firstLineChars="0" w:firstLine="0"/>
            </w:pPr>
            <w:r>
              <w:rPr>
                <w:rFonts w:hint="eastAsia"/>
              </w:rPr>
              <w:t>10</w:t>
            </w:r>
          </w:p>
        </w:tc>
      </w:tr>
      <w:tr w:rsidR="001F3FD3">
        <w:trPr>
          <w:trHeight w:val="510"/>
        </w:trPr>
        <w:tc>
          <w:tcPr>
            <w:tcW w:w="1843" w:type="dxa"/>
            <w:tcBorders>
              <w:top w:val="nil"/>
              <w:left w:val="nil"/>
              <w:bottom w:val="nil"/>
              <w:right w:val="nil"/>
            </w:tcBorders>
            <w:shd w:val="clear" w:color="000000" w:fill="F2F2F2"/>
            <w:vAlign w:val="center"/>
          </w:tcPr>
          <w:p w:rsidR="001F3FD3" w:rsidRDefault="009F7D6E">
            <w:pPr>
              <w:ind w:firstLineChars="0" w:firstLine="0"/>
            </w:pPr>
            <w:r>
              <w:rPr>
                <w:rFonts w:hint="eastAsia"/>
              </w:rPr>
              <w:t>实收</w:t>
            </w:r>
            <w:r>
              <w:t>数量</w:t>
            </w:r>
            <w:r>
              <w:rPr>
                <w:rFonts w:hint="eastAsia"/>
              </w:rPr>
              <w:t>：</w:t>
            </w:r>
          </w:p>
        </w:tc>
        <w:tc>
          <w:tcPr>
            <w:tcW w:w="2552" w:type="dxa"/>
            <w:tcBorders>
              <w:top w:val="nil"/>
              <w:left w:val="single" w:sz="4" w:space="0" w:color="0070C0"/>
              <w:bottom w:val="single" w:sz="4" w:space="0" w:color="0070C0"/>
              <w:right w:val="single" w:sz="4" w:space="0" w:color="0070C0"/>
            </w:tcBorders>
            <w:shd w:val="clear" w:color="000000" w:fill="FFFFFF"/>
            <w:vAlign w:val="center"/>
          </w:tcPr>
          <w:p w:rsidR="001F3FD3" w:rsidRDefault="009F7D6E">
            <w:pPr>
              <w:ind w:firstLineChars="0" w:firstLine="0"/>
            </w:pPr>
            <w:r>
              <w:rPr>
                <w:rFonts w:hint="eastAsia"/>
              </w:rPr>
              <w:t>10</w:t>
            </w:r>
          </w:p>
        </w:tc>
        <w:tc>
          <w:tcPr>
            <w:tcW w:w="1842" w:type="dxa"/>
            <w:tcBorders>
              <w:top w:val="nil"/>
              <w:left w:val="nil"/>
              <w:bottom w:val="nil"/>
              <w:right w:val="nil"/>
            </w:tcBorders>
            <w:shd w:val="clear" w:color="000000" w:fill="F2F2F2"/>
            <w:vAlign w:val="center"/>
          </w:tcPr>
          <w:p w:rsidR="001F3FD3" w:rsidRDefault="009F7D6E">
            <w:pPr>
              <w:ind w:firstLineChars="0" w:firstLine="0"/>
            </w:pPr>
            <w:r>
              <w:rPr>
                <w:rFonts w:hint="eastAsia"/>
              </w:rPr>
              <w:t>单价：</w:t>
            </w:r>
          </w:p>
        </w:tc>
        <w:tc>
          <w:tcPr>
            <w:tcW w:w="2953" w:type="dxa"/>
            <w:tcBorders>
              <w:top w:val="nil"/>
              <w:left w:val="single" w:sz="4" w:space="0" w:color="0070C0"/>
              <w:bottom w:val="single" w:sz="4" w:space="0" w:color="0070C0"/>
              <w:right w:val="single" w:sz="4" w:space="0" w:color="0070C0"/>
            </w:tcBorders>
            <w:shd w:val="clear" w:color="000000" w:fill="FFFFFF"/>
            <w:vAlign w:val="center"/>
          </w:tcPr>
          <w:p w:rsidR="001F3FD3" w:rsidRDefault="009F7D6E">
            <w:pPr>
              <w:ind w:firstLineChars="0" w:firstLine="0"/>
            </w:pPr>
            <w:r>
              <w:t>5</w:t>
            </w:r>
            <w:r>
              <w:rPr>
                <w:rFonts w:hint="eastAsia"/>
              </w:rPr>
              <w:t>000</w:t>
            </w:r>
          </w:p>
        </w:tc>
      </w:tr>
      <w:tr w:rsidR="001F3FD3">
        <w:trPr>
          <w:trHeight w:val="510"/>
        </w:trPr>
        <w:tc>
          <w:tcPr>
            <w:tcW w:w="1843" w:type="dxa"/>
            <w:tcBorders>
              <w:top w:val="nil"/>
              <w:left w:val="nil"/>
              <w:bottom w:val="nil"/>
              <w:right w:val="nil"/>
            </w:tcBorders>
            <w:shd w:val="clear" w:color="000000" w:fill="F2F2F2"/>
            <w:vAlign w:val="center"/>
          </w:tcPr>
          <w:p w:rsidR="001F3FD3" w:rsidRDefault="009F7D6E">
            <w:pPr>
              <w:ind w:firstLineChars="0" w:firstLine="0"/>
            </w:pPr>
            <w:r>
              <w:rPr>
                <w:rFonts w:hint="eastAsia"/>
              </w:rPr>
              <w:t>金额：</w:t>
            </w:r>
          </w:p>
        </w:tc>
        <w:tc>
          <w:tcPr>
            <w:tcW w:w="2552" w:type="dxa"/>
            <w:tcBorders>
              <w:top w:val="nil"/>
              <w:left w:val="single" w:sz="4" w:space="0" w:color="0070C0"/>
              <w:bottom w:val="single" w:sz="4" w:space="0" w:color="0070C0"/>
              <w:right w:val="single" w:sz="4" w:space="0" w:color="0070C0"/>
            </w:tcBorders>
            <w:shd w:val="clear" w:color="000000" w:fill="FFFFFF"/>
            <w:vAlign w:val="center"/>
          </w:tcPr>
          <w:p w:rsidR="001F3FD3" w:rsidRDefault="009F7D6E">
            <w:pPr>
              <w:ind w:firstLineChars="0" w:firstLine="0"/>
            </w:pPr>
            <w:r>
              <w:t>50000</w:t>
            </w:r>
          </w:p>
        </w:tc>
        <w:tc>
          <w:tcPr>
            <w:tcW w:w="1842" w:type="dxa"/>
            <w:tcBorders>
              <w:top w:val="nil"/>
              <w:left w:val="nil"/>
              <w:bottom w:val="nil"/>
              <w:right w:val="nil"/>
            </w:tcBorders>
            <w:shd w:val="clear" w:color="000000" w:fill="F2F2F2"/>
            <w:vAlign w:val="center"/>
          </w:tcPr>
          <w:p w:rsidR="001F3FD3" w:rsidRDefault="001F3FD3">
            <w:pPr>
              <w:ind w:firstLineChars="0" w:firstLine="0"/>
            </w:pPr>
          </w:p>
        </w:tc>
        <w:tc>
          <w:tcPr>
            <w:tcW w:w="2953" w:type="dxa"/>
            <w:tcBorders>
              <w:top w:val="nil"/>
              <w:left w:val="single" w:sz="4" w:space="0" w:color="0070C0"/>
              <w:bottom w:val="single" w:sz="4" w:space="0" w:color="0070C0"/>
              <w:right w:val="single" w:sz="4" w:space="0" w:color="0070C0"/>
            </w:tcBorders>
            <w:shd w:val="clear" w:color="000000" w:fill="FFFFFF"/>
            <w:vAlign w:val="center"/>
          </w:tcPr>
          <w:p w:rsidR="001F3FD3" w:rsidRDefault="001F3FD3">
            <w:pPr>
              <w:ind w:firstLineChars="0" w:firstLine="0"/>
            </w:pPr>
          </w:p>
        </w:tc>
      </w:tr>
    </w:tbl>
    <w:p w:rsidR="001F3FD3" w:rsidRDefault="009F7D6E">
      <w:pPr>
        <w:ind w:firstLine="480"/>
      </w:pPr>
      <w:r>
        <w:rPr>
          <w:rFonts w:hint="eastAsia"/>
        </w:rPr>
        <w:t>⑤</w:t>
      </w:r>
      <w:r>
        <w:rPr>
          <w:rFonts w:hint="eastAsia"/>
        </w:rPr>
        <w:t xml:space="preserve"> </w:t>
      </w:r>
      <w:r>
        <w:t>材料入库单</w:t>
      </w:r>
      <w:r>
        <w:rPr>
          <w:rFonts w:hint="eastAsia"/>
        </w:rPr>
        <w:t>信息填写。</w:t>
      </w:r>
    </w:p>
    <w:p w:rsidR="001F3FD3" w:rsidRDefault="009F7D6E">
      <w:pPr>
        <w:pStyle w:val="2"/>
        <w:ind w:firstLine="562"/>
      </w:pPr>
      <w:r>
        <w:rPr>
          <w:rFonts w:hint="eastAsia"/>
        </w:rPr>
        <w:t>（二）请假</w:t>
      </w:r>
      <w:r>
        <w:t>流程设计</w:t>
      </w:r>
    </w:p>
    <w:p w:rsidR="001F3FD3" w:rsidRDefault="009F7D6E">
      <w:pPr>
        <w:ind w:firstLine="482"/>
        <w:rPr>
          <w:b/>
          <w:bCs/>
        </w:rPr>
      </w:pPr>
      <w:r>
        <w:rPr>
          <w:rFonts w:hint="eastAsia"/>
          <w:b/>
          <w:bCs/>
        </w:rPr>
        <w:t>1.</w:t>
      </w:r>
      <w:r>
        <w:rPr>
          <w:rFonts w:hint="eastAsia"/>
          <w:b/>
          <w:bCs/>
        </w:rPr>
        <w:t>背景</w:t>
      </w:r>
      <w:r>
        <w:rPr>
          <w:b/>
          <w:bCs/>
        </w:rPr>
        <w:t>资料</w:t>
      </w:r>
    </w:p>
    <w:p w:rsidR="001F3FD3" w:rsidRDefault="009F7D6E">
      <w:pPr>
        <w:ind w:firstLine="482"/>
        <w:jc w:val="center"/>
        <w:rPr>
          <w:b/>
          <w:bCs/>
        </w:rPr>
      </w:pPr>
      <w:r>
        <w:rPr>
          <w:rFonts w:hint="eastAsia"/>
          <w:b/>
          <w:bCs/>
        </w:rPr>
        <w:t>员工</w:t>
      </w:r>
      <w:r>
        <w:rPr>
          <w:b/>
          <w:bCs/>
        </w:rPr>
        <w:t>考勤管理制度</w:t>
      </w:r>
    </w:p>
    <w:p w:rsidR="001F3FD3" w:rsidRDefault="009F7D6E">
      <w:pPr>
        <w:ind w:firstLine="480"/>
      </w:pPr>
      <w:r>
        <w:rPr>
          <w:rFonts w:hint="eastAsia"/>
        </w:rPr>
        <w:t>第</w:t>
      </w:r>
      <w:r>
        <w:rPr>
          <w:rFonts w:hint="eastAsia"/>
        </w:rPr>
        <w:t>1</w:t>
      </w:r>
      <w:r>
        <w:rPr>
          <w:rFonts w:hint="eastAsia"/>
        </w:rPr>
        <w:t>条</w:t>
      </w:r>
      <w:r>
        <w:rPr>
          <w:rFonts w:hint="eastAsia"/>
        </w:rPr>
        <w:t xml:space="preserve">  </w:t>
      </w:r>
      <w:r>
        <w:rPr>
          <w:rFonts w:hint="eastAsia"/>
        </w:rPr>
        <w:t>为规范公司员工考勤和请假，保障公司正常运行，特制定本制度。</w:t>
      </w:r>
    </w:p>
    <w:p w:rsidR="001F3FD3" w:rsidRDefault="009F7D6E">
      <w:pPr>
        <w:ind w:firstLine="480"/>
      </w:pPr>
      <w:r>
        <w:rPr>
          <w:rFonts w:hint="eastAsia"/>
        </w:rPr>
        <w:t>第</w:t>
      </w:r>
      <w:r>
        <w:rPr>
          <w:rFonts w:hint="eastAsia"/>
        </w:rPr>
        <w:t>2</w:t>
      </w:r>
      <w:r>
        <w:rPr>
          <w:rFonts w:hint="eastAsia"/>
        </w:rPr>
        <w:t>条</w:t>
      </w:r>
      <w:r>
        <w:rPr>
          <w:rFonts w:hint="eastAsia"/>
        </w:rPr>
        <w:t xml:space="preserve">  </w:t>
      </w:r>
      <w:r>
        <w:rPr>
          <w:rFonts w:hint="eastAsia"/>
        </w:rPr>
        <w:t>本制度适用于公司所有员工及实习生（总经理除外）。</w:t>
      </w:r>
    </w:p>
    <w:p w:rsidR="001F3FD3" w:rsidRDefault="009F7D6E">
      <w:pPr>
        <w:ind w:firstLine="480"/>
      </w:pPr>
      <w:r>
        <w:rPr>
          <w:rFonts w:hint="eastAsia"/>
        </w:rPr>
        <w:t>第</w:t>
      </w:r>
      <w:r>
        <w:rPr>
          <w:rFonts w:hint="eastAsia"/>
        </w:rPr>
        <w:t>3</w:t>
      </w:r>
      <w:r>
        <w:rPr>
          <w:rFonts w:hint="eastAsia"/>
        </w:rPr>
        <w:t>条</w:t>
      </w:r>
      <w:r>
        <w:rPr>
          <w:rFonts w:hint="eastAsia"/>
        </w:rPr>
        <w:t xml:space="preserve">  </w:t>
      </w:r>
      <w:r>
        <w:rPr>
          <w:rFonts w:hint="eastAsia"/>
        </w:rPr>
        <w:t>公司实行</w:t>
      </w:r>
      <w:r>
        <w:rPr>
          <w:rFonts w:hint="eastAsia"/>
        </w:rPr>
        <w:t>5</w:t>
      </w:r>
      <w:r>
        <w:rPr>
          <w:rFonts w:hint="eastAsia"/>
        </w:rPr>
        <w:t>天工作制，周六、周日休息，正常工作时间：上午</w:t>
      </w:r>
      <w:r>
        <w:rPr>
          <w:rFonts w:hint="eastAsia"/>
        </w:rPr>
        <w:t>08</w:t>
      </w:r>
      <w:r>
        <w:rPr>
          <w:rFonts w:hint="eastAsia"/>
        </w:rPr>
        <w:t>：</w:t>
      </w:r>
      <w:r>
        <w:rPr>
          <w:rFonts w:hint="eastAsia"/>
        </w:rPr>
        <w:t>30-12</w:t>
      </w:r>
      <w:r>
        <w:rPr>
          <w:rFonts w:hint="eastAsia"/>
        </w:rPr>
        <w:t>：</w:t>
      </w:r>
      <w:r>
        <w:rPr>
          <w:rFonts w:hint="eastAsia"/>
        </w:rPr>
        <w:t>00</w:t>
      </w:r>
      <w:r>
        <w:rPr>
          <w:rFonts w:hint="eastAsia"/>
        </w:rPr>
        <w:t>；下午</w:t>
      </w:r>
      <w:r>
        <w:rPr>
          <w:rFonts w:hint="eastAsia"/>
        </w:rPr>
        <w:t>13</w:t>
      </w:r>
      <w:r>
        <w:rPr>
          <w:rFonts w:hint="eastAsia"/>
        </w:rPr>
        <w:t>：</w:t>
      </w:r>
      <w:r>
        <w:rPr>
          <w:rFonts w:hint="eastAsia"/>
        </w:rPr>
        <w:t>30-18</w:t>
      </w:r>
      <w:r>
        <w:rPr>
          <w:rFonts w:hint="eastAsia"/>
        </w:rPr>
        <w:t>：</w:t>
      </w:r>
      <w:r>
        <w:rPr>
          <w:rFonts w:hint="eastAsia"/>
        </w:rPr>
        <w:t>00</w:t>
      </w:r>
      <w:r>
        <w:rPr>
          <w:rFonts w:hint="eastAsia"/>
        </w:rPr>
        <w:t>。</w:t>
      </w:r>
    </w:p>
    <w:p w:rsidR="001F3FD3" w:rsidRDefault="009F7D6E">
      <w:pPr>
        <w:ind w:firstLine="480"/>
      </w:pPr>
      <w:r>
        <w:rPr>
          <w:rFonts w:hint="eastAsia"/>
        </w:rPr>
        <w:t>第</w:t>
      </w:r>
      <w:r>
        <w:rPr>
          <w:rFonts w:hint="eastAsia"/>
        </w:rPr>
        <w:t>4</w:t>
      </w:r>
      <w:r>
        <w:rPr>
          <w:rFonts w:hint="eastAsia"/>
        </w:rPr>
        <w:t>条</w:t>
      </w:r>
      <w:r>
        <w:rPr>
          <w:rFonts w:hint="eastAsia"/>
        </w:rPr>
        <w:t xml:space="preserve">  </w:t>
      </w:r>
      <w:r>
        <w:rPr>
          <w:rFonts w:hint="eastAsia"/>
        </w:rPr>
        <w:t>公司考勤种类包括迟到、早退、旷工、请假、出差、公事外出、调休。</w:t>
      </w:r>
    </w:p>
    <w:p w:rsidR="001F3FD3" w:rsidRDefault="009F7D6E">
      <w:pPr>
        <w:ind w:firstLine="480"/>
      </w:pPr>
      <w:r>
        <w:rPr>
          <w:rFonts w:hint="eastAsia"/>
        </w:rPr>
        <w:t>第</w:t>
      </w:r>
      <w:r>
        <w:rPr>
          <w:rFonts w:hint="eastAsia"/>
        </w:rPr>
        <w:t>5</w:t>
      </w:r>
      <w:r>
        <w:rPr>
          <w:rFonts w:hint="eastAsia"/>
        </w:rPr>
        <w:t>条</w:t>
      </w:r>
      <w:r>
        <w:rPr>
          <w:rFonts w:hint="eastAsia"/>
        </w:rPr>
        <w:t xml:space="preserve">  </w:t>
      </w:r>
      <w:r>
        <w:rPr>
          <w:rFonts w:hint="eastAsia"/>
        </w:rPr>
        <w:t>公司各部门考勤统一由人事部人事专员负责管理，并于每月</w:t>
      </w:r>
      <w:r>
        <w:rPr>
          <w:rFonts w:hint="eastAsia"/>
        </w:rPr>
        <w:t>7</w:t>
      </w:r>
      <w:r>
        <w:rPr>
          <w:rFonts w:hint="eastAsia"/>
        </w:rPr>
        <w:t>日之前将上月考勤进行汇总。</w:t>
      </w:r>
    </w:p>
    <w:p w:rsidR="001F3FD3" w:rsidRDefault="009F7D6E">
      <w:pPr>
        <w:ind w:firstLine="480"/>
      </w:pPr>
      <w:r>
        <w:rPr>
          <w:rFonts w:hint="eastAsia"/>
        </w:rPr>
        <w:t>第</w:t>
      </w:r>
      <w:r>
        <w:rPr>
          <w:rFonts w:hint="eastAsia"/>
        </w:rPr>
        <w:t>6</w:t>
      </w:r>
      <w:r>
        <w:rPr>
          <w:rFonts w:hint="eastAsia"/>
        </w:rPr>
        <w:t>条</w:t>
      </w:r>
      <w:r>
        <w:rPr>
          <w:rFonts w:hint="eastAsia"/>
        </w:rPr>
        <w:t xml:space="preserve">  </w:t>
      </w:r>
      <w:r>
        <w:rPr>
          <w:rFonts w:hint="eastAsia"/>
        </w:rPr>
        <w:t>员工上下班必须打卡，每日两次，上班前和下班后，不得无故不打卡。如有忘打卡的情形，员工每月可以向人事部提交《补签卡单》，但不得超过</w:t>
      </w:r>
      <w:r>
        <w:rPr>
          <w:rFonts w:hint="eastAsia"/>
        </w:rPr>
        <w:t>3</w:t>
      </w:r>
      <w:r>
        <w:rPr>
          <w:rFonts w:hint="eastAsia"/>
        </w:rPr>
        <w:t>次。</w:t>
      </w:r>
    </w:p>
    <w:p w:rsidR="001F3FD3" w:rsidRDefault="009F7D6E">
      <w:pPr>
        <w:ind w:firstLine="480"/>
      </w:pPr>
      <w:r>
        <w:rPr>
          <w:rFonts w:hint="eastAsia"/>
        </w:rPr>
        <w:t>第</w:t>
      </w:r>
      <w:r>
        <w:rPr>
          <w:rFonts w:hint="eastAsia"/>
        </w:rPr>
        <w:t>7</w:t>
      </w:r>
      <w:r>
        <w:rPr>
          <w:rFonts w:hint="eastAsia"/>
        </w:rPr>
        <w:t>条</w:t>
      </w:r>
      <w:r>
        <w:rPr>
          <w:rFonts w:hint="eastAsia"/>
        </w:rPr>
        <w:t xml:space="preserve">  </w:t>
      </w:r>
      <w:r>
        <w:rPr>
          <w:rFonts w:hint="eastAsia"/>
        </w:rPr>
        <w:t>员工请假应提前办理请假手续，填写《请假申请单》经逐级批准后，最后</w:t>
      </w:r>
      <w:r>
        <w:rPr>
          <w:rFonts w:hint="eastAsia"/>
        </w:rPr>
        <w:lastRenderedPageBreak/>
        <w:t>考勤专员审批结束后发送消息通知，消息通知仅需发送给申请人。请假经批准后方可休假，未经批准擅自休假的，按旷工处理。</w:t>
      </w:r>
    </w:p>
    <w:p w:rsidR="001F3FD3" w:rsidRDefault="009F7D6E">
      <w:pPr>
        <w:ind w:firstLine="480"/>
      </w:pPr>
      <w:r>
        <w:rPr>
          <w:rFonts w:hint="eastAsia"/>
        </w:rPr>
        <w:t>第</w:t>
      </w:r>
      <w:r>
        <w:rPr>
          <w:rFonts w:hint="eastAsia"/>
        </w:rPr>
        <w:t>8</w:t>
      </w:r>
      <w:r>
        <w:rPr>
          <w:rFonts w:hint="eastAsia"/>
        </w:rPr>
        <w:t>条</w:t>
      </w:r>
      <w:r>
        <w:rPr>
          <w:rFonts w:hint="eastAsia"/>
        </w:rPr>
        <w:t xml:space="preserve">  </w:t>
      </w:r>
      <w:r>
        <w:rPr>
          <w:rFonts w:hint="eastAsia"/>
        </w:rPr>
        <w:t>员工的请假类别有事假、病假、年假、婚假、产假、陪产假、哺乳假、工伤假。</w:t>
      </w:r>
    </w:p>
    <w:p w:rsidR="001F3FD3" w:rsidRDefault="009F7D6E">
      <w:pPr>
        <w:ind w:firstLine="480"/>
      </w:pPr>
      <w:r>
        <w:rPr>
          <w:rFonts w:hint="eastAsia"/>
        </w:rPr>
        <w:t>第</w:t>
      </w:r>
      <w:r>
        <w:rPr>
          <w:rFonts w:hint="eastAsia"/>
        </w:rPr>
        <w:t>9</w:t>
      </w:r>
      <w:r>
        <w:rPr>
          <w:rFonts w:hint="eastAsia"/>
        </w:rPr>
        <w:t>条</w:t>
      </w:r>
      <w:r>
        <w:rPr>
          <w:rFonts w:hint="eastAsia"/>
        </w:rPr>
        <w:t xml:space="preserve">  </w:t>
      </w:r>
      <w:r>
        <w:rPr>
          <w:rFonts w:hint="eastAsia"/>
        </w:rPr>
        <w:t>请假最小时间单位为</w:t>
      </w:r>
      <w:r>
        <w:rPr>
          <w:rFonts w:hint="eastAsia"/>
        </w:rPr>
        <w:t>1</w:t>
      </w:r>
      <w:r>
        <w:rPr>
          <w:rFonts w:hint="eastAsia"/>
        </w:rPr>
        <w:t>小时，不足</w:t>
      </w:r>
      <w:r>
        <w:rPr>
          <w:rFonts w:hint="eastAsia"/>
        </w:rPr>
        <w:t>1</w:t>
      </w:r>
      <w:r>
        <w:rPr>
          <w:rFonts w:hint="eastAsia"/>
        </w:rPr>
        <w:t>小时的按照</w:t>
      </w:r>
      <w:r>
        <w:rPr>
          <w:rFonts w:hint="eastAsia"/>
        </w:rPr>
        <w:t>1</w:t>
      </w:r>
      <w:r>
        <w:rPr>
          <w:rFonts w:hint="eastAsia"/>
        </w:rPr>
        <w:t>小时计算。</w:t>
      </w:r>
    </w:p>
    <w:p w:rsidR="001F3FD3" w:rsidRDefault="009F7D6E">
      <w:pPr>
        <w:ind w:firstLine="480"/>
      </w:pPr>
      <w:r>
        <w:rPr>
          <w:rFonts w:hint="eastAsia"/>
        </w:rPr>
        <w:t>第</w:t>
      </w:r>
      <w:r>
        <w:rPr>
          <w:rFonts w:hint="eastAsia"/>
        </w:rPr>
        <w:t>10</w:t>
      </w:r>
      <w:r>
        <w:rPr>
          <w:rFonts w:hint="eastAsia"/>
        </w:rPr>
        <w:t>条</w:t>
      </w:r>
      <w:r>
        <w:rPr>
          <w:rFonts w:hint="eastAsia"/>
        </w:rPr>
        <w:t xml:space="preserve">  </w:t>
      </w:r>
      <w:r>
        <w:rPr>
          <w:rFonts w:hint="eastAsia"/>
        </w:rPr>
        <w:t>请假审批权限</w:t>
      </w:r>
    </w:p>
    <w:p w:rsidR="001F3FD3" w:rsidRDefault="009F7D6E">
      <w:pPr>
        <w:ind w:firstLine="480"/>
        <w:rPr>
          <w:rFonts w:ascii="楷体" w:hAnsi="楷体" w:cs="楷体"/>
        </w:rPr>
      </w:pPr>
      <w:r>
        <w:rPr>
          <w:rFonts w:ascii="楷体" w:hAnsi="楷体" w:cs="楷体" w:hint="eastAsia"/>
        </w:rPr>
        <w:fldChar w:fldCharType="begin"/>
      </w:r>
      <w:r>
        <w:rPr>
          <w:rFonts w:ascii="楷体" w:hAnsi="楷体" w:cs="楷体" w:hint="eastAsia"/>
        </w:rPr>
        <w:instrText xml:space="preserve"> = 1 \* GB3 \* MERGEFORMAT </w:instrText>
      </w:r>
      <w:r>
        <w:rPr>
          <w:rFonts w:ascii="楷体" w:hAnsi="楷体" w:cs="楷体" w:hint="eastAsia"/>
        </w:rPr>
        <w:fldChar w:fldCharType="separate"/>
      </w:r>
      <w:r>
        <w:rPr>
          <w:rFonts w:ascii="楷体" w:hAnsi="楷体" w:cs="楷体" w:hint="eastAsia"/>
        </w:rPr>
        <w:t>①</w:t>
      </w:r>
      <w:r>
        <w:rPr>
          <w:rFonts w:ascii="楷体" w:hAnsi="楷体" w:cs="楷体" w:hint="eastAsia"/>
        </w:rPr>
        <w:fldChar w:fldCharType="end"/>
      </w:r>
      <w:r>
        <w:rPr>
          <w:rFonts w:ascii="楷体" w:hAnsi="楷体" w:cs="楷体" w:hint="eastAsia"/>
        </w:rPr>
        <w:t>公司请假按照员工职级划分，普通员工的直接上级领导为部门经理，部门经理及以上人员的直接上级领导为总经理。</w:t>
      </w:r>
    </w:p>
    <w:p w:rsidR="001F3FD3" w:rsidRDefault="009F7D6E">
      <w:pPr>
        <w:ind w:firstLine="480"/>
        <w:rPr>
          <w:rFonts w:ascii="楷体" w:hAnsi="楷体" w:cs="楷体"/>
        </w:rPr>
      </w:pPr>
      <w:r>
        <w:rPr>
          <w:rFonts w:ascii="楷体" w:hAnsi="楷体" w:cs="楷体" w:hint="eastAsia"/>
        </w:rPr>
        <w:fldChar w:fldCharType="begin"/>
      </w:r>
      <w:r>
        <w:rPr>
          <w:rFonts w:ascii="楷体" w:hAnsi="楷体" w:cs="楷体" w:hint="eastAsia"/>
        </w:rPr>
        <w:instrText xml:space="preserve"> = 2 \* GB3 \* MERGEFORMAT </w:instrText>
      </w:r>
      <w:r>
        <w:rPr>
          <w:rFonts w:ascii="楷体" w:hAnsi="楷体" w:cs="楷体" w:hint="eastAsia"/>
        </w:rPr>
        <w:fldChar w:fldCharType="separate"/>
      </w:r>
      <w:r>
        <w:rPr>
          <w:rFonts w:ascii="楷体" w:hAnsi="楷体" w:cs="楷体" w:hint="eastAsia"/>
        </w:rPr>
        <w:t>②</w:t>
      </w:r>
      <w:r>
        <w:rPr>
          <w:rFonts w:ascii="楷体" w:hAnsi="楷体" w:cs="楷体" w:hint="eastAsia"/>
        </w:rPr>
        <w:fldChar w:fldCharType="end"/>
      </w:r>
      <w:r>
        <w:rPr>
          <w:rFonts w:ascii="楷体" w:hAnsi="楷体" w:cs="楷体" w:hint="eastAsia"/>
        </w:rPr>
        <w:t>普通员工请假3天以内（含三天）一律由直接上级领导批准即生效，3天以上的由直接上级领导审核后报总经理审批。</w:t>
      </w:r>
    </w:p>
    <w:p w:rsidR="001F3FD3" w:rsidRDefault="009F7D6E">
      <w:pPr>
        <w:ind w:firstLine="480"/>
        <w:rPr>
          <w:rFonts w:ascii="楷体" w:hAnsi="楷体" w:cs="楷体"/>
        </w:rPr>
      </w:pPr>
      <w:r>
        <w:rPr>
          <w:rFonts w:ascii="楷体" w:hAnsi="楷体" w:cs="楷体" w:hint="eastAsia"/>
        </w:rPr>
        <w:fldChar w:fldCharType="begin"/>
      </w:r>
      <w:r>
        <w:rPr>
          <w:rFonts w:ascii="楷体" w:hAnsi="楷体" w:cs="楷体" w:hint="eastAsia"/>
        </w:rPr>
        <w:instrText xml:space="preserve"> = 3 \* GB3 \* MERGEFORMAT </w:instrText>
      </w:r>
      <w:r>
        <w:rPr>
          <w:rFonts w:ascii="楷体" w:hAnsi="楷体" w:cs="楷体" w:hint="eastAsia"/>
        </w:rPr>
        <w:fldChar w:fldCharType="separate"/>
      </w:r>
      <w:r>
        <w:rPr>
          <w:rFonts w:ascii="楷体" w:hAnsi="楷体" w:cs="楷体" w:hint="eastAsia"/>
        </w:rPr>
        <w:t>③</w:t>
      </w:r>
      <w:r>
        <w:rPr>
          <w:rFonts w:ascii="楷体" w:hAnsi="楷体" w:cs="楷体" w:hint="eastAsia"/>
        </w:rPr>
        <w:fldChar w:fldCharType="end"/>
      </w:r>
      <w:r>
        <w:rPr>
          <w:rFonts w:ascii="楷体" w:hAnsi="楷体" w:cs="楷体" w:hint="eastAsia"/>
        </w:rPr>
        <w:t>公司部门经理及以上人员请假的一律由总经理进行审批。</w:t>
      </w:r>
    </w:p>
    <w:p w:rsidR="001F3FD3" w:rsidRDefault="009F7D6E">
      <w:pPr>
        <w:ind w:firstLine="480"/>
      </w:pPr>
      <w:r>
        <w:rPr>
          <w:rFonts w:ascii="楷体" w:hAnsi="楷体" w:cs="楷体" w:hint="eastAsia"/>
        </w:rPr>
        <w:fldChar w:fldCharType="begin"/>
      </w:r>
      <w:r>
        <w:rPr>
          <w:rFonts w:ascii="楷体" w:hAnsi="楷体" w:cs="楷体" w:hint="eastAsia"/>
        </w:rPr>
        <w:instrText xml:space="preserve"> = 4 \* GB3 \* MERGEFORMAT </w:instrText>
      </w:r>
      <w:r>
        <w:rPr>
          <w:rFonts w:ascii="楷体" w:hAnsi="楷体" w:cs="楷体" w:hint="eastAsia"/>
        </w:rPr>
        <w:fldChar w:fldCharType="separate"/>
      </w:r>
      <w:r>
        <w:rPr>
          <w:rFonts w:ascii="楷体" w:hAnsi="楷体" w:cs="楷体" w:hint="eastAsia"/>
        </w:rPr>
        <w:t>④</w:t>
      </w:r>
      <w:r>
        <w:rPr>
          <w:rFonts w:ascii="楷体" w:hAnsi="楷体" w:cs="楷体" w:hint="eastAsia"/>
        </w:rPr>
        <w:fldChar w:fldCharType="end"/>
      </w:r>
      <w:r>
        <w:rPr>
          <w:rFonts w:ascii="楷体" w:hAnsi="楷体" w:cs="楷体" w:hint="eastAsia"/>
        </w:rPr>
        <w:t>部门经理及以</w:t>
      </w:r>
      <w:r>
        <w:rPr>
          <w:rFonts w:hint="eastAsia"/>
        </w:rPr>
        <w:t>上人员请假不做请假时长限制。</w:t>
      </w:r>
    </w:p>
    <w:p w:rsidR="001F3FD3" w:rsidRDefault="009F7D6E">
      <w:pPr>
        <w:ind w:firstLine="480"/>
      </w:pPr>
      <w:r>
        <w:rPr>
          <w:rFonts w:hint="eastAsia"/>
        </w:rPr>
        <w:t>第</w:t>
      </w:r>
      <w:r>
        <w:rPr>
          <w:rFonts w:hint="eastAsia"/>
        </w:rPr>
        <w:t>11</w:t>
      </w:r>
      <w:r>
        <w:rPr>
          <w:rFonts w:hint="eastAsia"/>
        </w:rPr>
        <w:t>条</w:t>
      </w:r>
      <w:r>
        <w:rPr>
          <w:rFonts w:hint="eastAsia"/>
        </w:rPr>
        <w:t xml:space="preserve">  </w:t>
      </w:r>
      <w:r>
        <w:rPr>
          <w:rFonts w:hint="eastAsia"/>
        </w:rPr>
        <w:t>本制度解释权归人事部。</w:t>
      </w:r>
    </w:p>
    <w:p w:rsidR="001F3FD3" w:rsidRDefault="009F7D6E">
      <w:pPr>
        <w:ind w:firstLine="480"/>
      </w:pPr>
      <w:r>
        <w:rPr>
          <w:rFonts w:hint="eastAsia"/>
        </w:rPr>
        <w:t>第</w:t>
      </w:r>
      <w:r>
        <w:rPr>
          <w:rFonts w:hint="eastAsia"/>
        </w:rPr>
        <w:t>12</w:t>
      </w:r>
      <w:r>
        <w:rPr>
          <w:rFonts w:hint="eastAsia"/>
        </w:rPr>
        <w:t>条</w:t>
      </w:r>
      <w:r>
        <w:rPr>
          <w:rFonts w:hint="eastAsia"/>
        </w:rPr>
        <w:t xml:space="preserve">  </w:t>
      </w:r>
      <w:r>
        <w:rPr>
          <w:rFonts w:hint="eastAsia"/>
        </w:rPr>
        <w:t>本制度从</w:t>
      </w:r>
      <w:r>
        <w:rPr>
          <w:rFonts w:hint="eastAsia"/>
        </w:rPr>
        <w:t>2020</w:t>
      </w:r>
      <w:r>
        <w:rPr>
          <w:rFonts w:hint="eastAsia"/>
        </w:rPr>
        <w:t>年</w:t>
      </w:r>
      <w:r>
        <w:rPr>
          <w:rFonts w:hint="eastAsia"/>
        </w:rPr>
        <w:t>08</w:t>
      </w:r>
      <w:r>
        <w:rPr>
          <w:rFonts w:hint="eastAsia"/>
        </w:rPr>
        <w:t>月</w:t>
      </w:r>
      <w:r>
        <w:rPr>
          <w:rFonts w:hint="eastAsia"/>
        </w:rPr>
        <w:t>10</w:t>
      </w:r>
      <w:r>
        <w:rPr>
          <w:rFonts w:hint="eastAsia"/>
        </w:rPr>
        <w:t>日起执行。</w:t>
      </w:r>
    </w:p>
    <w:p w:rsidR="001F3FD3" w:rsidRDefault="009F7D6E">
      <w:pPr>
        <w:ind w:firstLine="482"/>
        <w:rPr>
          <w:b/>
          <w:bCs/>
        </w:rPr>
      </w:pPr>
      <w:r>
        <w:rPr>
          <w:rFonts w:hint="eastAsia"/>
          <w:b/>
          <w:bCs/>
        </w:rPr>
        <w:t>2.</w:t>
      </w:r>
      <w:r>
        <w:rPr>
          <w:rFonts w:hint="eastAsia"/>
          <w:b/>
          <w:bCs/>
        </w:rPr>
        <w:t>任务</w:t>
      </w:r>
      <w:r>
        <w:rPr>
          <w:b/>
          <w:bCs/>
        </w:rPr>
        <w:t>要求</w:t>
      </w:r>
    </w:p>
    <w:p w:rsidR="001F3FD3" w:rsidRDefault="009F7D6E">
      <w:pPr>
        <w:ind w:firstLine="480"/>
      </w:pPr>
      <w:r>
        <w:rPr>
          <w:rFonts w:hint="eastAsia"/>
        </w:rPr>
        <w:t>合肥新时代能源科技</w:t>
      </w:r>
      <w:r>
        <w:t>有限</w:t>
      </w:r>
      <w:r>
        <w:rPr>
          <w:rFonts w:hint="eastAsia"/>
        </w:rPr>
        <w:t>公司于</w:t>
      </w:r>
      <w:r>
        <w:rPr>
          <w:rFonts w:hint="eastAsia"/>
        </w:rPr>
        <w:t>2020</w:t>
      </w:r>
      <w:r>
        <w:rPr>
          <w:rFonts w:hint="eastAsia"/>
        </w:rPr>
        <w:t>年</w:t>
      </w:r>
      <w:r>
        <w:rPr>
          <w:rFonts w:hint="eastAsia"/>
        </w:rPr>
        <w:t>7</w:t>
      </w:r>
      <w:r>
        <w:rPr>
          <w:rFonts w:hint="eastAsia"/>
        </w:rPr>
        <w:t>月成立</w:t>
      </w:r>
      <w:r>
        <w:t>，</w:t>
      </w:r>
      <w:r>
        <w:rPr>
          <w:rFonts w:hint="eastAsia"/>
        </w:rPr>
        <w:t>成立</w:t>
      </w:r>
      <w:r>
        <w:t>初期，</w:t>
      </w:r>
      <w:r>
        <w:rPr>
          <w:rFonts w:hint="eastAsia"/>
        </w:rPr>
        <w:t>已经</w:t>
      </w:r>
      <w:r>
        <w:t>对</w:t>
      </w:r>
      <w:r>
        <w:rPr>
          <w:rFonts w:hint="eastAsia"/>
        </w:rPr>
        <w:t>公司</w:t>
      </w:r>
      <w:r>
        <w:t>组织架构</w:t>
      </w:r>
      <w:r>
        <w:rPr>
          <w:rFonts w:hint="eastAsia"/>
        </w:rPr>
        <w:t>进行整理，并</w:t>
      </w:r>
      <w:r>
        <w:t>将</w:t>
      </w:r>
      <w:r>
        <w:rPr>
          <w:rFonts w:hint="eastAsia"/>
        </w:rPr>
        <w:t>组织</w:t>
      </w:r>
      <w:r>
        <w:t>机构</w:t>
      </w:r>
      <w:r>
        <w:rPr>
          <w:rFonts w:hint="eastAsia"/>
        </w:rPr>
        <w:t>中部门</w:t>
      </w:r>
      <w:r>
        <w:t>、</w:t>
      </w:r>
      <w:r>
        <w:rPr>
          <w:rFonts w:hint="eastAsia"/>
        </w:rPr>
        <w:t>岗位</w:t>
      </w:r>
      <w:r>
        <w:t>和人员</w:t>
      </w:r>
      <w:r>
        <w:rPr>
          <w:rFonts w:hint="eastAsia"/>
        </w:rPr>
        <w:t>相关</w:t>
      </w:r>
      <w:r>
        <w:t>信息</w:t>
      </w:r>
      <w:r>
        <w:rPr>
          <w:rFonts w:hint="eastAsia"/>
        </w:rPr>
        <w:t>在系统</w:t>
      </w:r>
      <w:r>
        <w:t>中</w:t>
      </w:r>
      <w:r>
        <w:rPr>
          <w:rFonts w:hint="eastAsia"/>
        </w:rPr>
        <w:t>完成设置，根据企业</w:t>
      </w:r>
      <w:r>
        <w:t>《</w:t>
      </w:r>
      <w:r>
        <w:rPr>
          <w:rFonts w:hint="eastAsia"/>
        </w:rPr>
        <w:t>员工</w:t>
      </w:r>
      <w:r>
        <w:t>考勤管理制度》</w:t>
      </w:r>
      <w:r>
        <w:rPr>
          <w:rFonts w:hint="eastAsia"/>
        </w:rPr>
        <w:t>提取有效</w:t>
      </w:r>
      <w:r>
        <w:t>信息</w:t>
      </w:r>
      <w:r>
        <w:rPr>
          <w:rFonts w:hint="eastAsia"/>
        </w:rPr>
        <w:t>，运用系统内置的流程设计工具，通过</w:t>
      </w:r>
      <w:r>
        <w:t>拖拽</w:t>
      </w:r>
      <w:r>
        <w:rPr>
          <w:rFonts w:hint="eastAsia"/>
        </w:rPr>
        <w:t>的</w:t>
      </w:r>
      <w:r>
        <w:t>方式</w:t>
      </w:r>
      <w:r>
        <w:rPr>
          <w:rFonts w:hint="eastAsia"/>
        </w:rPr>
        <w:t>完成请假</w:t>
      </w:r>
      <w:r>
        <w:t>流程设计</w:t>
      </w:r>
      <w:r>
        <w:rPr>
          <w:rFonts w:hint="eastAsia"/>
        </w:rPr>
        <w:t>，要求</w:t>
      </w:r>
      <w:r>
        <w:t>流程</w:t>
      </w:r>
      <w:r>
        <w:rPr>
          <w:rFonts w:hint="eastAsia"/>
        </w:rPr>
        <w:t>设计</w:t>
      </w:r>
      <w:r>
        <w:t>合理</w:t>
      </w:r>
      <w:r>
        <w:rPr>
          <w:rFonts w:hint="eastAsia"/>
        </w:rPr>
        <w:t>有效</w:t>
      </w:r>
      <w:r>
        <w:t>，满足企业管理和业务经营</w:t>
      </w:r>
      <w:r>
        <w:rPr>
          <w:rFonts w:hint="eastAsia"/>
        </w:rPr>
        <w:t>需要</w:t>
      </w:r>
      <w:r>
        <w:t>，</w:t>
      </w:r>
      <w:r>
        <w:rPr>
          <w:rFonts w:hint="eastAsia"/>
        </w:rPr>
        <w:t>满足《企业内部控制基本规范》、《企业内部控制配套指引》。</w:t>
      </w:r>
    </w:p>
    <w:p w:rsidR="001F3FD3" w:rsidRDefault="009F7D6E">
      <w:pPr>
        <w:ind w:firstLine="480"/>
      </w:pPr>
      <w:r>
        <w:rPr>
          <w:rFonts w:hint="eastAsia"/>
        </w:rPr>
        <w:t>任务</w:t>
      </w:r>
      <w:r>
        <w:t>1</w:t>
      </w:r>
      <w:r>
        <w:rPr>
          <w:rFonts w:hint="eastAsia"/>
        </w:rPr>
        <w:t>：根据企业背景资料及员工</w:t>
      </w:r>
      <w:r>
        <w:t>考勤管理制度</w:t>
      </w:r>
      <w:r>
        <w:rPr>
          <w:rFonts w:hint="eastAsia"/>
        </w:rPr>
        <w:t>，运用流程设计工具完成请假流程设计。</w:t>
      </w:r>
    </w:p>
    <w:p w:rsidR="001F3FD3" w:rsidRDefault="009F7D6E">
      <w:pPr>
        <w:ind w:firstLine="480"/>
      </w:pPr>
      <w:r>
        <w:rPr>
          <w:rFonts w:hint="eastAsia"/>
        </w:rPr>
        <w:t>要求：根据企业层级要求，</w:t>
      </w:r>
      <w:r>
        <w:t>设计【</w:t>
      </w:r>
      <w:r>
        <w:rPr>
          <w:rFonts w:hint="eastAsia"/>
        </w:rPr>
        <w:t>日常</w:t>
      </w:r>
      <w:r>
        <w:t>业务】的请假流程</w:t>
      </w:r>
      <w:r>
        <w:rPr>
          <w:rFonts w:hint="eastAsia"/>
        </w:rPr>
        <w:t>。</w:t>
      </w:r>
      <w:r>
        <w:t>具体</w:t>
      </w:r>
      <w:r>
        <w:rPr>
          <w:rFonts w:hint="eastAsia"/>
        </w:rPr>
        <w:t>说明</w:t>
      </w:r>
      <w:r>
        <w:t>为：</w:t>
      </w:r>
    </w:p>
    <w:p w:rsidR="001F3FD3" w:rsidRDefault="009F7D6E">
      <w:pPr>
        <w:ind w:firstLine="480"/>
      </w:pPr>
      <w:r>
        <w:rPr>
          <w:rFonts w:hint="eastAsia"/>
        </w:rPr>
        <w:t>（</w:t>
      </w:r>
      <w:r>
        <w:rPr>
          <w:rFonts w:hint="eastAsia"/>
        </w:rPr>
        <w:t>1</w:t>
      </w:r>
      <w:r>
        <w:rPr>
          <w:rFonts w:hint="eastAsia"/>
        </w:rPr>
        <w:t>）为</w:t>
      </w:r>
      <w:r>
        <w:t>公司普通员工设计一个名为</w:t>
      </w:r>
      <w:r>
        <w:rPr>
          <w:rFonts w:hint="eastAsia"/>
        </w:rPr>
        <w:t>【普通</w:t>
      </w:r>
      <w:r>
        <w:t>员工请假</w:t>
      </w:r>
      <w:r>
        <w:rPr>
          <w:rFonts w:hint="eastAsia"/>
        </w:rPr>
        <w:t>】的</w:t>
      </w:r>
      <w:r>
        <w:t>流程</w:t>
      </w:r>
      <w:r>
        <w:rPr>
          <w:rFonts w:hint="eastAsia"/>
        </w:rPr>
        <w:t>；</w:t>
      </w:r>
    </w:p>
    <w:p w:rsidR="001F3FD3" w:rsidRDefault="009F7D6E">
      <w:pPr>
        <w:ind w:firstLine="480"/>
      </w:pPr>
      <w:r>
        <w:rPr>
          <w:rFonts w:hint="eastAsia"/>
        </w:rPr>
        <w:t>（</w:t>
      </w:r>
      <w:r>
        <w:rPr>
          <w:rFonts w:hint="eastAsia"/>
        </w:rPr>
        <w:t>2</w:t>
      </w:r>
      <w:r>
        <w:rPr>
          <w:rFonts w:hint="eastAsia"/>
        </w:rPr>
        <w:t>）为</w:t>
      </w:r>
      <w:r>
        <w:t>公司部门经理设计一个名为</w:t>
      </w:r>
      <w:r>
        <w:rPr>
          <w:rFonts w:hint="eastAsia"/>
        </w:rPr>
        <w:t>【部门</w:t>
      </w:r>
      <w:r>
        <w:t>经理请假】</w:t>
      </w:r>
      <w:r>
        <w:rPr>
          <w:rFonts w:hint="eastAsia"/>
        </w:rPr>
        <w:t>的流程；</w:t>
      </w:r>
    </w:p>
    <w:p w:rsidR="001F3FD3" w:rsidRDefault="009F7D6E">
      <w:pPr>
        <w:ind w:firstLine="480"/>
      </w:pPr>
      <w:r>
        <w:rPr>
          <w:rFonts w:hint="eastAsia"/>
        </w:rPr>
        <w:t>（</w:t>
      </w:r>
      <w:r>
        <w:rPr>
          <w:rFonts w:hint="eastAsia"/>
        </w:rPr>
        <w:t>3</w:t>
      </w:r>
      <w:r>
        <w:rPr>
          <w:rFonts w:hint="eastAsia"/>
        </w:rPr>
        <w:t>）保存创建</w:t>
      </w:r>
      <w:r>
        <w:t>好的流程并发布</w:t>
      </w:r>
      <w:r>
        <w:rPr>
          <w:rFonts w:hint="eastAsia"/>
        </w:rPr>
        <w:t>。</w:t>
      </w:r>
    </w:p>
    <w:p w:rsidR="001F3FD3" w:rsidRDefault="009F7D6E">
      <w:pPr>
        <w:pStyle w:val="1"/>
        <w:spacing w:before="312"/>
        <w:ind w:firstLine="602"/>
      </w:pPr>
      <w:r>
        <w:rPr>
          <w:rFonts w:hint="eastAsia"/>
        </w:rPr>
        <w:t>五、岗位职业素养考核（个人</w:t>
      </w:r>
      <w:r>
        <w:rPr>
          <w:rFonts w:hint="eastAsia"/>
        </w:rPr>
        <w:t>PK</w:t>
      </w:r>
      <w:r>
        <w:rPr>
          <w:rFonts w:hint="eastAsia"/>
        </w:rPr>
        <w:t>赛）</w:t>
      </w:r>
    </w:p>
    <w:p w:rsidR="001F3FD3" w:rsidRDefault="009F7D6E">
      <w:pPr>
        <w:pStyle w:val="2"/>
        <w:ind w:firstLine="562"/>
      </w:pPr>
      <w:r>
        <w:rPr>
          <w:rFonts w:hint="eastAsia"/>
        </w:rPr>
        <w:t>（一）资金</w:t>
      </w:r>
      <w:r>
        <w:t>管理岗位</w:t>
      </w:r>
      <w:r>
        <w:rPr>
          <w:rFonts w:hint="eastAsia"/>
        </w:rPr>
        <w:t>——票据验真</w:t>
      </w:r>
      <w:r>
        <w:t>审核</w:t>
      </w:r>
    </w:p>
    <w:p w:rsidR="001F3FD3" w:rsidRDefault="009F7D6E">
      <w:pPr>
        <w:ind w:firstLine="480"/>
      </w:pPr>
      <w:r>
        <w:rPr>
          <w:rFonts w:hint="eastAsia"/>
        </w:rPr>
        <w:t>任务</w:t>
      </w:r>
      <w:r>
        <w:rPr>
          <w:rFonts w:hint="eastAsia"/>
        </w:rPr>
        <w:t>1</w:t>
      </w:r>
      <w:r>
        <w:t>：</w:t>
      </w:r>
      <w:r>
        <w:rPr>
          <w:rFonts w:hint="eastAsia"/>
        </w:rPr>
        <w:t>审核报销单据，并</w:t>
      </w:r>
      <w:r>
        <w:t>指出存在的问题</w:t>
      </w:r>
    </w:p>
    <w:p w:rsidR="001F3FD3" w:rsidRDefault="009F7D6E">
      <w:pPr>
        <w:ind w:firstLine="480"/>
      </w:pPr>
      <w:r>
        <w:rPr>
          <w:rFonts w:hint="eastAsia"/>
        </w:rPr>
        <w:t>2022</w:t>
      </w:r>
      <w:r>
        <w:rPr>
          <w:rFonts w:hint="eastAsia"/>
        </w:rPr>
        <w:t>年</w:t>
      </w:r>
      <w:r>
        <w:rPr>
          <w:rFonts w:hint="eastAsia"/>
        </w:rPr>
        <w:t>3</w:t>
      </w:r>
      <w:r>
        <w:rPr>
          <w:rFonts w:hint="eastAsia"/>
        </w:rPr>
        <w:t>月</w:t>
      </w:r>
      <w:r>
        <w:rPr>
          <w:rFonts w:hint="eastAsia"/>
        </w:rPr>
        <w:t>7</w:t>
      </w:r>
      <w:r>
        <w:rPr>
          <w:rFonts w:hint="eastAsia"/>
        </w:rPr>
        <w:t>日</w:t>
      </w:r>
      <w:r>
        <w:t>，</w:t>
      </w:r>
      <w:r>
        <w:rPr>
          <w:rFonts w:hint="eastAsia"/>
        </w:rPr>
        <w:t>北京</w:t>
      </w:r>
      <w:r>
        <w:t>鸿达</w:t>
      </w:r>
      <w:r>
        <w:rPr>
          <w:rFonts w:hint="eastAsia"/>
        </w:rPr>
        <w:t>电器</w:t>
      </w:r>
      <w:r>
        <w:t>有限公司出纳收到</w:t>
      </w:r>
      <w:r>
        <w:rPr>
          <w:rFonts w:hint="eastAsia"/>
        </w:rPr>
        <w:t>生产部门人员</w:t>
      </w:r>
      <w:r>
        <w:t>提交的</w:t>
      </w:r>
      <w:r>
        <w:rPr>
          <w:rFonts w:hint="eastAsia"/>
        </w:rPr>
        <w:t>一份</w:t>
      </w:r>
      <w:r>
        <w:t>报销</w:t>
      </w:r>
      <w:r>
        <w:rPr>
          <w:rFonts w:hint="eastAsia"/>
        </w:rPr>
        <w:t>单及增值税</w:t>
      </w:r>
      <w:r>
        <w:t>专用</w:t>
      </w:r>
      <w:r>
        <w:rPr>
          <w:rFonts w:hint="eastAsia"/>
        </w:rPr>
        <w:t>发票</w:t>
      </w:r>
      <w:r>
        <w:t>，</w:t>
      </w:r>
      <w:r>
        <w:rPr>
          <w:rFonts w:hint="eastAsia"/>
        </w:rPr>
        <w:t>请</w:t>
      </w:r>
      <w:r>
        <w:t>对报销单进行审核，</w:t>
      </w:r>
      <w:r>
        <w:rPr>
          <w:rFonts w:hint="eastAsia"/>
        </w:rPr>
        <w:t>该报销单</w:t>
      </w:r>
      <w:r>
        <w:t>存在的问题</w:t>
      </w:r>
      <w:r>
        <w:rPr>
          <w:rFonts w:hint="eastAsia"/>
        </w:rPr>
        <w:t>有（</w:t>
      </w:r>
      <w:r>
        <w:rPr>
          <w:rFonts w:hint="eastAsia"/>
        </w:rPr>
        <w:t xml:space="preserve">  </w:t>
      </w:r>
      <w:r>
        <w:rPr>
          <w:rFonts w:hint="eastAsia"/>
        </w:rPr>
        <w:t>）。</w:t>
      </w:r>
    </w:p>
    <w:p w:rsidR="001F3FD3" w:rsidRDefault="009F7D6E">
      <w:pPr>
        <w:ind w:firstLine="480"/>
      </w:pPr>
      <w:r>
        <w:rPr>
          <w:rFonts w:hint="eastAsia"/>
        </w:rPr>
        <w:lastRenderedPageBreak/>
        <w:t>A</w:t>
      </w:r>
      <w:r>
        <w:rPr>
          <w:rFonts w:hint="eastAsia"/>
        </w:rPr>
        <w:t>、报销人单据填写</w:t>
      </w:r>
      <w:r>
        <w:t>不完整</w:t>
      </w:r>
    </w:p>
    <w:p w:rsidR="001F3FD3" w:rsidRDefault="009F7D6E">
      <w:pPr>
        <w:ind w:firstLine="480"/>
      </w:pPr>
      <w:r>
        <w:t>B</w:t>
      </w:r>
      <w:r>
        <w:rPr>
          <w:rFonts w:hint="eastAsia"/>
        </w:rPr>
        <w:t>、报销人单据金额</w:t>
      </w:r>
      <w:r>
        <w:t>填写</w:t>
      </w:r>
      <w:r>
        <w:rPr>
          <w:rFonts w:hint="eastAsia"/>
        </w:rPr>
        <w:t>有</w:t>
      </w:r>
      <w:r>
        <w:t>误</w:t>
      </w:r>
    </w:p>
    <w:p w:rsidR="001F3FD3" w:rsidRDefault="009F7D6E">
      <w:pPr>
        <w:ind w:firstLine="480"/>
      </w:pPr>
      <w:r>
        <w:t>C</w:t>
      </w:r>
      <w:r>
        <w:rPr>
          <w:rFonts w:hint="eastAsia"/>
        </w:rPr>
        <w:t>、增值税</w:t>
      </w:r>
      <w:r>
        <w:t>专用</w:t>
      </w:r>
      <w:r>
        <w:rPr>
          <w:rFonts w:hint="eastAsia"/>
        </w:rPr>
        <w:t>发票</w:t>
      </w:r>
      <w:r>
        <w:t>没有</w:t>
      </w:r>
      <w:r>
        <w:rPr>
          <w:rFonts w:hint="eastAsia"/>
        </w:rPr>
        <w:t>盖</w:t>
      </w:r>
      <w:r>
        <w:t>发票专用章</w:t>
      </w:r>
    </w:p>
    <w:p w:rsidR="001F3FD3" w:rsidRDefault="009F7D6E">
      <w:pPr>
        <w:ind w:firstLine="480"/>
      </w:pPr>
      <w:r>
        <w:t>D</w:t>
      </w:r>
      <w:r>
        <w:rPr>
          <w:rFonts w:hint="eastAsia"/>
        </w:rPr>
        <w:t>、增值税</w:t>
      </w:r>
      <w:r>
        <w:t>专用</w:t>
      </w:r>
      <w:r>
        <w:rPr>
          <w:rFonts w:hint="eastAsia"/>
        </w:rPr>
        <w:t>发票开票</w:t>
      </w:r>
      <w:r>
        <w:t>名称</w:t>
      </w:r>
      <w:r>
        <w:rPr>
          <w:rFonts w:hint="eastAsia"/>
        </w:rPr>
        <w:t>不</w:t>
      </w:r>
      <w:r>
        <w:t>规范</w:t>
      </w:r>
    </w:p>
    <w:p w:rsidR="001F3FD3" w:rsidRDefault="009F7D6E">
      <w:pPr>
        <w:ind w:firstLine="480"/>
      </w:pPr>
      <w:r>
        <w:rPr>
          <w:noProof/>
        </w:rPr>
        <w:drawing>
          <wp:anchor distT="0" distB="0" distL="0" distR="0" simplePos="0" relativeHeight="251663360" behindDoc="0" locked="0" layoutInCell="1" allowOverlap="1">
            <wp:simplePos x="0" y="0"/>
            <wp:positionH relativeFrom="column">
              <wp:posOffset>19050</wp:posOffset>
            </wp:positionH>
            <wp:positionV relativeFrom="paragraph">
              <wp:posOffset>215900</wp:posOffset>
            </wp:positionV>
            <wp:extent cx="5923915" cy="3404235"/>
            <wp:effectExtent l="0" t="0" r="635" b="5715"/>
            <wp:wrapTopAndBottom/>
            <wp:docPr id="62"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62"/>
                    <pic:cNvPicPr>
                      <a:picLocks noChangeAspect="1"/>
                    </pic:cNvPicPr>
                  </pic:nvPicPr>
                  <pic:blipFill>
                    <a:blip r:embed="rId12"/>
                    <a:stretch>
                      <a:fillRect/>
                    </a:stretch>
                  </pic:blipFill>
                  <pic:spPr>
                    <a:xfrm>
                      <a:off x="0" y="0"/>
                      <a:ext cx="5931752" cy="3409004"/>
                    </a:xfrm>
                    <a:prstGeom prst="rect">
                      <a:avLst/>
                    </a:prstGeom>
                  </pic:spPr>
                </pic:pic>
              </a:graphicData>
            </a:graphic>
          </wp:anchor>
        </w:drawing>
      </w:r>
    </w:p>
    <w:p w:rsidR="001F3FD3" w:rsidRDefault="009F7D6E">
      <w:pPr>
        <w:ind w:firstLine="480"/>
        <w:rPr>
          <w:rFonts w:asciiTheme="majorEastAsia" w:eastAsiaTheme="majorEastAsia" w:hAnsiTheme="majorEastAsia"/>
          <w:sz w:val="28"/>
          <w:szCs w:val="28"/>
        </w:rPr>
      </w:pPr>
      <w:r>
        <w:rPr>
          <w:noProof/>
        </w:rPr>
        <w:drawing>
          <wp:anchor distT="0" distB="0" distL="0" distR="0" simplePos="0" relativeHeight="251664384" behindDoc="0" locked="0" layoutInCell="1" allowOverlap="1">
            <wp:simplePos x="0" y="0"/>
            <wp:positionH relativeFrom="column">
              <wp:posOffset>-45085</wp:posOffset>
            </wp:positionH>
            <wp:positionV relativeFrom="paragraph">
              <wp:posOffset>101600</wp:posOffset>
            </wp:positionV>
            <wp:extent cx="6001385" cy="3128010"/>
            <wp:effectExtent l="0" t="0" r="0" b="0"/>
            <wp:wrapTopAndBottom/>
            <wp:docPr id="63"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63"/>
                    <pic:cNvPicPr>
                      <a:picLocks noChangeAspect="1"/>
                    </pic:cNvPicPr>
                  </pic:nvPicPr>
                  <pic:blipFill>
                    <a:blip r:embed="rId13"/>
                    <a:stretch>
                      <a:fillRect/>
                    </a:stretch>
                  </pic:blipFill>
                  <pic:spPr>
                    <a:xfrm>
                      <a:off x="0" y="0"/>
                      <a:ext cx="6004549" cy="3129368"/>
                    </a:xfrm>
                    <a:prstGeom prst="rect">
                      <a:avLst/>
                    </a:prstGeom>
                  </pic:spPr>
                </pic:pic>
              </a:graphicData>
            </a:graphic>
          </wp:anchor>
        </w:drawing>
      </w:r>
    </w:p>
    <w:p w:rsidR="001F3FD3" w:rsidRDefault="009F7D6E">
      <w:pPr>
        <w:pStyle w:val="2"/>
        <w:ind w:firstLine="562"/>
      </w:pPr>
      <w:r>
        <w:rPr>
          <w:rFonts w:hint="eastAsia"/>
        </w:rPr>
        <w:lastRenderedPageBreak/>
        <w:t>（二）成本管理</w:t>
      </w:r>
      <w:r>
        <w:t>岗位</w:t>
      </w:r>
      <w:r>
        <w:rPr>
          <w:rFonts w:hint="eastAsia"/>
        </w:rPr>
        <w:t>——成本控制</w:t>
      </w:r>
      <w:r>
        <w:t>分析</w:t>
      </w:r>
    </w:p>
    <w:p w:rsidR="001F3FD3" w:rsidRDefault="009F7D6E">
      <w:pPr>
        <w:ind w:firstLine="480"/>
      </w:pPr>
      <w:r>
        <w:rPr>
          <w:rFonts w:hint="eastAsia"/>
        </w:rPr>
        <w:t>任务</w:t>
      </w:r>
      <w:r>
        <w:rPr>
          <w:rFonts w:hint="eastAsia"/>
        </w:rPr>
        <w:t>1</w:t>
      </w:r>
      <w:r>
        <w:t>：</w:t>
      </w:r>
      <w:r>
        <w:rPr>
          <w:rFonts w:hint="eastAsia"/>
        </w:rPr>
        <w:t>选择最适合企业的成本</w:t>
      </w:r>
      <w:r>
        <w:t>核算方法</w:t>
      </w:r>
    </w:p>
    <w:p w:rsidR="001F3FD3" w:rsidRDefault="009F7D6E">
      <w:pPr>
        <w:ind w:firstLine="480"/>
      </w:pPr>
      <w:r>
        <w:rPr>
          <w:rFonts w:hint="eastAsia"/>
        </w:rPr>
        <w:t>北京</w:t>
      </w:r>
      <w:r>
        <w:t>尼克鞋业</w:t>
      </w:r>
      <w:r>
        <w:rPr>
          <w:rFonts w:hint="eastAsia"/>
        </w:rPr>
        <w:t>有限</w:t>
      </w:r>
      <w:r>
        <w:t>公司</w:t>
      </w:r>
      <w:r>
        <w:rPr>
          <w:rFonts w:hint="eastAsia"/>
        </w:rPr>
        <w:t>是</w:t>
      </w:r>
      <w:r>
        <w:t>一家专门</w:t>
      </w:r>
      <w:r>
        <w:rPr>
          <w:rFonts w:hint="eastAsia"/>
        </w:rPr>
        <w:t>从事各种帆布鞋生产和销售的</w:t>
      </w:r>
      <w:r>
        <w:t>企业</w:t>
      </w:r>
      <w:r>
        <w:rPr>
          <w:rFonts w:hint="eastAsia"/>
        </w:rPr>
        <w:t>，生产帆布鞋需要</w:t>
      </w:r>
      <w:r>
        <w:t>经过</w:t>
      </w:r>
      <w:r>
        <w:rPr>
          <w:rFonts w:hint="eastAsia"/>
        </w:rPr>
        <w:t>第</w:t>
      </w:r>
      <w:r>
        <w:t>一车间</w:t>
      </w:r>
      <w:r>
        <w:rPr>
          <w:rFonts w:hint="eastAsia"/>
        </w:rPr>
        <w:t>生产帮面，</w:t>
      </w:r>
      <w:r>
        <w:t>第二车间</w:t>
      </w:r>
      <w:r>
        <w:rPr>
          <w:rFonts w:hint="eastAsia"/>
        </w:rPr>
        <w:t>生产鞋底，</w:t>
      </w:r>
      <w:r>
        <w:t>第三车间</w:t>
      </w:r>
      <w:r>
        <w:rPr>
          <w:rFonts w:hint="eastAsia"/>
        </w:rPr>
        <w:t>缝制</w:t>
      </w:r>
      <w:r>
        <w:t>的工序才能完成</w:t>
      </w:r>
      <w:r>
        <w:rPr>
          <w:rFonts w:hint="eastAsia"/>
        </w:rPr>
        <w:t>。</w:t>
      </w:r>
    </w:p>
    <w:p w:rsidR="001F3FD3" w:rsidRDefault="009F7D6E">
      <w:pPr>
        <w:ind w:firstLine="480"/>
      </w:pPr>
      <w:r>
        <w:rPr>
          <w:rFonts w:hint="eastAsia"/>
        </w:rPr>
        <w:t>（</w:t>
      </w:r>
      <w:r>
        <w:rPr>
          <w:rFonts w:hint="eastAsia"/>
        </w:rPr>
        <w:t>1</w:t>
      </w:r>
      <w:r>
        <w:rPr>
          <w:rFonts w:hint="eastAsia"/>
        </w:rPr>
        <w:t>）请</w:t>
      </w:r>
      <w:r>
        <w:t>根据生产流程</w:t>
      </w:r>
      <w:r>
        <w:rPr>
          <w:rFonts w:hint="eastAsia"/>
        </w:rPr>
        <w:t>图选择</w:t>
      </w:r>
      <w:r>
        <w:t>合适的成本核算方法</w:t>
      </w:r>
      <w:r>
        <w:rPr>
          <w:rFonts w:hint="eastAsia"/>
        </w:rPr>
        <w:t>（</w:t>
      </w:r>
      <w:r>
        <w:rPr>
          <w:rFonts w:hint="eastAsia"/>
        </w:rPr>
        <w:t xml:space="preserve">  </w:t>
      </w:r>
      <w:r>
        <w:rPr>
          <w:rFonts w:hint="eastAsia"/>
        </w:rPr>
        <w:t>）</w:t>
      </w:r>
      <w:r>
        <w:t>。</w:t>
      </w:r>
    </w:p>
    <w:p w:rsidR="001F3FD3" w:rsidRDefault="009F7D6E">
      <w:pPr>
        <w:ind w:firstLine="480"/>
      </w:pPr>
      <w:r>
        <w:rPr>
          <w:rFonts w:hint="eastAsia"/>
        </w:rPr>
        <w:t>A.</w:t>
      </w:r>
      <w:r>
        <w:rPr>
          <w:rFonts w:hint="eastAsia"/>
        </w:rPr>
        <w:t>品种法</w:t>
      </w:r>
    </w:p>
    <w:p w:rsidR="001F3FD3" w:rsidRDefault="009F7D6E">
      <w:pPr>
        <w:ind w:firstLine="480"/>
      </w:pPr>
      <w:r>
        <w:t>B</w:t>
      </w:r>
      <w:r>
        <w:rPr>
          <w:rFonts w:hint="eastAsia"/>
        </w:rPr>
        <w:t>.</w:t>
      </w:r>
      <w:r>
        <w:rPr>
          <w:rFonts w:hint="eastAsia"/>
        </w:rPr>
        <w:t>分批法</w:t>
      </w:r>
    </w:p>
    <w:p w:rsidR="001F3FD3" w:rsidRDefault="009F7D6E">
      <w:pPr>
        <w:ind w:firstLine="480"/>
      </w:pPr>
      <w:r>
        <w:t>C</w:t>
      </w:r>
      <w:r>
        <w:rPr>
          <w:rFonts w:hint="eastAsia"/>
        </w:rPr>
        <w:t>.</w:t>
      </w:r>
      <w:r>
        <w:t>逐步结转分步法</w:t>
      </w:r>
    </w:p>
    <w:p w:rsidR="001F3FD3" w:rsidRDefault="009F7D6E">
      <w:pPr>
        <w:ind w:firstLine="480"/>
      </w:pPr>
      <w:r>
        <w:t>D</w:t>
      </w:r>
      <w:r>
        <w:rPr>
          <w:rFonts w:hint="eastAsia"/>
        </w:rPr>
        <w:t>.</w:t>
      </w:r>
      <w:r>
        <w:t>平行结转分步法</w:t>
      </w:r>
    </w:p>
    <w:p w:rsidR="001F3FD3" w:rsidRDefault="009F7D6E">
      <w:pPr>
        <w:ind w:firstLine="480"/>
        <w:rPr>
          <w:rFonts w:asciiTheme="majorEastAsia" w:eastAsiaTheme="majorEastAsia" w:hAnsiTheme="majorEastAsia"/>
          <w:sz w:val="28"/>
          <w:szCs w:val="28"/>
        </w:rPr>
      </w:pPr>
      <w:r>
        <w:rPr>
          <w:noProof/>
        </w:rPr>
        <w:drawing>
          <wp:anchor distT="0" distB="0" distL="0" distR="0" simplePos="0" relativeHeight="251665408" behindDoc="0" locked="0" layoutInCell="1" allowOverlap="1">
            <wp:simplePos x="0" y="0"/>
            <wp:positionH relativeFrom="column">
              <wp:posOffset>156845</wp:posOffset>
            </wp:positionH>
            <wp:positionV relativeFrom="paragraph">
              <wp:posOffset>123190</wp:posOffset>
            </wp:positionV>
            <wp:extent cx="5940425" cy="2841625"/>
            <wp:effectExtent l="0" t="0" r="3175" b="0"/>
            <wp:wrapTopAndBottom/>
            <wp:docPr id="256" name="图片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 name="图片 256"/>
                    <pic:cNvPicPr>
                      <a:picLocks noChangeAspect="1"/>
                    </pic:cNvPicPr>
                  </pic:nvPicPr>
                  <pic:blipFill>
                    <a:blip r:embed="rId14"/>
                    <a:stretch>
                      <a:fillRect/>
                    </a:stretch>
                  </pic:blipFill>
                  <pic:spPr>
                    <a:xfrm>
                      <a:off x="0" y="0"/>
                      <a:ext cx="5940425" cy="2841625"/>
                    </a:xfrm>
                    <a:prstGeom prst="rect">
                      <a:avLst/>
                    </a:prstGeom>
                  </pic:spPr>
                </pic:pic>
              </a:graphicData>
            </a:graphic>
          </wp:anchor>
        </w:drawing>
      </w:r>
    </w:p>
    <w:p w:rsidR="001F3FD3" w:rsidRDefault="009F7D6E">
      <w:pPr>
        <w:ind w:firstLine="480"/>
      </w:pPr>
      <w:r>
        <w:rPr>
          <w:rFonts w:hint="eastAsia"/>
        </w:rPr>
        <w:t>（</w:t>
      </w:r>
      <w:r>
        <w:rPr>
          <w:rFonts w:hint="eastAsia"/>
        </w:rPr>
        <w:t>2</w:t>
      </w:r>
      <w:r>
        <w:rPr>
          <w:rFonts w:hint="eastAsia"/>
        </w:rPr>
        <w:t>）成本</w:t>
      </w:r>
      <w:r>
        <w:t>会计根据</w:t>
      </w:r>
      <w:r>
        <w:rPr>
          <w:rFonts w:hint="eastAsia"/>
        </w:rPr>
        <w:t>产品</w:t>
      </w:r>
      <w:r>
        <w:t>成本核算方法，</w:t>
      </w:r>
      <w:r>
        <w:rPr>
          <w:rFonts w:hint="eastAsia"/>
        </w:rPr>
        <w:t>分别</w:t>
      </w:r>
      <w:r>
        <w:t>为三个车间设计</w:t>
      </w:r>
      <w:r>
        <w:rPr>
          <w:rFonts w:hint="eastAsia"/>
        </w:rPr>
        <w:t>了</w:t>
      </w:r>
      <w:r>
        <w:t>产品成本计算表，请问</w:t>
      </w:r>
      <w:r>
        <w:rPr>
          <w:rFonts w:hint="eastAsia"/>
        </w:rPr>
        <w:t>哪个</w:t>
      </w:r>
      <w:r>
        <w:t>车间设计的</w:t>
      </w:r>
      <w:r>
        <w:rPr>
          <w:rFonts w:hint="eastAsia"/>
        </w:rPr>
        <w:t>计算表不</w:t>
      </w:r>
      <w:r>
        <w:t>合理</w:t>
      </w:r>
      <w:r>
        <w:rPr>
          <w:rFonts w:hint="eastAsia"/>
        </w:rPr>
        <w:t>（</w:t>
      </w:r>
      <w:r>
        <w:rPr>
          <w:rFonts w:hint="eastAsia"/>
        </w:rPr>
        <w:t xml:space="preserve">   </w:t>
      </w:r>
      <w:r>
        <w:rPr>
          <w:rFonts w:hint="eastAsia"/>
        </w:rPr>
        <w:t>）</w:t>
      </w:r>
      <w:r>
        <w:t>。</w:t>
      </w:r>
    </w:p>
    <w:p w:rsidR="001F3FD3" w:rsidRDefault="009F7D6E">
      <w:pPr>
        <w:ind w:firstLine="480"/>
      </w:pPr>
      <w:r>
        <w:t>A</w:t>
      </w:r>
      <w:r>
        <w:rPr>
          <w:rFonts w:hint="eastAsia"/>
        </w:rPr>
        <w:t>.</w:t>
      </w:r>
    </w:p>
    <w:p w:rsidR="001F3FD3" w:rsidRDefault="009F7D6E">
      <w:pPr>
        <w:spacing w:line="360" w:lineRule="auto"/>
        <w:ind w:firstLine="480"/>
        <w:rPr>
          <w:szCs w:val="24"/>
        </w:rPr>
      </w:pPr>
      <w:r>
        <w:rPr>
          <w:noProof/>
        </w:rPr>
        <w:drawing>
          <wp:inline distT="0" distB="0" distL="0" distR="0">
            <wp:extent cx="5940425" cy="1811020"/>
            <wp:effectExtent l="0" t="0" r="3175" b="0"/>
            <wp:docPr id="257" name="图片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 name="图片 257"/>
                    <pic:cNvPicPr>
                      <a:picLocks noChangeAspect="1"/>
                    </pic:cNvPicPr>
                  </pic:nvPicPr>
                  <pic:blipFill>
                    <a:blip r:embed="rId15"/>
                    <a:stretch>
                      <a:fillRect/>
                    </a:stretch>
                  </pic:blipFill>
                  <pic:spPr>
                    <a:xfrm>
                      <a:off x="0" y="0"/>
                      <a:ext cx="5940425" cy="1811020"/>
                    </a:xfrm>
                    <a:prstGeom prst="rect">
                      <a:avLst/>
                    </a:prstGeom>
                  </pic:spPr>
                </pic:pic>
              </a:graphicData>
            </a:graphic>
          </wp:inline>
        </w:drawing>
      </w:r>
    </w:p>
    <w:p w:rsidR="001F3FD3" w:rsidRDefault="009F7D6E">
      <w:pPr>
        <w:ind w:firstLine="480"/>
      </w:pPr>
      <w:r>
        <w:t>B</w:t>
      </w:r>
      <w:r>
        <w:rPr>
          <w:rFonts w:hint="eastAsia"/>
        </w:rPr>
        <w:t>.</w:t>
      </w:r>
    </w:p>
    <w:p w:rsidR="001F3FD3" w:rsidRDefault="009F7D6E">
      <w:pPr>
        <w:spacing w:line="360" w:lineRule="auto"/>
        <w:ind w:firstLine="480"/>
        <w:rPr>
          <w:szCs w:val="24"/>
        </w:rPr>
      </w:pPr>
      <w:r>
        <w:rPr>
          <w:noProof/>
        </w:rPr>
        <w:lastRenderedPageBreak/>
        <w:drawing>
          <wp:inline distT="0" distB="0" distL="0" distR="0">
            <wp:extent cx="5940425" cy="1752600"/>
            <wp:effectExtent l="0" t="0" r="3175" b="0"/>
            <wp:docPr id="258" name="图片 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 name="图片 258"/>
                    <pic:cNvPicPr>
                      <a:picLocks noChangeAspect="1"/>
                    </pic:cNvPicPr>
                  </pic:nvPicPr>
                  <pic:blipFill>
                    <a:blip r:embed="rId16"/>
                    <a:stretch>
                      <a:fillRect/>
                    </a:stretch>
                  </pic:blipFill>
                  <pic:spPr>
                    <a:xfrm>
                      <a:off x="0" y="0"/>
                      <a:ext cx="5940425" cy="1752600"/>
                    </a:xfrm>
                    <a:prstGeom prst="rect">
                      <a:avLst/>
                    </a:prstGeom>
                  </pic:spPr>
                </pic:pic>
              </a:graphicData>
            </a:graphic>
          </wp:inline>
        </w:drawing>
      </w:r>
    </w:p>
    <w:p w:rsidR="001F3FD3" w:rsidRDefault="009F7D6E">
      <w:pPr>
        <w:ind w:firstLine="480"/>
      </w:pPr>
      <w:r>
        <w:rPr>
          <w:rFonts w:hint="eastAsia"/>
        </w:rPr>
        <w:t>C.</w:t>
      </w:r>
    </w:p>
    <w:p w:rsidR="001F3FD3" w:rsidRDefault="009F7D6E">
      <w:pPr>
        <w:spacing w:line="360" w:lineRule="auto"/>
        <w:ind w:firstLine="480"/>
        <w:rPr>
          <w:szCs w:val="24"/>
        </w:rPr>
      </w:pPr>
      <w:r>
        <w:rPr>
          <w:noProof/>
        </w:rPr>
        <w:drawing>
          <wp:inline distT="0" distB="0" distL="0" distR="0">
            <wp:extent cx="5940425" cy="1694180"/>
            <wp:effectExtent l="0" t="0" r="3175" b="1270"/>
            <wp:docPr id="259" name="图片 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9" name="图片 259"/>
                    <pic:cNvPicPr>
                      <a:picLocks noChangeAspect="1"/>
                    </pic:cNvPicPr>
                  </pic:nvPicPr>
                  <pic:blipFill>
                    <a:blip r:embed="rId17"/>
                    <a:stretch>
                      <a:fillRect/>
                    </a:stretch>
                  </pic:blipFill>
                  <pic:spPr>
                    <a:xfrm>
                      <a:off x="0" y="0"/>
                      <a:ext cx="5940425" cy="1694180"/>
                    </a:xfrm>
                    <a:prstGeom prst="rect">
                      <a:avLst/>
                    </a:prstGeom>
                  </pic:spPr>
                </pic:pic>
              </a:graphicData>
            </a:graphic>
          </wp:inline>
        </w:drawing>
      </w:r>
    </w:p>
    <w:p w:rsidR="001F3FD3" w:rsidRDefault="009F7D6E">
      <w:pPr>
        <w:pStyle w:val="2"/>
        <w:ind w:firstLine="562"/>
      </w:pPr>
      <w:r>
        <w:rPr>
          <w:rFonts w:hint="eastAsia"/>
        </w:rPr>
        <w:t>（三）审核主管岗位——账务</w:t>
      </w:r>
      <w:r>
        <w:t>错假</w:t>
      </w:r>
      <w:r>
        <w:rPr>
          <w:rFonts w:hint="eastAsia"/>
        </w:rPr>
        <w:t>识别</w:t>
      </w:r>
    </w:p>
    <w:p w:rsidR="001F3FD3" w:rsidRDefault="009F7D6E">
      <w:pPr>
        <w:ind w:firstLine="480"/>
      </w:pPr>
      <w:r>
        <w:rPr>
          <w:rFonts w:hint="eastAsia"/>
        </w:rPr>
        <w:t>任务</w:t>
      </w:r>
      <w:r>
        <w:rPr>
          <w:rFonts w:hint="eastAsia"/>
        </w:rPr>
        <w:t>1</w:t>
      </w:r>
      <w:r>
        <w:rPr>
          <w:rFonts w:hint="eastAsia"/>
        </w:rPr>
        <w:t>：</w:t>
      </w:r>
      <w:r>
        <w:t>账务</w:t>
      </w:r>
      <w:r>
        <w:rPr>
          <w:rFonts w:hint="eastAsia"/>
        </w:rPr>
        <w:t>处理错误造成影响</w:t>
      </w:r>
      <w:r>
        <w:t>分析</w:t>
      </w:r>
    </w:p>
    <w:p w:rsidR="001F3FD3" w:rsidRDefault="009F7D6E">
      <w:pPr>
        <w:ind w:firstLine="480"/>
      </w:pPr>
      <w:r>
        <w:rPr>
          <w:rFonts w:hint="eastAsia"/>
        </w:rPr>
        <w:t>（</w:t>
      </w:r>
      <w:r>
        <w:rPr>
          <w:rFonts w:hint="eastAsia"/>
        </w:rPr>
        <w:t>1</w:t>
      </w:r>
      <w:r>
        <w:rPr>
          <w:rFonts w:hint="eastAsia"/>
        </w:rPr>
        <w:t>）利用财务共享</w:t>
      </w:r>
      <w:r>
        <w:t>中心</w:t>
      </w:r>
      <w:r>
        <w:rPr>
          <w:rFonts w:hint="eastAsia"/>
        </w:rPr>
        <w:t>平台</w:t>
      </w:r>
      <w:r>
        <w:t>的账务资料</w:t>
      </w:r>
      <w:r>
        <w:rPr>
          <w:rFonts w:hint="eastAsia"/>
        </w:rPr>
        <w:t>，审核</w:t>
      </w:r>
      <w:r>
        <w:t>账务处理，</w:t>
      </w:r>
      <w:r>
        <w:rPr>
          <w:rFonts w:hint="eastAsia"/>
        </w:rPr>
        <w:t>以下关于错误</w:t>
      </w:r>
      <w:r>
        <w:t>的账务处理</w:t>
      </w:r>
      <w:r>
        <w:rPr>
          <w:rFonts w:hint="eastAsia"/>
        </w:rPr>
        <w:t>对企业</w:t>
      </w:r>
      <w:r>
        <w:t>造成</w:t>
      </w:r>
      <w:r>
        <w:rPr>
          <w:rFonts w:hint="eastAsia"/>
        </w:rPr>
        <w:t>的</w:t>
      </w:r>
      <w:r>
        <w:t>影响描述正确</w:t>
      </w:r>
      <w:r>
        <w:rPr>
          <w:rFonts w:hint="eastAsia"/>
        </w:rPr>
        <w:t>的</w:t>
      </w:r>
      <w:r>
        <w:t>有</w:t>
      </w:r>
      <w:r>
        <w:rPr>
          <w:rFonts w:hint="eastAsia"/>
        </w:rPr>
        <w:t>（</w:t>
      </w:r>
      <w:r>
        <w:rPr>
          <w:rFonts w:hint="eastAsia"/>
        </w:rPr>
        <w:t xml:space="preserve">  </w:t>
      </w:r>
      <w:r>
        <w:rPr>
          <w:rFonts w:hint="eastAsia"/>
        </w:rPr>
        <w:t>）。</w:t>
      </w:r>
    </w:p>
    <w:p w:rsidR="001F3FD3" w:rsidRDefault="009F7D6E">
      <w:pPr>
        <w:ind w:firstLine="480"/>
      </w:pPr>
      <w:r>
        <w:rPr>
          <w:rFonts w:hint="eastAsia"/>
        </w:rPr>
        <w:t>A.</w:t>
      </w:r>
      <w:r>
        <w:rPr>
          <w:rFonts w:hint="eastAsia"/>
        </w:rPr>
        <w:t>导致企业</w:t>
      </w:r>
      <w:r>
        <w:t>年度所得税申报</w:t>
      </w:r>
      <w:r>
        <w:rPr>
          <w:rFonts w:hint="eastAsia"/>
        </w:rPr>
        <w:t>多缴纳</w:t>
      </w:r>
    </w:p>
    <w:p w:rsidR="001F3FD3" w:rsidRDefault="009F7D6E">
      <w:pPr>
        <w:ind w:firstLine="480"/>
      </w:pPr>
      <w:r>
        <w:t>B</w:t>
      </w:r>
      <w:r>
        <w:rPr>
          <w:rFonts w:hint="eastAsia"/>
        </w:rPr>
        <w:t>.</w:t>
      </w:r>
      <w:r>
        <w:rPr>
          <w:rFonts w:hint="eastAsia"/>
        </w:rPr>
        <w:t>导致</w:t>
      </w:r>
      <w:r>
        <w:t>企业</w:t>
      </w:r>
      <w:r>
        <w:rPr>
          <w:rFonts w:hint="eastAsia"/>
        </w:rPr>
        <w:t>损益增加</w:t>
      </w:r>
    </w:p>
    <w:p w:rsidR="001F3FD3" w:rsidRDefault="009F7D6E">
      <w:pPr>
        <w:ind w:firstLine="480"/>
      </w:pPr>
      <w:r>
        <w:t>C</w:t>
      </w:r>
      <w:r>
        <w:rPr>
          <w:rFonts w:hint="eastAsia"/>
        </w:rPr>
        <w:t>.</w:t>
      </w:r>
      <w:r>
        <w:rPr>
          <w:rFonts w:hint="eastAsia"/>
        </w:rPr>
        <w:t>导致</w:t>
      </w:r>
      <w:r>
        <w:t>企业</w:t>
      </w:r>
      <w:r>
        <w:rPr>
          <w:rFonts w:hint="eastAsia"/>
        </w:rPr>
        <w:t>资产增加</w:t>
      </w:r>
    </w:p>
    <w:p w:rsidR="001F3FD3" w:rsidRDefault="009F7D6E">
      <w:pPr>
        <w:ind w:firstLine="480"/>
      </w:pPr>
      <w:r>
        <w:rPr>
          <w:rFonts w:hint="eastAsia"/>
        </w:rPr>
        <w:t>D.</w:t>
      </w:r>
      <w:r>
        <w:rPr>
          <w:rFonts w:hint="eastAsia"/>
        </w:rPr>
        <w:t>导致</w:t>
      </w:r>
      <w:r>
        <w:t>企业</w:t>
      </w:r>
      <w:r>
        <w:rPr>
          <w:rFonts w:hint="eastAsia"/>
        </w:rPr>
        <w:t>负债增加</w:t>
      </w:r>
    </w:p>
    <w:p w:rsidR="001F3FD3" w:rsidRDefault="009F7D6E">
      <w:pPr>
        <w:ind w:firstLine="480"/>
      </w:pPr>
      <w:r>
        <w:rPr>
          <w:noProof/>
        </w:rPr>
        <w:drawing>
          <wp:anchor distT="0" distB="0" distL="0" distR="0" simplePos="0" relativeHeight="251666432" behindDoc="0" locked="0" layoutInCell="1" allowOverlap="1">
            <wp:simplePos x="0" y="0"/>
            <wp:positionH relativeFrom="column">
              <wp:posOffset>82550</wp:posOffset>
            </wp:positionH>
            <wp:positionV relativeFrom="paragraph">
              <wp:posOffset>508000</wp:posOffset>
            </wp:positionV>
            <wp:extent cx="5274310" cy="2269490"/>
            <wp:effectExtent l="0" t="0" r="2540" b="0"/>
            <wp:wrapTopAndBottom/>
            <wp:docPr id="260" name="图片 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0" name="图片 260"/>
                    <pic:cNvPicPr>
                      <a:picLocks noChangeAspect="1"/>
                    </pic:cNvPicPr>
                  </pic:nvPicPr>
                  <pic:blipFill>
                    <a:blip r:embed="rId18"/>
                    <a:stretch>
                      <a:fillRect/>
                    </a:stretch>
                  </pic:blipFill>
                  <pic:spPr>
                    <a:xfrm>
                      <a:off x="0" y="0"/>
                      <a:ext cx="5274310" cy="2269490"/>
                    </a:xfrm>
                    <a:prstGeom prst="rect">
                      <a:avLst/>
                    </a:prstGeom>
                  </pic:spPr>
                </pic:pic>
              </a:graphicData>
            </a:graphic>
          </wp:anchor>
        </w:drawing>
      </w:r>
      <w:r>
        <w:rPr>
          <w:rFonts w:hint="eastAsia"/>
        </w:rPr>
        <w:t>背景</w:t>
      </w:r>
      <w:r>
        <w:t>单据</w:t>
      </w:r>
      <w:r>
        <w:t>—</w:t>
      </w:r>
      <w:r>
        <w:rPr>
          <w:rFonts w:hint="eastAsia"/>
        </w:rPr>
        <w:t>错误记账</w:t>
      </w:r>
      <w:r>
        <w:t>凭证：</w:t>
      </w:r>
    </w:p>
    <w:p w:rsidR="001F3FD3" w:rsidRDefault="001F3FD3">
      <w:pPr>
        <w:ind w:firstLine="480"/>
      </w:pPr>
    </w:p>
    <w:p w:rsidR="001F3FD3" w:rsidRDefault="009F7D6E">
      <w:pPr>
        <w:ind w:firstLine="480"/>
      </w:pPr>
      <w:r>
        <w:rPr>
          <w:rFonts w:hint="eastAsia"/>
        </w:rPr>
        <w:t>背景</w:t>
      </w:r>
      <w:r>
        <w:t>单据</w:t>
      </w:r>
      <w:r>
        <w:t>—</w:t>
      </w:r>
      <w:r>
        <w:rPr>
          <w:rFonts w:hint="eastAsia"/>
        </w:rPr>
        <w:t>正确记账</w:t>
      </w:r>
      <w:r>
        <w:t>凭证：</w:t>
      </w:r>
    </w:p>
    <w:p w:rsidR="001F3FD3" w:rsidRDefault="009F7D6E">
      <w:pPr>
        <w:ind w:firstLine="480"/>
      </w:pPr>
      <w:r>
        <w:rPr>
          <w:noProof/>
        </w:rPr>
        <w:drawing>
          <wp:anchor distT="0" distB="0" distL="0" distR="0" simplePos="0" relativeHeight="251667456" behindDoc="0" locked="0" layoutInCell="1" allowOverlap="1">
            <wp:simplePos x="0" y="0"/>
            <wp:positionH relativeFrom="column">
              <wp:posOffset>177800</wp:posOffset>
            </wp:positionH>
            <wp:positionV relativeFrom="paragraph">
              <wp:posOffset>188595</wp:posOffset>
            </wp:positionV>
            <wp:extent cx="5274310" cy="2472055"/>
            <wp:effectExtent l="0" t="0" r="2540" b="4445"/>
            <wp:wrapTopAndBottom/>
            <wp:docPr id="261" name="图片 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1" name="图片 261"/>
                    <pic:cNvPicPr>
                      <a:picLocks noChangeAspect="1"/>
                    </pic:cNvPicPr>
                  </pic:nvPicPr>
                  <pic:blipFill>
                    <a:blip r:embed="rId19"/>
                    <a:stretch>
                      <a:fillRect/>
                    </a:stretch>
                  </pic:blipFill>
                  <pic:spPr>
                    <a:xfrm>
                      <a:off x="0" y="0"/>
                      <a:ext cx="5274310" cy="2472055"/>
                    </a:xfrm>
                    <a:prstGeom prst="rect">
                      <a:avLst/>
                    </a:prstGeom>
                  </pic:spPr>
                </pic:pic>
              </a:graphicData>
            </a:graphic>
          </wp:anchor>
        </w:drawing>
      </w:r>
    </w:p>
    <w:p w:rsidR="001F3FD3" w:rsidRDefault="009F7D6E">
      <w:pPr>
        <w:pStyle w:val="2"/>
        <w:ind w:firstLine="562"/>
      </w:pPr>
      <w:r>
        <w:rPr>
          <w:rFonts w:hint="eastAsia"/>
        </w:rPr>
        <w:t>（四）财务主管岗位——内控制度</w:t>
      </w:r>
      <w:r>
        <w:t>设计</w:t>
      </w:r>
    </w:p>
    <w:p w:rsidR="001F3FD3" w:rsidRDefault="009F7D6E">
      <w:pPr>
        <w:ind w:firstLine="480"/>
      </w:pPr>
      <w:r>
        <w:rPr>
          <w:rFonts w:hint="eastAsia"/>
        </w:rPr>
        <w:t>任务</w:t>
      </w:r>
      <w:r>
        <w:t>1</w:t>
      </w:r>
      <w:r>
        <w:rPr>
          <w:rFonts w:hint="eastAsia"/>
        </w:rPr>
        <w:t>：财务制度设计</w:t>
      </w:r>
    </w:p>
    <w:p w:rsidR="001F3FD3" w:rsidRDefault="009F7D6E">
      <w:pPr>
        <w:ind w:firstLine="480"/>
      </w:pPr>
      <w:r>
        <w:rPr>
          <w:rFonts w:hint="eastAsia"/>
        </w:rPr>
        <w:t>主体</w:t>
      </w:r>
      <w:r>
        <w:t>企业：</w:t>
      </w:r>
      <w:r>
        <w:rPr>
          <w:rFonts w:hint="eastAsia"/>
        </w:rPr>
        <w:t>北京宏达</w:t>
      </w:r>
      <w:r>
        <w:t>机械有限公司</w:t>
      </w:r>
      <w:r>
        <w:rPr>
          <w:rFonts w:hint="eastAsia"/>
        </w:rPr>
        <w:t xml:space="preserve">     </w:t>
      </w:r>
      <w:r>
        <w:t xml:space="preserve">   </w:t>
      </w:r>
    </w:p>
    <w:p w:rsidR="001F3FD3" w:rsidRDefault="009F7D6E">
      <w:pPr>
        <w:ind w:firstLine="480"/>
      </w:pPr>
      <w:r>
        <w:rPr>
          <w:rFonts w:hint="eastAsia"/>
        </w:rPr>
        <w:t>纳税人识别号：</w:t>
      </w:r>
      <w:r>
        <w:rPr>
          <w:rFonts w:hint="eastAsia"/>
        </w:rPr>
        <w:t>911101120911764315</w:t>
      </w:r>
    </w:p>
    <w:p w:rsidR="001F3FD3" w:rsidRDefault="009F7D6E">
      <w:pPr>
        <w:ind w:firstLine="480"/>
      </w:pPr>
      <w:r>
        <w:rPr>
          <w:rFonts w:hint="eastAsia"/>
        </w:rPr>
        <w:t>仓管</w:t>
      </w:r>
      <w:r>
        <w:t>员：</w:t>
      </w:r>
      <w:r>
        <w:rPr>
          <w:rFonts w:hint="eastAsia"/>
        </w:rPr>
        <w:t>陈</w:t>
      </w:r>
      <w:r>
        <w:t>森</w:t>
      </w:r>
      <w:r>
        <w:rPr>
          <w:rFonts w:hint="eastAsia"/>
        </w:rPr>
        <w:t xml:space="preserve">    </w:t>
      </w:r>
    </w:p>
    <w:p w:rsidR="001F3FD3" w:rsidRDefault="009F7D6E">
      <w:pPr>
        <w:ind w:firstLine="480"/>
      </w:pPr>
      <w:r>
        <w:rPr>
          <w:rFonts w:hint="eastAsia"/>
        </w:rPr>
        <w:t>采购</w:t>
      </w:r>
      <w:r>
        <w:t>员：李林</w:t>
      </w:r>
      <w:r>
        <w:rPr>
          <w:rFonts w:hint="eastAsia"/>
        </w:rPr>
        <w:t xml:space="preserve">       </w:t>
      </w:r>
      <w:r>
        <w:t xml:space="preserve">  </w:t>
      </w:r>
    </w:p>
    <w:p w:rsidR="001F3FD3" w:rsidRDefault="009F7D6E">
      <w:pPr>
        <w:ind w:firstLine="480"/>
      </w:pPr>
      <w:r>
        <w:rPr>
          <w:rFonts w:hint="eastAsia"/>
        </w:rPr>
        <w:t>采购经理</w:t>
      </w:r>
      <w:r>
        <w:t>：林峰</w:t>
      </w:r>
      <w:r>
        <w:rPr>
          <w:rFonts w:hint="eastAsia"/>
        </w:rPr>
        <w:t xml:space="preserve">   </w:t>
      </w:r>
      <w:r>
        <w:t xml:space="preserve">    </w:t>
      </w:r>
    </w:p>
    <w:p w:rsidR="001F3FD3" w:rsidRDefault="009F7D6E">
      <w:pPr>
        <w:ind w:firstLine="480"/>
      </w:pPr>
      <w:r>
        <w:rPr>
          <w:rFonts w:hint="eastAsia"/>
        </w:rPr>
        <w:t>销售员</w:t>
      </w:r>
      <w:r>
        <w:t>：张丽</w:t>
      </w:r>
      <w:r>
        <w:rPr>
          <w:rFonts w:hint="eastAsia"/>
        </w:rPr>
        <w:t>丹</w:t>
      </w:r>
      <w:r>
        <w:rPr>
          <w:rFonts w:hint="eastAsia"/>
        </w:rPr>
        <w:t xml:space="preserve">      </w:t>
      </w:r>
    </w:p>
    <w:p w:rsidR="001F3FD3" w:rsidRDefault="009F7D6E">
      <w:pPr>
        <w:ind w:firstLine="480"/>
      </w:pPr>
      <w:r>
        <w:rPr>
          <w:rFonts w:hint="eastAsia"/>
        </w:rPr>
        <w:t>出纳：郑晓</w:t>
      </w:r>
      <w:r>
        <w:t>珍</w:t>
      </w:r>
      <w:r>
        <w:rPr>
          <w:rFonts w:hint="eastAsia"/>
        </w:rPr>
        <w:t xml:space="preserve">  </w:t>
      </w:r>
    </w:p>
    <w:p w:rsidR="001F3FD3" w:rsidRDefault="009F7D6E">
      <w:pPr>
        <w:ind w:firstLine="480"/>
      </w:pPr>
      <w:r>
        <w:rPr>
          <w:rFonts w:hint="eastAsia"/>
        </w:rPr>
        <w:t>成本会计</w:t>
      </w:r>
      <w:r>
        <w:t>：</w:t>
      </w:r>
      <w:r>
        <w:rPr>
          <w:rFonts w:hint="eastAsia"/>
        </w:rPr>
        <w:t>林爱佳</w:t>
      </w:r>
      <w:r>
        <w:rPr>
          <w:rFonts w:hint="eastAsia"/>
        </w:rPr>
        <w:t xml:space="preserve">   </w:t>
      </w:r>
    </w:p>
    <w:p w:rsidR="001F3FD3" w:rsidRDefault="009F7D6E">
      <w:pPr>
        <w:ind w:firstLine="480"/>
      </w:pPr>
      <w:r>
        <w:rPr>
          <w:rFonts w:hint="eastAsia"/>
        </w:rPr>
        <w:t>审核会计</w:t>
      </w:r>
      <w:r>
        <w:t>：</w:t>
      </w:r>
      <w:r>
        <w:rPr>
          <w:rFonts w:hint="eastAsia"/>
        </w:rPr>
        <w:t>王</w:t>
      </w:r>
      <w:r>
        <w:t>洪</w:t>
      </w:r>
      <w:r>
        <w:rPr>
          <w:rFonts w:hint="eastAsia"/>
        </w:rPr>
        <w:t xml:space="preserve">   </w:t>
      </w:r>
      <w:r>
        <w:t xml:space="preserve">   </w:t>
      </w:r>
      <w:r>
        <w:rPr>
          <w:rFonts w:hint="eastAsia"/>
        </w:rPr>
        <w:t xml:space="preserve"> </w:t>
      </w:r>
    </w:p>
    <w:p w:rsidR="001F3FD3" w:rsidRDefault="009F7D6E">
      <w:pPr>
        <w:ind w:firstLine="480"/>
      </w:pPr>
      <w:r>
        <w:rPr>
          <w:rFonts w:hint="eastAsia"/>
        </w:rPr>
        <w:t>财务经理</w:t>
      </w:r>
      <w:r>
        <w:t>：</w:t>
      </w:r>
      <w:r>
        <w:rPr>
          <w:rFonts w:hint="eastAsia"/>
        </w:rPr>
        <w:t>郭兴</w:t>
      </w:r>
      <w:r>
        <w:t>光</w:t>
      </w:r>
      <w:r>
        <w:rPr>
          <w:rFonts w:hint="eastAsia"/>
        </w:rPr>
        <w:t xml:space="preserve">     </w:t>
      </w:r>
    </w:p>
    <w:p w:rsidR="001F3FD3" w:rsidRDefault="001F3FD3">
      <w:pPr>
        <w:spacing w:line="560" w:lineRule="exact"/>
        <w:ind w:firstLine="561"/>
        <w:rPr>
          <w:rFonts w:ascii="华文楷体" w:eastAsia="华文楷体" w:hAnsi="华文楷体"/>
          <w:b/>
          <w:sz w:val="28"/>
          <w:szCs w:val="28"/>
        </w:rPr>
      </w:pPr>
    </w:p>
    <w:p w:rsidR="001F3FD3" w:rsidRDefault="009F7D6E">
      <w:pPr>
        <w:ind w:firstLine="482"/>
        <w:jc w:val="center"/>
        <w:rPr>
          <w:b/>
          <w:bCs/>
        </w:rPr>
      </w:pPr>
      <w:r>
        <w:rPr>
          <w:rFonts w:hint="eastAsia"/>
          <w:b/>
          <w:bCs/>
        </w:rPr>
        <w:t>借</w:t>
      </w:r>
      <w:r>
        <w:rPr>
          <w:b/>
          <w:bCs/>
        </w:rPr>
        <w:t>支</w:t>
      </w:r>
      <w:r>
        <w:rPr>
          <w:rFonts w:hint="eastAsia"/>
          <w:b/>
          <w:bCs/>
        </w:rPr>
        <w:t>管理</w:t>
      </w:r>
      <w:r>
        <w:rPr>
          <w:b/>
          <w:bCs/>
        </w:rPr>
        <w:t>规定及借支流程</w:t>
      </w:r>
    </w:p>
    <w:p w:rsidR="001F3FD3" w:rsidRDefault="009F7D6E">
      <w:pPr>
        <w:ind w:firstLine="480"/>
      </w:pPr>
      <w:r>
        <w:rPr>
          <w:rFonts w:hint="eastAsia"/>
        </w:rPr>
        <w:t>一</w:t>
      </w:r>
      <w:r>
        <w:t>、</w:t>
      </w:r>
      <w:r>
        <w:rPr>
          <w:rFonts w:hint="eastAsia"/>
        </w:rPr>
        <w:t>借款</w:t>
      </w:r>
      <w:r>
        <w:t>管理规定</w:t>
      </w:r>
    </w:p>
    <w:p w:rsidR="001F3FD3" w:rsidRDefault="009F7D6E">
      <w:pPr>
        <w:ind w:firstLine="480"/>
      </w:pPr>
      <w:r>
        <w:rPr>
          <w:rFonts w:hint="eastAsia"/>
        </w:rPr>
        <w:t>（一）出差</w:t>
      </w:r>
      <w:r>
        <w:t>借款</w:t>
      </w:r>
      <w:r>
        <w:rPr>
          <w:rFonts w:hint="eastAsia"/>
        </w:rPr>
        <w:t>：</w:t>
      </w:r>
      <w:r>
        <w:t>出差人员凭审</w:t>
      </w:r>
      <w:r>
        <w:rPr>
          <w:rFonts w:hint="eastAsia"/>
        </w:rPr>
        <w:t>批后</w:t>
      </w:r>
      <w:r>
        <w:t>的出差申请表按</w:t>
      </w:r>
      <w:r>
        <w:rPr>
          <w:rFonts w:hint="eastAsia"/>
        </w:rPr>
        <w:t>批准</w:t>
      </w:r>
      <w:r>
        <w:t>额度办理借款</w:t>
      </w:r>
      <w:r>
        <w:rPr>
          <w:rFonts w:hint="eastAsia"/>
        </w:rPr>
        <w:t>。</w:t>
      </w:r>
    </w:p>
    <w:p w:rsidR="001F3FD3" w:rsidRDefault="009F7D6E">
      <w:pPr>
        <w:ind w:firstLine="480"/>
      </w:pPr>
      <w:r>
        <w:rPr>
          <w:rFonts w:hint="eastAsia"/>
        </w:rPr>
        <w:t>（二）其他临时</w:t>
      </w:r>
      <w:r>
        <w:t>借款</w:t>
      </w:r>
      <w:r>
        <w:rPr>
          <w:rFonts w:hint="eastAsia"/>
        </w:rPr>
        <w:t>，如业务</w:t>
      </w:r>
      <w:r>
        <w:t>费</w:t>
      </w:r>
      <w:r>
        <w:rPr>
          <w:rFonts w:hint="eastAsia"/>
        </w:rPr>
        <w:t>、</w:t>
      </w:r>
      <w:r>
        <w:t>周转金</w:t>
      </w:r>
      <w:r>
        <w:rPr>
          <w:rFonts w:hint="eastAsia"/>
        </w:rPr>
        <w:t>，</w:t>
      </w:r>
      <w:r>
        <w:t>借款</w:t>
      </w:r>
      <w:r>
        <w:rPr>
          <w:rFonts w:hint="eastAsia"/>
        </w:rPr>
        <w:t>人员应及时报账，除</w:t>
      </w:r>
      <w:r>
        <w:t>周转金</w:t>
      </w:r>
      <w:r>
        <w:rPr>
          <w:rFonts w:hint="eastAsia"/>
        </w:rPr>
        <w:t>外</w:t>
      </w:r>
      <w:r>
        <w:t>其他借款原则上不允许跨月借支。</w:t>
      </w:r>
    </w:p>
    <w:p w:rsidR="001F3FD3" w:rsidRDefault="009F7D6E">
      <w:pPr>
        <w:ind w:firstLine="480"/>
      </w:pPr>
      <w:r>
        <w:rPr>
          <w:rFonts w:hint="eastAsia"/>
        </w:rPr>
        <w:lastRenderedPageBreak/>
        <w:t>（三）各项</w:t>
      </w:r>
      <w:r>
        <w:t>借款金额超过</w:t>
      </w:r>
      <w:r>
        <w:rPr>
          <w:rFonts w:hint="eastAsia"/>
        </w:rPr>
        <w:t>5000</w:t>
      </w:r>
      <w:r>
        <w:rPr>
          <w:rFonts w:hint="eastAsia"/>
        </w:rPr>
        <w:t>元</w:t>
      </w:r>
      <w:r>
        <w:t>应</w:t>
      </w:r>
      <w:r>
        <w:rPr>
          <w:rFonts w:hint="eastAsia"/>
        </w:rPr>
        <w:t>提前</w:t>
      </w:r>
      <w:r>
        <w:t>一天通知财务部备款。</w:t>
      </w:r>
    </w:p>
    <w:p w:rsidR="001F3FD3" w:rsidRDefault="009F7D6E">
      <w:pPr>
        <w:ind w:firstLine="480"/>
      </w:pPr>
      <w:r>
        <w:rPr>
          <w:rFonts w:hint="eastAsia"/>
        </w:rPr>
        <w:t>（四）借款</w:t>
      </w:r>
      <w:r>
        <w:t>销账规定</w:t>
      </w:r>
      <w:r>
        <w:rPr>
          <w:rFonts w:hint="eastAsia"/>
        </w:rPr>
        <w:t>：</w:t>
      </w:r>
    </w:p>
    <w:p w:rsidR="001F3FD3" w:rsidRDefault="009F7D6E">
      <w:pPr>
        <w:ind w:firstLine="480"/>
      </w:pPr>
      <w:r>
        <w:rPr>
          <w:rFonts w:hint="eastAsia"/>
        </w:rPr>
        <w:t>（</w:t>
      </w:r>
      <w:r>
        <w:rPr>
          <w:rFonts w:hint="eastAsia"/>
        </w:rPr>
        <w:t>1</w:t>
      </w:r>
      <w:r>
        <w:rPr>
          <w:rFonts w:hint="eastAsia"/>
        </w:rPr>
        <w:t>）借款销</w:t>
      </w:r>
      <w:r>
        <w:t>账时应以借款申请单为依据据实报销，超出申请单范围使用的，须经主管领导批准，否则财务人员有权拒绝销账；</w:t>
      </w:r>
    </w:p>
    <w:p w:rsidR="001F3FD3" w:rsidRDefault="009F7D6E">
      <w:pPr>
        <w:ind w:firstLine="480"/>
      </w:pPr>
      <w:r>
        <w:rPr>
          <w:rFonts w:hint="eastAsia"/>
        </w:rPr>
        <w:t>（</w:t>
      </w:r>
      <w:r>
        <w:rPr>
          <w:rFonts w:hint="eastAsia"/>
        </w:rPr>
        <w:t>2</w:t>
      </w:r>
      <w:r>
        <w:rPr>
          <w:rFonts w:hint="eastAsia"/>
        </w:rPr>
        <w:t>）借领</w:t>
      </w:r>
      <w:r>
        <w:t>支票者原则上</w:t>
      </w:r>
      <w:r>
        <w:rPr>
          <w:rFonts w:hint="eastAsia"/>
        </w:rPr>
        <w:t>应</w:t>
      </w:r>
      <w:r>
        <w:t>在</w:t>
      </w:r>
      <w:r>
        <w:rPr>
          <w:rFonts w:hint="eastAsia"/>
        </w:rPr>
        <w:t>5</w:t>
      </w:r>
      <w:r>
        <w:rPr>
          <w:rFonts w:hint="eastAsia"/>
        </w:rPr>
        <w:t>个</w:t>
      </w:r>
      <w:r>
        <w:t>工作</w:t>
      </w:r>
      <w:r>
        <w:rPr>
          <w:rFonts w:hint="eastAsia"/>
        </w:rPr>
        <w:t>日</w:t>
      </w:r>
      <w:r>
        <w:t>内办理销账手续。</w:t>
      </w:r>
    </w:p>
    <w:p w:rsidR="001F3FD3" w:rsidRDefault="009F7D6E">
      <w:pPr>
        <w:ind w:firstLine="480"/>
      </w:pPr>
      <w:r>
        <w:rPr>
          <w:rFonts w:hint="eastAsia"/>
        </w:rPr>
        <w:t>（五）借款</w:t>
      </w:r>
      <w:r>
        <w:t>未还</w:t>
      </w:r>
      <w:r>
        <w:rPr>
          <w:rFonts w:hint="eastAsia"/>
        </w:rPr>
        <w:t>者</w:t>
      </w:r>
      <w:r>
        <w:t>原则上不得再次借款，逾期未还借款者转为</w:t>
      </w:r>
      <w:r>
        <w:rPr>
          <w:rFonts w:hint="eastAsia"/>
        </w:rPr>
        <w:t>个人</w:t>
      </w:r>
      <w:r>
        <w:t>借款从工资中扣除。</w:t>
      </w:r>
    </w:p>
    <w:p w:rsidR="001F3FD3" w:rsidRDefault="009F7D6E">
      <w:pPr>
        <w:ind w:firstLine="482"/>
        <w:jc w:val="center"/>
        <w:rPr>
          <w:b/>
          <w:bCs/>
        </w:rPr>
      </w:pPr>
      <w:r>
        <w:rPr>
          <w:rFonts w:hint="eastAsia"/>
          <w:b/>
          <w:bCs/>
        </w:rPr>
        <w:t>二</w:t>
      </w:r>
      <w:r>
        <w:rPr>
          <w:b/>
          <w:bCs/>
        </w:rPr>
        <w:t>、</w:t>
      </w:r>
      <w:r>
        <w:rPr>
          <w:rFonts w:hint="eastAsia"/>
          <w:b/>
          <w:bCs/>
        </w:rPr>
        <w:t>借款</w:t>
      </w:r>
      <w:r>
        <w:rPr>
          <w:b/>
          <w:bCs/>
        </w:rPr>
        <w:t>流程</w:t>
      </w:r>
    </w:p>
    <w:p w:rsidR="001F3FD3" w:rsidRDefault="009F7D6E">
      <w:pPr>
        <w:ind w:firstLine="480"/>
      </w:pPr>
      <w:r>
        <w:rPr>
          <w:rFonts w:hint="eastAsia"/>
        </w:rPr>
        <w:t>（一）借款</w:t>
      </w:r>
      <w:r>
        <w:t>人按规定填写借款</w:t>
      </w:r>
      <w:r>
        <w:rPr>
          <w:rFonts w:hint="eastAsia"/>
        </w:rPr>
        <w:t>单</w:t>
      </w:r>
      <w:r>
        <w:t>，注明借款事由、借款金额（</w:t>
      </w:r>
      <w:r>
        <w:rPr>
          <w:rFonts w:hint="eastAsia"/>
        </w:rPr>
        <w:t>大小写</w:t>
      </w:r>
      <w:r>
        <w:t>须完全一致，不得涂改）</w:t>
      </w:r>
      <w:r>
        <w:rPr>
          <w:rFonts w:hint="eastAsia"/>
        </w:rPr>
        <w:t>、</w:t>
      </w:r>
      <w:r>
        <w:t>支票或现金</w:t>
      </w:r>
    </w:p>
    <w:p w:rsidR="001F3FD3" w:rsidRDefault="009F7D6E">
      <w:pPr>
        <w:ind w:firstLine="480"/>
      </w:pPr>
      <w:r>
        <w:rPr>
          <w:rFonts w:hint="eastAsia"/>
          <w:noProof/>
        </w:rPr>
        <mc:AlternateContent>
          <mc:Choice Requires="wps">
            <w:drawing>
              <wp:anchor distT="0" distB="0" distL="114300" distR="114300" simplePos="0" relativeHeight="251662336" behindDoc="0" locked="0" layoutInCell="1" allowOverlap="1">
                <wp:simplePos x="0" y="0"/>
                <wp:positionH relativeFrom="column">
                  <wp:posOffset>4345940</wp:posOffset>
                </wp:positionH>
                <wp:positionV relativeFrom="paragraph">
                  <wp:posOffset>134620</wp:posOffset>
                </wp:positionV>
                <wp:extent cx="304800" cy="0"/>
                <wp:effectExtent l="0" t="76200" r="19050" b="95250"/>
                <wp:wrapNone/>
                <wp:docPr id="263" name="直接箭头连接符 263"/>
                <wp:cNvGraphicFramePr/>
                <a:graphic xmlns:a="http://schemas.openxmlformats.org/drawingml/2006/main">
                  <a:graphicData uri="http://schemas.microsoft.com/office/word/2010/wordprocessingShape">
                    <wps:wsp>
                      <wps:cNvCnPr/>
                      <wps:spPr>
                        <a:xfrm>
                          <a:off x="0" y="0"/>
                          <a:ext cx="30480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psCustomData="http://www.wps.cn/officeDocument/2013/wpsCustomData">
            <w:pict>
              <v:shape id="_x0000_s1026" o:spid="_x0000_s1026" o:spt="32" type="#_x0000_t32" style="position:absolute;left:0pt;margin-left:342.2pt;margin-top:10.6pt;height:0pt;width:24pt;z-index:251662336;mso-width-relative:page;mso-height-relative:page;" filled="f" stroked="t" coordsize="21600,21600" o:gfxdata="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D0t8aC1QAAAAkBAAAPAAAAAAAAAAEAIAAAACIAAABkcnMv&#10;ZG93bnJldi54bWxQSwECFAAUAAAACACHTuJAJypfMAYCAADkAwAADgAAAAAAAAABACAAAAAkAQAA&#10;ZHJzL2Uyb0RvYy54bWxQSwUGAAAAAAYABgBZAQAAnAUAAAAA&#10;">
                <v:fill on="f" focussize="0,0"/>
                <v:stroke weight="0.5pt" color="#000000 [3200]" miterlimit="8" joinstyle="miter" endarrow="block"/>
                <v:imagedata o:title=""/>
                <o:lock v:ext="edit" aspectratio="f"/>
              </v:shape>
            </w:pict>
          </mc:Fallback>
        </mc:AlternateContent>
      </w:r>
      <w:r>
        <w:rPr>
          <w:rFonts w:hint="eastAsia"/>
          <w:noProof/>
        </w:rPr>
        <mc:AlternateContent>
          <mc:Choice Requires="wps">
            <w:drawing>
              <wp:anchor distT="0" distB="0" distL="114300" distR="114300" simplePos="0" relativeHeight="251661312" behindDoc="0" locked="0" layoutInCell="1" allowOverlap="1">
                <wp:simplePos x="0" y="0"/>
                <wp:positionH relativeFrom="column">
                  <wp:posOffset>3111500</wp:posOffset>
                </wp:positionH>
                <wp:positionV relativeFrom="paragraph">
                  <wp:posOffset>154940</wp:posOffset>
                </wp:positionV>
                <wp:extent cx="304800" cy="0"/>
                <wp:effectExtent l="0" t="76200" r="19050" b="95250"/>
                <wp:wrapNone/>
                <wp:docPr id="264" name="直接箭头连接符 264"/>
                <wp:cNvGraphicFramePr/>
                <a:graphic xmlns:a="http://schemas.openxmlformats.org/drawingml/2006/main">
                  <a:graphicData uri="http://schemas.microsoft.com/office/word/2010/wordprocessingShape">
                    <wps:wsp>
                      <wps:cNvCnPr/>
                      <wps:spPr>
                        <a:xfrm>
                          <a:off x="0" y="0"/>
                          <a:ext cx="30480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psCustomData="http://www.wps.cn/officeDocument/2013/wpsCustomData">
            <w:pict>
              <v:shape id="_x0000_s1026" o:spid="_x0000_s1026" o:spt="32" type="#_x0000_t32" style="position:absolute;left:0pt;margin-left:245pt;margin-top:12.2pt;height:0pt;width:24pt;z-index:251661312;mso-width-relative:page;mso-height-relative:page;" filled="f" stroked="t" coordsize="21600,21600" o:gfxdata="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&#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AaLn4tYAAAAJAQAADwAAAAAAAAABACAAAAAiAAAAZHJz&#10;L2Rvd25yZXYueG1sUEsBAhQAFAAAAAgAh07iQP++wqAGAgAA5AMAAA4AAAAAAAAAAQAgAAAAJQEA&#10;AGRycy9lMm9Eb2MueG1sUEsFBgAAAAAGAAYAWQEAAJ0FAAAAAA==&#10;">
                <v:fill on="f" focussize="0,0"/>
                <v:stroke weight="0.5pt" color="#000000 [3200]" miterlimit="8" joinstyle="miter" endarrow="block"/>
                <v:imagedata o:title=""/>
                <o:lock v:ext="edit" aspectratio="f"/>
              </v:shape>
            </w:pict>
          </mc:Fallback>
        </mc:AlternateContent>
      </w:r>
      <w:r>
        <w:rPr>
          <w:rFonts w:hint="eastAsia"/>
        </w:rPr>
        <w:t>（二）审批</w:t>
      </w:r>
      <w:r>
        <w:t>流程：主管部门经理审核签字</w:t>
      </w:r>
      <w:r>
        <w:rPr>
          <w:rFonts w:hint="eastAsia"/>
        </w:rPr>
        <w:t xml:space="preserve">     </w:t>
      </w:r>
      <w:r>
        <w:rPr>
          <w:rFonts w:hint="eastAsia"/>
        </w:rPr>
        <w:t>财务经理</w:t>
      </w:r>
      <w:r>
        <w:t>复核</w:t>
      </w:r>
      <w:r>
        <w:rPr>
          <w:rFonts w:hint="eastAsia"/>
        </w:rPr>
        <w:t xml:space="preserve">     </w:t>
      </w:r>
      <w:r>
        <w:rPr>
          <w:rFonts w:hint="eastAsia"/>
        </w:rPr>
        <w:t>总经理</w:t>
      </w:r>
      <w:r>
        <w:t>审批</w:t>
      </w:r>
    </w:p>
    <w:p w:rsidR="001F3FD3" w:rsidRDefault="009F7D6E">
      <w:pPr>
        <w:ind w:firstLine="480"/>
      </w:pPr>
      <w:r>
        <w:rPr>
          <w:rFonts w:hint="eastAsia"/>
        </w:rPr>
        <w:t>（三）财务</w:t>
      </w:r>
      <w:r>
        <w:t>付款：借款凭</w:t>
      </w:r>
      <w:r>
        <w:rPr>
          <w:rFonts w:hint="eastAsia"/>
        </w:rPr>
        <w:t>审批</w:t>
      </w:r>
      <w:r>
        <w:t>后的借款单到财务部办理领款手续</w:t>
      </w:r>
    </w:p>
    <w:p w:rsidR="001F3FD3" w:rsidRDefault="009F7D6E">
      <w:pPr>
        <w:ind w:firstLine="480"/>
      </w:pPr>
      <w:r>
        <w:rPr>
          <w:rFonts w:hint="eastAsia"/>
        </w:rPr>
        <w:t>（</w:t>
      </w:r>
      <w:r>
        <w:rPr>
          <w:rFonts w:hint="eastAsia"/>
        </w:rPr>
        <w:t>1</w:t>
      </w:r>
      <w:r>
        <w:rPr>
          <w:rFonts w:hint="eastAsia"/>
        </w:rPr>
        <w:t>）结合</w:t>
      </w:r>
      <w:r>
        <w:t>企业内控制度，</w:t>
      </w:r>
      <w:r>
        <w:rPr>
          <w:rFonts w:hint="eastAsia"/>
        </w:rPr>
        <w:t>根据以上借</w:t>
      </w:r>
      <w:r>
        <w:t>支</w:t>
      </w:r>
      <w:r>
        <w:rPr>
          <w:rFonts w:hint="eastAsia"/>
        </w:rPr>
        <w:t>管理</w:t>
      </w:r>
      <w:r>
        <w:t>规定及借支流程</w:t>
      </w:r>
      <w:r>
        <w:rPr>
          <w:rFonts w:hint="eastAsia"/>
        </w:rPr>
        <w:t>，</w:t>
      </w:r>
      <w:r>
        <w:t>以下表述</w:t>
      </w:r>
      <w:r>
        <w:rPr>
          <w:rFonts w:hint="eastAsia"/>
        </w:rPr>
        <w:t>错误</w:t>
      </w:r>
      <w:r>
        <w:t>的</w:t>
      </w:r>
      <w:r>
        <w:rPr>
          <w:rFonts w:hint="eastAsia"/>
        </w:rPr>
        <w:t>有（</w:t>
      </w:r>
      <w:r>
        <w:rPr>
          <w:rFonts w:hint="eastAsia"/>
        </w:rPr>
        <w:t xml:space="preserve">  </w:t>
      </w:r>
      <w:r>
        <w:rPr>
          <w:rFonts w:hint="eastAsia"/>
        </w:rPr>
        <w:t>）。</w:t>
      </w:r>
    </w:p>
    <w:p w:rsidR="001F3FD3" w:rsidRDefault="009F7D6E">
      <w:pPr>
        <w:ind w:firstLine="480"/>
      </w:pPr>
      <w:r>
        <w:rPr>
          <w:rFonts w:hint="eastAsia"/>
        </w:rPr>
        <w:t>A</w:t>
      </w:r>
      <w:r>
        <w:rPr>
          <w:rFonts w:hint="eastAsia"/>
        </w:rPr>
        <w:t>、借款</w:t>
      </w:r>
      <w:r>
        <w:t>审批流程中财务经理复核改为财务部门复核更合理</w:t>
      </w:r>
    </w:p>
    <w:p w:rsidR="001F3FD3" w:rsidRDefault="009F7D6E">
      <w:pPr>
        <w:ind w:firstLine="480"/>
      </w:pPr>
      <w:r>
        <w:t>B</w:t>
      </w:r>
      <w:r>
        <w:rPr>
          <w:rFonts w:hint="eastAsia"/>
        </w:rPr>
        <w:t>、</w:t>
      </w:r>
      <w:r>
        <w:t>借款单的借款日期可以不填写</w:t>
      </w:r>
      <w:r>
        <w:t xml:space="preserve">  </w:t>
      </w:r>
    </w:p>
    <w:p w:rsidR="001F3FD3" w:rsidRDefault="009F7D6E">
      <w:pPr>
        <w:ind w:firstLine="480"/>
      </w:pPr>
      <w:r>
        <w:t>C</w:t>
      </w:r>
      <w:r>
        <w:rPr>
          <w:rFonts w:hint="eastAsia"/>
        </w:rPr>
        <w:t>、</w:t>
      </w:r>
      <w:r>
        <w:t>借款</w:t>
      </w:r>
      <w:r>
        <w:rPr>
          <w:rFonts w:hint="eastAsia"/>
        </w:rPr>
        <w:t>管理</w:t>
      </w:r>
      <w:r>
        <w:t>规定中</w:t>
      </w:r>
      <w:r>
        <w:rPr>
          <w:rFonts w:hint="eastAsia"/>
        </w:rPr>
        <w:t>没有</w:t>
      </w:r>
      <w:r>
        <w:t>规定办理报销还款手续的</w:t>
      </w:r>
      <w:r>
        <w:rPr>
          <w:rFonts w:hint="eastAsia"/>
        </w:rPr>
        <w:t>日</w:t>
      </w:r>
      <w:r>
        <w:t>期</w:t>
      </w:r>
    </w:p>
    <w:p w:rsidR="001F3FD3" w:rsidRPr="00EE0D5B" w:rsidRDefault="009F7D6E" w:rsidP="00EE0D5B">
      <w:pPr>
        <w:ind w:firstLine="480"/>
        <w:rPr>
          <w:rFonts w:ascii="华文楷体" w:eastAsia="华文楷体" w:hAnsi="华文楷体" w:hint="eastAsia"/>
          <w:szCs w:val="28"/>
        </w:rPr>
      </w:pPr>
      <w:r>
        <w:t>D</w:t>
      </w:r>
      <w:r>
        <w:rPr>
          <w:rFonts w:hint="eastAsia"/>
        </w:rPr>
        <w:t>、借款流程</w:t>
      </w:r>
      <w:r>
        <w:t>中规定借款金额</w:t>
      </w:r>
      <w:r>
        <w:rPr>
          <w:rFonts w:hint="eastAsia"/>
        </w:rPr>
        <w:t>不得</w:t>
      </w:r>
      <w:r>
        <w:t>涂改没有必要，可以正常涂改。</w:t>
      </w:r>
      <w:bookmarkStart w:id="0" w:name="_GoBack"/>
      <w:bookmarkEnd w:id="0"/>
    </w:p>
    <w:sectPr w:rsidR="001F3FD3" w:rsidRPr="00EE0D5B">
      <w:pgSz w:w="11906" w:h="16838"/>
      <w:pgMar w:top="1440" w:right="1418" w:bottom="1440" w:left="1418" w:header="851" w:footer="992" w:gutter="0"/>
      <w:pgNumType w:start="0"/>
      <w:cols w:space="425"/>
      <w:titlePg/>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5C8E" w:rsidRDefault="00B05C8E">
      <w:pPr>
        <w:spacing w:line="240" w:lineRule="auto"/>
        <w:ind w:firstLine="480"/>
      </w:pPr>
      <w:r>
        <w:separator/>
      </w:r>
    </w:p>
  </w:endnote>
  <w:endnote w:type="continuationSeparator" w:id="0">
    <w:p w:rsidR="00B05C8E" w:rsidRDefault="00B05C8E">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Microsoft YaHei UI">
    <w:panose1 w:val="020B0503020204020204"/>
    <w:charset w:val="86"/>
    <w:family w:val="swiss"/>
    <w:pitch w:val="variable"/>
    <w:sig w:usb0="80000287" w:usb1="28CF3C52" w:usb2="00000016" w:usb3="00000000" w:csb0="0004001F" w:csb1="00000000"/>
  </w:font>
  <w:font w:name="Arial Narrow">
    <w:panose1 w:val="020B0606020202030204"/>
    <w:charset w:val="00"/>
    <w:family w:val="swiss"/>
    <w:pitch w:val="variable"/>
    <w:sig w:usb0="00000287" w:usb1="00000800" w:usb2="00000000" w:usb3="00000000" w:csb0="0000009F" w:csb1="00000000"/>
  </w:font>
  <w:font w:name="华文楷体">
    <w:panose1 w:val="02010600040101010101"/>
    <w:charset w:val="86"/>
    <w:family w:val="auto"/>
    <w:pitch w:val="variable"/>
    <w:sig w:usb0="00000287" w:usb1="080F0000" w:usb2="00000010" w:usb3="00000000" w:csb0="0004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5C8E" w:rsidRDefault="00B05C8E">
      <w:pPr>
        <w:spacing w:line="240" w:lineRule="auto"/>
        <w:ind w:firstLine="480"/>
      </w:pPr>
      <w:r>
        <w:separator/>
      </w:r>
    </w:p>
  </w:footnote>
  <w:footnote w:type="continuationSeparator" w:id="0">
    <w:p w:rsidR="00B05C8E" w:rsidRDefault="00B05C8E">
      <w:pPr>
        <w:spacing w:line="24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035A"/>
    <w:rsid w:val="000019CD"/>
    <w:rsid w:val="0000754B"/>
    <w:rsid w:val="000233ED"/>
    <w:rsid w:val="00030AC0"/>
    <w:rsid w:val="00040B2C"/>
    <w:rsid w:val="0004154D"/>
    <w:rsid w:val="00044791"/>
    <w:rsid w:val="0005381F"/>
    <w:rsid w:val="00057FDB"/>
    <w:rsid w:val="000C0624"/>
    <w:rsid w:val="000D0F42"/>
    <w:rsid w:val="000E24A2"/>
    <w:rsid w:val="00101567"/>
    <w:rsid w:val="00125FAB"/>
    <w:rsid w:val="001350E7"/>
    <w:rsid w:val="001374AC"/>
    <w:rsid w:val="00141F36"/>
    <w:rsid w:val="0014413F"/>
    <w:rsid w:val="00156B7B"/>
    <w:rsid w:val="0016209E"/>
    <w:rsid w:val="00162A4C"/>
    <w:rsid w:val="00174194"/>
    <w:rsid w:val="00181173"/>
    <w:rsid w:val="00187333"/>
    <w:rsid w:val="001921DA"/>
    <w:rsid w:val="00196BE4"/>
    <w:rsid w:val="001A1B33"/>
    <w:rsid w:val="001A2C06"/>
    <w:rsid w:val="001C299F"/>
    <w:rsid w:val="001C3595"/>
    <w:rsid w:val="001D2C44"/>
    <w:rsid w:val="001D3FB1"/>
    <w:rsid w:val="001D7CB6"/>
    <w:rsid w:val="001D7EC6"/>
    <w:rsid w:val="001E55B8"/>
    <w:rsid w:val="001E5997"/>
    <w:rsid w:val="001F3FD3"/>
    <w:rsid w:val="002115ED"/>
    <w:rsid w:val="00216CE9"/>
    <w:rsid w:val="00216D06"/>
    <w:rsid w:val="00223281"/>
    <w:rsid w:val="00224719"/>
    <w:rsid w:val="00241034"/>
    <w:rsid w:val="00244D0A"/>
    <w:rsid w:val="00253F17"/>
    <w:rsid w:val="00257878"/>
    <w:rsid w:val="00261CF9"/>
    <w:rsid w:val="0029097A"/>
    <w:rsid w:val="00294027"/>
    <w:rsid w:val="00295CDC"/>
    <w:rsid w:val="002A797D"/>
    <w:rsid w:val="002B1432"/>
    <w:rsid w:val="002C5CC1"/>
    <w:rsid w:val="002D3026"/>
    <w:rsid w:val="00321369"/>
    <w:rsid w:val="00322227"/>
    <w:rsid w:val="00322577"/>
    <w:rsid w:val="0034373A"/>
    <w:rsid w:val="003564B6"/>
    <w:rsid w:val="0036234E"/>
    <w:rsid w:val="003736BE"/>
    <w:rsid w:val="003815A0"/>
    <w:rsid w:val="003A0573"/>
    <w:rsid w:val="003B252B"/>
    <w:rsid w:val="003E242C"/>
    <w:rsid w:val="003E2FB4"/>
    <w:rsid w:val="00413965"/>
    <w:rsid w:val="00414E20"/>
    <w:rsid w:val="004304EF"/>
    <w:rsid w:val="00443AEF"/>
    <w:rsid w:val="00474EC7"/>
    <w:rsid w:val="0048596C"/>
    <w:rsid w:val="00493139"/>
    <w:rsid w:val="004A5EEB"/>
    <w:rsid w:val="004A684A"/>
    <w:rsid w:val="004C27D8"/>
    <w:rsid w:val="004D0935"/>
    <w:rsid w:val="00506C03"/>
    <w:rsid w:val="00514376"/>
    <w:rsid w:val="00516075"/>
    <w:rsid w:val="00520C42"/>
    <w:rsid w:val="00521CBB"/>
    <w:rsid w:val="00564242"/>
    <w:rsid w:val="00576C64"/>
    <w:rsid w:val="0059018E"/>
    <w:rsid w:val="005A3695"/>
    <w:rsid w:val="005B36DF"/>
    <w:rsid w:val="005B54A6"/>
    <w:rsid w:val="005C0242"/>
    <w:rsid w:val="005E6266"/>
    <w:rsid w:val="00611A06"/>
    <w:rsid w:val="00616FB1"/>
    <w:rsid w:val="00632E32"/>
    <w:rsid w:val="0064514E"/>
    <w:rsid w:val="00650ACF"/>
    <w:rsid w:val="00661A9A"/>
    <w:rsid w:val="00663F71"/>
    <w:rsid w:val="00666E15"/>
    <w:rsid w:val="006A1CBB"/>
    <w:rsid w:val="006A58CA"/>
    <w:rsid w:val="006B34F5"/>
    <w:rsid w:val="006C4B12"/>
    <w:rsid w:val="006E4F86"/>
    <w:rsid w:val="00704EC4"/>
    <w:rsid w:val="007138CD"/>
    <w:rsid w:val="00731C48"/>
    <w:rsid w:val="00734CEF"/>
    <w:rsid w:val="00740B08"/>
    <w:rsid w:val="00764BC5"/>
    <w:rsid w:val="00770D17"/>
    <w:rsid w:val="00782F01"/>
    <w:rsid w:val="00792C95"/>
    <w:rsid w:val="007A1CE0"/>
    <w:rsid w:val="007B1D10"/>
    <w:rsid w:val="007B66C9"/>
    <w:rsid w:val="007C046E"/>
    <w:rsid w:val="007D08D2"/>
    <w:rsid w:val="007E18A4"/>
    <w:rsid w:val="007E5812"/>
    <w:rsid w:val="00803413"/>
    <w:rsid w:val="00815CE2"/>
    <w:rsid w:val="0082249B"/>
    <w:rsid w:val="00825CE1"/>
    <w:rsid w:val="0085591E"/>
    <w:rsid w:val="00857478"/>
    <w:rsid w:val="008603ED"/>
    <w:rsid w:val="00866D3F"/>
    <w:rsid w:val="008C4127"/>
    <w:rsid w:val="008C44F7"/>
    <w:rsid w:val="008D426E"/>
    <w:rsid w:val="008D7786"/>
    <w:rsid w:val="008E32B9"/>
    <w:rsid w:val="008F5EDC"/>
    <w:rsid w:val="00917AF2"/>
    <w:rsid w:val="009346F0"/>
    <w:rsid w:val="00935A84"/>
    <w:rsid w:val="00942DEC"/>
    <w:rsid w:val="00952ECD"/>
    <w:rsid w:val="009734DC"/>
    <w:rsid w:val="0097430E"/>
    <w:rsid w:val="009E74A1"/>
    <w:rsid w:val="009F5667"/>
    <w:rsid w:val="009F7D6E"/>
    <w:rsid w:val="00A0331B"/>
    <w:rsid w:val="00A14FF4"/>
    <w:rsid w:val="00A179AB"/>
    <w:rsid w:val="00A2581D"/>
    <w:rsid w:val="00A270FE"/>
    <w:rsid w:val="00A37EA5"/>
    <w:rsid w:val="00A5516F"/>
    <w:rsid w:val="00A553E3"/>
    <w:rsid w:val="00A556BA"/>
    <w:rsid w:val="00A57BED"/>
    <w:rsid w:val="00A654B3"/>
    <w:rsid w:val="00A75C23"/>
    <w:rsid w:val="00A82B13"/>
    <w:rsid w:val="00A874A1"/>
    <w:rsid w:val="00AA7786"/>
    <w:rsid w:val="00AB2D08"/>
    <w:rsid w:val="00AB303B"/>
    <w:rsid w:val="00AC7479"/>
    <w:rsid w:val="00AD22C3"/>
    <w:rsid w:val="00AF2EDA"/>
    <w:rsid w:val="00B05C8E"/>
    <w:rsid w:val="00B209FE"/>
    <w:rsid w:val="00B24802"/>
    <w:rsid w:val="00B5175A"/>
    <w:rsid w:val="00B546A4"/>
    <w:rsid w:val="00B63FF3"/>
    <w:rsid w:val="00B74C0E"/>
    <w:rsid w:val="00B770EE"/>
    <w:rsid w:val="00B77FA5"/>
    <w:rsid w:val="00B837FD"/>
    <w:rsid w:val="00B91396"/>
    <w:rsid w:val="00B97FE4"/>
    <w:rsid w:val="00BA47C3"/>
    <w:rsid w:val="00BA5C27"/>
    <w:rsid w:val="00BB0103"/>
    <w:rsid w:val="00BD31BD"/>
    <w:rsid w:val="00BF035A"/>
    <w:rsid w:val="00C17F7F"/>
    <w:rsid w:val="00C2029E"/>
    <w:rsid w:val="00C209BA"/>
    <w:rsid w:val="00C367CD"/>
    <w:rsid w:val="00C36E47"/>
    <w:rsid w:val="00C375D2"/>
    <w:rsid w:val="00C51963"/>
    <w:rsid w:val="00C744B4"/>
    <w:rsid w:val="00C7538A"/>
    <w:rsid w:val="00C80D06"/>
    <w:rsid w:val="00C837AC"/>
    <w:rsid w:val="00C910CD"/>
    <w:rsid w:val="00CA577B"/>
    <w:rsid w:val="00CB17DC"/>
    <w:rsid w:val="00CB2AF7"/>
    <w:rsid w:val="00CB4970"/>
    <w:rsid w:val="00CB70B7"/>
    <w:rsid w:val="00CC2029"/>
    <w:rsid w:val="00CD0D96"/>
    <w:rsid w:val="00CD19EC"/>
    <w:rsid w:val="00CD48B2"/>
    <w:rsid w:val="00D00DE7"/>
    <w:rsid w:val="00D13BB0"/>
    <w:rsid w:val="00D14653"/>
    <w:rsid w:val="00D3688A"/>
    <w:rsid w:val="00D43F3E"/>
    <w:rsid w:val="00D47601"/>
    <w:rsid w:val="00D513AE"/>
    <w:rsid w:val="00D65B76"/>
    <w:rsid w:val="00D66105"/>
    <w:rsid w:val="00D66449"/>
    <w:rsid w:val="00D9447C"/>
    <w:rsid w:val="00DA5AE9"/>
    <w:rsid w:val="00DD1EDD"/>
    <w:rsid w:val="00DD67D6"/>
    <w:rsid w:val="00DF2AC1"/>
    <w:rsid w:val="00E03CDB"/>
    <w:rsid w:val="00E114DE"/>
    <w:rsid w:val="00E1514B"/>
    <w:rsid w:val="00E21281"/>
    <w:rsid w:val="00E22A4F"/>
    <w:rsid w:val="00E236F6"/>
    <w:rsid w:val="00E6010F"/>
    <w:rsid w:val="00E603B6"/>
    <w:rsid w:val="00E72184"/>
    <w:rsid w:val="00E768E4"/>
    <w:rsid w:val="00E82041"/>
    <w:rsid w:val="00E821A1"/>
    <w:rsid w:val="00E970F6"/>
    <w:rsid w:val="00EC2D4B"/>
    <w:rsid w:val="00EE0D5B"/>
    <w:rsid w:val="00F04465"/>
    <w:rsid w:val="00F259EE"/>
    <w:rsid w:val="00F37716"/>
    <w:rsid w:val="00F46EE7"/>
    <w:rsid w:val="00F53FEB"/>
    <w:rsid w:val="00F72867"/>
    <w:rsid w:val="00F8789F"/>
    <w:rsid w:val="00F9282D"/>
    <w:rsid w:val="00F97160"/>
    <w:rsid w:val="00FB0E2E"/>
    <w:rsid w:val="00FC63B3"/>
    <w:rsid w:val="00FE1073"/>
    <w:rsid w:val="00FF66D9"/>
    <w:rsid w:val="01D6155C"/>
    <w:rsid w:val="11E80A92"/>
    <w:rsid w:val="1626037D"/>
    <w:rsid w:val="1B003ECE"/>
    <w:rsid w:val="1D925CFF"/>
    <w:rsid w:val="20A653C5"/>
    <w:rsid w:val="223B4A2A"/>
    <w:rsid w:val="25A53A01"/>
    <w:rsid w:val="32592538"/>
    <w:rsid w:val="32896631"/>
    <w:rsid w:val="47CC5E65"/>
    <w:rsid w:val="594D465E"/>
    <w:rsid w:val="598057EC"/>
    <w:rsid w:val="6EAE5D65"/>
    <w:rsid w:val="70B65322"/>
    <w:rsid w:val="73B0117B"/>
    <w:rsid w:val="76657608"/>
    <w:rsid w:val="770F65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BC23D29"/>
  <w15:docId w15:val="{109A9630-EFFA-4117-823C-EA5C35222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440" w:lineRule="exact"/>
      <w:ind w:firstLineChars="200" w:firstLine="723"/>
      <w:jc w:val="both"/>
    </w:pPr>
    <w:rPr>
      <w:rFonts w:eastAsia="楷体"/>
      <w:kern w:val="2"/>
      <w:sz w:val="24"/>
      <w:szCs w:val="22"/>
    </w:rPr>
  </w:style>
  <w:style w:type="paragraph" w:styleId="1">
    <w:name w:val="heading 1"/>
    <w:basedOn w:val="a"/>
    <w:next w:val="a"/>
    <w:link w:val="10"/>
    <w:uiPriority w:val="9"/>
    <w:qFormat/>
    <w:pPr>
      <w:keepNext/>
      <w:keepLines/>
      <w:spacing w:beforeLines="100" w:before="100"/>
      <w:outlineLvl w:val="0"/>
    </w:pPr>
    <w:rPr>
      <w:rFonts w:cs="黑体"/>
      <w:b/>
      <w:bCs/>
      <w:kern w:val="44"/>
      <w:sz w:val="30"/>
      <w:szCs w:val="28"/>
    </w:rPr>
  </w:style>
  <w:style w:type="paragraph" w:styleId="2">
    <w:name w:val="heading 2"/>
    <w:basedOn w:val="a"/>
    <w:next w:val="a"/>
    <w:link w:val="20"/>
    <w:uiPriority w:val="9"/>
    <w:unhideWhenUsed/>
    <w:qFormat/>
    <w:pPr>
      <w:keepNext/>
      <w:keepLines/>
      <w:outlineLvl w:val="1"/>
    </w:pPr>
    <w:rPr>
      <w:rFonts w:asciiTheme="majorHAnsi" w:hAnsiTheme="majorHAnsi" w:cs="楷体"/>
      <w:b/>
      <w:bCs/>
      <w:sz w:val="28"/>
      <w:szCs w:val="32"/>
    </w:rPr>
  </w:style>
  <w:style w:type="paragraph" w:styleId="3">
    <w:name w:val="heading 3"/>
    <w:basedOn w:val="a"/>
    <w:next w:val="a"/>
    <w:link w:val="30"/>
    <w:uiPriority w:val="9"/>
    <w:unhideWhenUsed/>
    <w:qFormat/>
    <w:pPr>
      <w:keepNext/>
      <w:keepLines/>
      <w:outlineLvl w:val="2"/>
    </w:pPr>
    <w:rPr>
      <w:b/>
      <w:bCs/>
      <w:szCs w:val="32"/>
    </w:rPr>
  </w:style>
  <w:style w:type="paragraph" w:styleId="4">
    <w:name w:val="heading 4"/>
    <w:basedOn w:val="a"/>
    <w:next w:val="a"/>
    <w:link w:val="40"/>
    <w:uiPriority w:val="9"/>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link w:val="50"/>
    <w:uiPriority w:val="9"/>
    <w:unhideWhenUsed/>
    <w:qFormat/>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qFormat/>
    <w:pPr>
      <w:spacing w:after="120"/>
    </w:p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pPr>
      <w:widowControl/>
      <w:spacing w:before="100" w:beforeAutospacing="1" w:after="100" w:afterAutospacing="1"/>
      <w:jc w:val="left"/>
    </w:pPr>
    <w:rPr>
      <w:rFonts w:ascii="宋体" w:eastAsia="宋体" w:hAnsi="宋体" w:cs="宋体"/>
      <w:kern w:val="0"/>
      <w:szCs w:val="24"/>
    </w:rPr>
  </w:style>
  <w:style w:type="paragraph" w:styleId="aa">
    <w:name w:val="Title"/>
    <w:basedOn w:val="a"/>
    <w:next w:val="a"/>
    <w:link w:val="ab"/>
    <w:uiPriority w:val="6"/>
    <w:qFormat/>
    <w:pPr>
      <w:widowControl/>
      <w:spacing w:after="480" w:line="264" w:lineRule="auto"/>
      <w:contextualSpacing/>
      <w:jc w:val="left"/>
    </w:pPr>
    <w:rPr>
      <w:rFonts w:ascii="Microsoft YaHei UI" w:eastAsia="Microsoft YaHei UI" w:hAnsi="Microsoft YaHei UI"/>
      <w:b/>
      <w:caps/>
      <w:color w:val="000000"/>
      <w:kern w:val="0"/>
      <w:sz w:val="52"/>
      <w:szCs w:val="20"/>
      <w14:textFill>
        <w14:solidFill>
          <w14:srgbClr w14:val="000000">
            <w14:lumMod w14:val="95000"/>
            <w14:lumOff w14:val="5000"/>
          </w14:srgbClr>
        </w14:solidFill>
      </w14:textFill>
    </w:rPr>
  </w:style>
  <w:style w:type="paragraph" w:styleId="ac">
    <w:name w:val="Body Text First Indent"/>
    <w:basedOn w:val="a3"/>
    <w:link w:val="ad"/>
    <w:uiPriority w:val="99"/>
    <w:unhideWhenUsed/>
    <w:qFormat/>
    <w:pPr>
      <w:ind w:firstLineChars="100" w:firstLine="420"/>
    </w:pPr>
    <w:rPr>
      <w:rFonts w:ascii="Calibri" w:eastAsia="宋体" w:hAnsi="Calibri" w:cs="Calibri"/>
      <w:szCs w:val="21"/>
    </w:rPr>
  </w:style>
  <w:style w:type="table" w:styleId="ae">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标题 2 字符"/>
    <w:basedOn w:val="a0"/>
    <w:link w:val="2"/>
    <w:uiPriority w:val="9"/>
    <w:qFormat/>
    <w:rPr>
      <w:rFonts w:asciiTheme="majorHAnsi" w:eastAsia="楷体" w:hAnsiTheme="majorHAnsi" w:cs="楷体"/>
      <w:b/>
      <w:bCs/>
      <w:sz w:val="28"/>
      <w:szCs w:val="32"/>
    </w:rPr>
  </w:style>
  <w:style w:type="character" w:customStyle="1" w:styleId="10">
    <w:name w:val="标题 1 字符"/>
    <w:basedOn w:val="a0"/>
    <w:link w:val="1"/>
    <w:uiPriority w:val="9"/>
    <w:qFormat/>
    <w:rPr>
      <w:rFonts w:asciiTheme="minorHAnsi" w:eastAsia="楷体" w:hAnsiTheme="minorHAnsi" w:cs="黑体"/>
      <w:b/>
      <w:bCs/>
      <w:kern w:val="44"/>
      <w:sz w:val="30"/>
      <w:szCs w:val="28"/>
    </w:rPr>
  </w:style>
  <w:style w:type="character" w:customStyle="1" w:styleId="30">
    <w:name w:val="标题 3 字符"/>
    <w:basedOn w:val="a0"/>
    <w:link w:val="3"/>
    <w:uiPriority w:val="9"/>
    <w:qFormat/>
    <w:rPr>
      <w:rFonts w:eastAsia="楷体"/>
      <w:b/>
      <w:bCs/>
      <w:sz w:val="24"/>
      <w:szCs w:val="32"/>
    </w:rPr>
  </w:style>
  <w:style w:type="character" w:customStyle="1" w:styleId="40">
    <w:name w:val="标题 4 字符"/>
    <w:basedOn w:val="a0"/>
    <w:link w:val="4"/>
    <w:uiPriority w:val="9"/>
    <w:qFormat/>
    <w:rPr>
      <w:rFonts w:asciiTheme="majorHAnsi" w:eastAsiaTheme="majorEastAsia" w:hAnsiTheme="majorHAnsi" w:cstheme="majorBidi"/>
      <w:b/>
      <w:bCs/>
      <w:sz w:val="28"/>
      <w:szCs w:val="28"/>
    </w:rPr>
  </w:style>
  <w:style w:type="character" w:customStyle="1" w:styleId="a8">
    <w:name w:val="页眉 字符"/>
    <w:basedOn w:val="a0"/>
    <w:link w:val="a7"/>
    <w:qFormat/>
    <w:rPr>
      <w:sz w:val="18"/>
      <w:szCs w:val="18"/>
    </w:rPr>
  </w:style>
  <w:style w:type="character" w:customStyle="1" w:styleId="a6">
    <w:name w:val="页脚 字符"/>
    <w:basedOn w:val="a0"/>
    <w:link w:val="a5"/>
    <w:uiPriority w:val="99"/>
    <w:qFormat/>
    <w:rPr>
      <w:sz w:val="18"/>
      <w:szCs w:val="18"/>
    </w:rPr>
  </w:style>
  <w:style w:type="paragraph" w:styleId="af">
    <w:name w:val="No Spacing"/>
    <w:link w:val="af0"/>
    <w:uiPriority w:val="1"/>
    <w:qFormat/>
    <w:rPr>
      <w:sz w:val="22"/>
      <w:szCs w:val="22"/>
    </w:rPr>
  </w:style>
  <w:style w:type="character" w:customStyle="1" w:styleId="af0">
    <w:name w:val="无间隔 字符"/>
    <w:basedOn w:val="a0"/>
    <w:link w:val="af"/>
    <w:uiPriority w:val="1"/>
    <w:qFormat/>
    <w:rPr>
      <w:kern w:val="0"/>
      <w:sz w:val="22"/>
    </w:rPr>
  </w:style>
  <w:style w:type="character" w:customStyle="1" w:styleId="a4">
    <w:name w:val="正文文本 字符"/>
    <w:basedOn w:val="a0"/>
    <w:link w:val="a3"/>
    <w:uiPriority w:val="99"/>
    <w:semiHidden/>
    <w:qFormat/>
  </w:style>
  <w:style w:type="character" w:customStyle="1" w:styleId="ad">
    <w:name w:val="正文首行缩进 字符"/>
    <w:basedOn w:val="a4"/>
    <w:link w:val="ac"/>
    <w:uiPriority w:val="99"/>
    <w:qFormat/>
    <w:rPr>
      <w:rFonts w:ascii="Calibri" w:eastAsia="宋体" w:hAnsi="Calibri" w:cs="Calibri"/>
      <w:szCs w:val="21"/>
    </w:rPr>
  </w:style>
  <w:style w:type="character" w:customStyle="1" w:styleId="50">
    <w:name w:val="标题 5 字符"/>
    <w:basedOn w:val="a0"/>
    <w:link w:val="5"/>
    <w:uiPriority w:val="9"/>
    <w:qFormat/>
    <w:rPr>
      <w:b/>
      <w:bCs/>
      <w:sz w:val="28"/>
      <w:szCs w:val="28"/>
    </w:rPr>
  </w:style>
  <w:style w:type="character" w:customStyle="1" w:styleId="ab">
    <w:name w:val="标题 字符"/>
    <w:basedOn w:val="a0"/>
    <w:link w:val="aa"/>
    <w:uiPriority w:val="6"/>
    <w:qFormat/>
    <w:rPr>
      <w:rFonts w:ascii="Microsoft YaHei UI" w:eastAsia="Microsoft YaHei UI" w:hAnsi="Microsoft YaHei UI"/>
      <w:b/>
      <w:caps/>
      <w:color w:val="000000"/>
      <w:kern w:val="0"/>
      <w:sz w:val="52"/>
      <w:szCs w:val="20"/>
      <w14:textFill>
        <w14:solidFill>
          <w14:srgbClr w14:val="000000">
            <w14:lumMod w14:val="95000"/>
            <w14:lumOff w14:val="5000"/>
          </w14:srgbClr>
        </w14:solidFill>
      </w14:textFill>
    </w:rPr>
  </w:style>
  <w:style w:type="paragraph" w:styleId="af1">
    <w:name w:val="List Paragraph"/>
    <w:basedOn w:val="a"/>
    <w:uiPriority w:val="34"/>
    <w:qFormat/>
    <w:pPr>
      <w:ind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customXml" Target="../customXml/item2.xml"/><Relationship Id="rId16" Type="http://schemas.openxmlformats.org/officeDocument/2006/relationships/image" Target="media/image9.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0AD4244-014C-4C4C-BEF6-FF9218EC72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1842</Words>
  <Characters>10500</Characters>
  <Application>Microsoft Office Word</Application>
  <DocSecurity>0</DocSecurity>
  <Lines>87</Lines>
  <Paragraphs>24</Paragraphs>
  <ScaleCrop>false</ScaleCrop>
  <Company/>
  <LinksUpToDate>false</LinksUpToDate>
  <CharactersWithSpaces>12318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Hp</cp:lastModifiedBy>
  <cp:revision>105</cp:revision>
  <dcterms:created xsi:type="dcterms:W3CDTF">2021-11-30T10:56:00Z</dcterms:created>
  <dcterms:modified xsi:type="dcterms:W3CDTF">2021-12-21T01:29:00Z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8637214B73424BB5854B4582E693F548</vt:lpwstr>
  </property>
</Properties>
</file>