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4AF4" w:rsidRDefault="008C4AF4">
      <w:pPr>
        <w:rPr>
          <w:rFonts w:ascii="楷体" w:hAnsi="楷体" w:cs="宋体"/>
          <w:b/>
          <w:bCs/>
          <w:kern w:val="0"/>
          <w:sz w:val="36"/>
          <w:szCs w:val="36"/>
        </w:rPr>
      </w:pPr>
    </w:p>
    <w:p w:rsidR="008C4AF4" w:rsidRDefault="001A2375">
      <w:pPr>
        <w:jc w:val="center"/>
        <w:rPr>
          <w:rFonts w:ascii="宋体" w:eastAsia="宋体" w:hAnsi="宋体" w:cs="宋体"/>
          <w:b/>
          <w:sz w:val="36"/>
          <w:szCs w:val="36"/>
        </w:rPr>
      </w:pPr>
      <w:r>
        <w:rPr>
          <w:rFonts w:ascii="宋体" w:eastAsia="宋体" w:hAnsi="宋体" w:cs="宋体" w:hint="eastAsia"/>
          <w:b/>
          <w:sz w:val="36"/>
          <w:szCs w:val="36"/>
        </w:rPr>
        <w:t>财务会计与大数据财务分析</w:t>
      </w:r>
      <w:r>
        <w:rPr>
          <w:rFonts w:ascii="宋体" w:eastAsia="宋体" w:hAnsi="宋体" w:cs="宋体" w:hint="eastAsia"/>
          <w:b/>
          <w:sz w:val="36"/>
          <w:szCs w:val="36"/>
        </w:rPr>
        <w:t>题</w:t>
      </w:r>
      <w:r>
        <w:rPr>
          <w:rFonts w:ascii="宋体" w:eastAsia="宋体" w:hAnsi="宋体" w:cs="宋体" w:hint="eastAsia"/>
          <w:b/>
          <w:sz w:val="36"/>
          <w:szCs w:val="36"/>
        </w:rPr>
        <w:t>库（</w:t>
      </w:r>
      <w:r>
        <w:rPr>
          <w:rFonts w:ascii="宋体" w:eastAsia="宋体" w:hAnsi="宋体" w:cs="宋体" w:hint="eastAsia"/>
          <w:b/>
          <w:sz w:val="36"/>
          <w:szCs w:val="36"/>
        </w:rPr>
        <w:t>4</w:t>
      </w:r>
      <w:r>
        <w:rPr>
          <w:rFonts w:ascii="宋体" w:eastAsia="宋体" w:hAnsi="宋体" w:cs="宋体" w:hint="eastAsia"/>
          <w:b/>
          <w:sz w:val="36"/>
          <w:szCs w:val="36"/>
        </w:rPr>
        <w:t>）</w:t>
      </w:r>
    </w:p>
    <w:p w:rsidR="008C4AF4" w:rsidRDefault="008C4AF4">
      <w:pPr>
        <w:jc w:val="center"/>
        <w:rPr>
          <w:rFonts w:ascii="Arial Narrow" w:eastAsia="黑体" w:hAnsi="黑体" w:cs="Times New Roman"/>
          <w:b/>
          <w:sz w:val="36"/>
          <w:szCs w:val="36"/>
        </w:rPr>
      </w:pPr>
    </w:p>
    <w:p w:rsidR="008C4AF4" w:rsidRDefault="001A2375">
      <w:pPr>
        <w:pStyle w:val="1"/>
        <w:ind w:firstLine="602"/>
      </w:pPr>
      <w:r>
        <w:rPr>
          <w:rFonts w:hint="eastAsia"/>
        </w:rPr>
        <w:t>一、信息化财务处理</w:t>
      </w:r>
    </w:p>
    <w:p w:rsidR="008C4AF4" w:rsidRDefault="001A2375">
      <w:pPr>
        <w:pStyle w:val="2"/>
        <w:ind w:firstLine="562"/>
      </w:pPr>
      <w:r>
        <w:rPr>
          <w:rFonts w:hint="eastAsia"/>
        </w:rPr>
        <w:t>（</w:t>
      </w:r>
      <w:r>
        <w:rPr>
          <w:rFonts w:hint="eastAsia"/>
        </w:rPr>
        <w:t>一</w:t>
      </w:r>
      <w:r>
        <w:rPr>
          <w:rFonts w:hint="eastAsia"/>
        </w:rPr>
        <w:t>）</w:t>
      </w:r>
      <w:r>
        <w:rPr>
          <w:rFonts w:hint="eastAsia"/>
        </w:rPr>
        <w:t>公司基本情况</w:t>
      </w:r>
    </w:p>
    <w:p w:rsidR="008C4AF4" w:rsidRDefault="001A2375">
      <w:pPr>
        <w:pStyle w:val="3"/>
        <w:ind w:firstLine="482"/>
      </w:pPr>
      <w:r>
        <w:rPr>
          <w:rFonts w:hint="eastAsia"/>
        </w:rPr>
        <w:t>1.</w:t>
      </w:r>
      <w:r>
        <w:rPr>
          <w:rFonts w:hint="eastAsia"/>
        </w:rPr>
        <w:t>公司注册资料</w:t>
      </w:r>
    </w:p>
    <w:p w:rsidR="008C4AF4" w:rsidRDefault="001A2375">
      <w:pPr>
        <w:ind w:firstLine="480"/>
      </w:pPr>
      <w:r>
        <w:rPr>
          <w:rFonts w:hint="eastAsia"/>
        </w:rPr>
        <w:t>公司注册名称</w:t>
      </w:r>
      <w:r>
        <w:rPr>
          <w:rFonts w:hint="eastAsia"/>
        </w:rPr>
        <w:t>：</w:t>
      </w:r>
      <w:r>
        <w:rPr>
          <w:rFonts w:hint="eastAsia"/>
        </w:rPr>
        <w:t>北京汇辉科技有限公司</w:t>
      </w:r>
    </w:p>
    <w:p w:rsidR="008C4AF4" w:rsidRDefault="001A2375">
      <w:pPr>
        <w:ind w:firstLine="480"/>
      </w:pPr>
      <w:r>
        <w:rPr>
          <w:rFonts w:hint="eastAsia"/>
        </w:rPr>
        <w:t>公司注册地址、电话</w:t>
      </w:r>
      <w:r>
        <w:rPr>
          <w:rFonts w:hint="eastAsia"/>
        </w:rPr>
        <w:t>：</w:t>
      </w:r>
      <w:r>
        <w:rPr>
          <w:rFonts w:hint="eastAsia"/>
        </w:rPr>
        <w:t>北京海淀区北洼路</w:t>
      </w:r>
      <w:r>
        <w:rPr>
          <w:rFonts w:hint="eastAsia"/>
        </w:rPr>
        <w:t>126</w:t>
      </w:r>
      <w:r>
        <w:rPr>
          <w:rFonts w:hint="eastAsia"/>
        </w:rPr>
        <w:t>号</w:t>
      </w:r>
      <w:r>
        <w:t>  010-83624926</w:t>
      </w:r>
    </w:p>
    <w:p w:rsidR="008C4AF4" w:rsidRDefault="001A2375">
      <w:pPr>
        <w:ind w:firstLine="480"/>
      </w:pPr>
      <w:r>
        <w:rPr>
          <w:rFonts w:hint="eastAsia"/>
        </w:rPr>
        <w:t>公司注册资本</w:t>
      </w:r>
      <w:r>
        <w:rPr>
          <w:rFonts w:hint="eastAsia"/>
        </w:rPr>
        <w:t>：</w:t>
      </w:r>
      <w:r>
        <w:rPr>
          <w:rFonts w:hint="eastAsia"/>
        </w:rPr>
        <w:t>人民币</w:t>
      </w:r>
      <w:r>
        <w:rPr>
          <w:rFonts w:hint="eastAsia"/>
        </w:rPr>
        <w:t>3250</w:t>
      </w:r>
      <w:r>
        <w:rPr>
          <w:rFonts w:hint="eastAsia"/>
        </w:rPr>
        <w:t>万元</w:t>
      </w:r>
    </w:p>
    <w:p w:rsidR="008C4AF4" w:rsidRDefault="001A2375">
      <w:pPr>
        <w:ind w:firstLine="480"/>
      </w:pPr>
      <w:r>
        <w:rPr>
          <w:rFonts w:hint="eastAsia"/>
        </w:rPr>
        <w:t>公司法定代表人</w:t>
      </w:r>
      <w:r>
        <w:rPr>
          <w:rFonts w:hint="eastAsia"/>
        </w:rPr>
        <w:t>：</w:t>
      </w:r>
      <w:r>
        <w:rPr>
          <w:rFonts w:hint="eastAsia"/>
        </w:rPr>
        <w:t>张吉惟</w:t>
      </w:r>
    </w:p>
    <w:p w:rsidR="008C4AF4" w:rsidRDefault="001A2375">
      <w:pPr>
        <w:ind w:firstLine="480"/>
      </w:pPr>
      <w:r>
        <w:rPr>
          <w:rFonts w:hint="eastAsia"/>
        </w:rPr>
        <w:t>公司总经理</w:t>
      </w:r>
      <w:r>
        <w:rPr>
          <w:rFonts w:hint="eastAsia"/>
        </w:rPr>
        <w:t>：</w:t>
      </w:r>
      <w:r>
        <w:rPr>
          <w:rFonts w:hint="eastAsia"/>
        </w:rPr>
        <w:t>李中冰</w:t>
      </w:r>
    </w:p>
    <w:p w:rsidR="008C4AF4" w:rsidRDefault="001A2375">
      <w:pPr>
        <w:pStyle w:val="3"/>
        <w:ind w:firstLine="482"/>
      </w:pPr>
      <w:r>
        <w:rPr>
          <w:rFonts w:hint="eastAsia"/>
        </w:rPr>
        <w:t>2.</w:t>
      </w:r>
      <w:r>
        <w:rPr>
          <w:rFonts w:hint="eastAsia"/>
        </w:rPr>
        <w:t>公司账户资料</w:t>
      </w:r>
    </w:p>
    <w:p w:rsidR="008C4AF4" w:rsidRDefault="001A2375">
      <w:pPr>
        <w:ind w:firstLine="480"/>
      </w:pPr>
      <w:r>
        <w:rPr>
          <w:rFonts w:hint="eastAsia"/>
        </w:rPr>
        <w:t>（</w:t>
      </w:r>
      <w:r>
        <w:rPr>
          <w:rFonts w:hint="eastAsia"/>
        </w:rPr>
        <w:t>1</w:t>
      </w:r>
      <w:r>
        <w:rPr>
          <w:rFonts w:hint="eastAsia"/>
        </w:rPr>
        <w:t>）</w:t>
      </w:r>
      <w:r>
        <w:rPr>
          <w:rFonts w:hint="eastAsia"/>
        </w:rPr>
        <w:t>基本存款账户</w:t>
      </w:r>
    </w:p>
    <w:p w:rsidR="008C4AF4" w:rsidRDefault="001A2375">
      <w:pPr>
        <w:ind w:firstLine="480"/>
      </w:pPr>
      <w:r>
        <w:rPr>
          <w:rFonts w:hint="eastAsia"/>
        </w:rPr>
        <w:t>交通银行北京海淀支行，</w:t>
      </w:r>
      <w:r>
        <w:t>  </w:t>
      </w:r>
      <w:r>
        <w:rPr>
          <w:rFonts w:hint="eastAsia"/>
        </w:rPr>
        <w:t>账号</w:t>
      </w:r>
      <w:r>
        <w:rPr>
          <w:rFonts w:hint="eastAsia"/>
        </w:rPr>
        <w:t>：</w:t>
      </w:r>
      <w:r>
        <w:t>110000853383283719057</w:t>
      </w:r>
      <w:r>
        <w:rPr>
          <w:rFonts w:hint="eastAsia"/>
        </w:rPr>
        <w:t>。</w:t>
      </w:r>
      <w:r>
        <w:t> </w:t>
      </w:r>
    </w:p>
    <w:p w:rsidR="008C4AF4" w:rsidRDefault="001A2375">
      <w:pPr>
        <w:ind w:firstLine="480"/>
      </w:pPr>
      <w:r>
        <w:rPr>
          <w:rFonts w:hint="eastAsia"/>
        </w:rPr>
        <w:t>（</w:t>
      </w:r>
      <w:r>
        <w:rPr>
          <w:rFonts w:hint="eastAsia"/>
        </w:rPr>
        <w:t>2</w:t>
      </w:r>
      <w:r>
        <w:rPr>
          <w:rFonts w:hint="eastAsia"/>
        </w:rPr>
        <w:t>）</w:t>
      </w:r>
      <w:r>
        <w:rPr>
          <w:rFonts w:hint="eastAsia"/>
        </w:rPr>
        <w:t>一般存款账户</w:t>
      </w:r>
    </w:p>
    <w:p w:rsidR="008C4AF4" w:rsidRDefault="001A2375">
      <w:pPr>
        <w:ind w:firstLine="480"/>
      </w:pPr>
      <w:r>
        <w:rPr>
          <w:rFonts w:hint="eastAsia"/>
        </w:rPr>
        <w:t>中国建设银行北京海淀支行，账号</w:t>
      </w:r>
      <w:r>
        <w:rPr>
          <w:rFonts w:hint="eastAsia"/>
        </w:rPr>
        <w:t>：</w:t>
      </w:r>
      <w:r>
        <w:t>62170241892413881669</w:t>
      </w:r>
      <w:r>
        <w:rPr>
          <w:rFonts w:hint="eastAsia"/>
        </w:rPr>
        <w:t>。</w:t>
      </w:r>
    </w:p>
    <w:p w:rsidR="008C4AF4" w:rsidRDefault="001A2375">
      <w:pPr>
        <w:ind w:firstLine="480"/>
      </w:pPr>
      <w:r>
        <w:rPr>
          <w:rFonts w:hint="eastAsia"/>
        </w:rPr>
        <w:t>（</w:t>
      </w:r>
      <w:r>
        <w:rPr>
          <w:rFonts w:hint="eastAsia"/>
        </w:rPr>
        <w:t>3</w:t>
      </w:r>
      <w:r>
        <w:rPr>
          <w:rFonts w:hint="eastAsia"/>
        </w:rPr>
        <w:t>）</w:t>
      </w:r>
      <w:r>
        <w:rPr>
          <w:rFonts w:hint="eastAsia"/>
        </w:rPr>
        <w:t>工资账户</w:t>
      </w:r>
    </w:p>
    <w:p w:rsidR="008C4AF4" w:rsidRDefault="001A2375">
      <w:pPr>
        <w:ind w:firstLine="480"/>
      </w:pPr>
      <w:r>
        <w:rPr>
          <w:rFonts w:hint="eastAsia"/>
        </w:rPr>
        <w:t>交通银行北京海淀支行，</w:t>
      </w:r>
      <w:r>
        <w:t>   </w:t>
      </w:r>
      <w:r>
        <w:rPr>
          <w:rFonts w:hint="eastAsia"/>
        </w:rPr>
        <w:t>账号</w:t>
      </w:r>
      <w:r>
        <w:rPr>
          <w:rFonts w:hint="eastAsia"/>
        </w:rPr>
        <w:t>：</w:t>
      </w:r>
      <w:r>
        <w:t>110000181082242158997</w:t>
      </w:r>
      <w:r>
        <w:rPr>
          <w:rFonts w:hint="eastAsia"/>
        </w:rPr>
        <w:t>。</w:t>
      </w:r>
    </w:p>
    <w:p w:rsidR="008C4AF4" w:rsidRDefault="001A2375">
      <w:pPr>
        <w:ind w:firstLine="480"/>
      </w:pPr>
      <w:r>
        <w:rPr>
          <w:rFonts w:hint="eastAsia"/>
        </w:rPr>
        <w:t>（</w:t>
      </w:r>
      <w:r>
        <w:rPr>
          <w:rFonts w:hint="eastAsia"/>
        </w:rPr>
        <w:t>4</w:t>
      </w:r>
      <w:r>
        <w:rPr>
          <w:rFonts w:hint="eastAsia"/>
        </w:rPr>
        <w:t>）</w:t>
      </w:r>
      <w:r>
        <w:rPr>
          <w:rFonts w:hint="eastAsia"/>
        </w:rPr>
        <w:t>住房公积金账户</w:t>
      </w:r>
    </w:p>
    <w:p w:rsidR="008C4AF4" w:rsidRDefault="001A2375">
      <w:pPr>
        <w:ind w:firstLine="480"/>
      </w:pPr>
      <w:r>
        <w:rPr>
          <w:rFonts w:hint="eastAsia"/>
        </w:rPr>
        <w:t>交通银行北京海淀支行，账号</w:t>
      </w:r>
      <w:r>
        <w:rPr>
          <w:rFonts w:hint="eastAsia"/>
        </w:rPr>
        <w:t>：</w:t>
      </w:r>
      <w:r>
        <w:t>110000686195241257761</w:t>
      </w:r>
      <w:r>
        <w:rPr>
          <w:rFonts w:hint="eastAsia"/>
        </w:rPr>
        <w:t>。</w:t>
      </w:r>
    </w:p>
    <w:p w:rsidR="008C4AF4" w:rsidRDefault="001A2375">
      <w:pPr>
        <w:ind w:firstLine="480"/>
      </w:pPr>
      <w:r>
        <w:rPr>
          <w:rFonts w:hint="eastAsia"/>
        </w:rPr>
        <w:t>（</w:t>
      </w:r>
      <w:r>
        <w:rPr>
          <w:rFonts w:hint="eastAsia"/>
        </w:rPr>
        <w:t>5</w:t>
      </w:r>
      <w:r>
        <w:rPr>
          <w:rFonts w:hint="eastAsia"/>
        </w:rPr>
        <w:t>）</w:t>
      </w:r>
      <w:r>
        <w:rPr>
          <w:rFonts w:hint="eastAsia"/>
        </w:rPr>
        <w:t>银行预留印鉴</w:t>
      </w:r>
    </w:p>
    <w:p w:rsidR="008C4AF4" w:rsidRDefault="001A2375">
      <w:pPr>
        <w:ind w:firstLine="480"/>
      </w:pPr>
      <w:r>
        <w:rPr>
          <w:rFonts w:hint="eastAsia"/>
        </w:rPr>
        <w:t>财务专用章</w:t>
      </w:r>
      <w:r>
        <w:rPr>
          <w:rFonts w:hint="eastAsia"/>
        </w:rPr>
        <w:t>+</w:t>
      </w:r>
      <w:r>
        <w:rPr>
          <w:rFonts w:hint="eastAsia"/>
        </w:rPr>
        <w:t>法人代表名章</w:t>
      </w:r>
    </w:p>
    <w:p w:rsidR="008C4AF4" w:rsidRDefault="001A2375">
      <w:pPr>
        <w:pStyle w:val="3"/>
        <w:ind w:firstLine="482"/>
      </w:pPr>
      <w:r>
        <w:rPr>
          <w:rFonts w:hint="eastAsia"/>
        </w:rPr>
        <w:t>3.</w:t>
      </w:r>
      <w:r>
        <w:rPr>
          <w:rFonts w:hint="eastAsia"/>
        </w:rPr>
        <w:t>纳税登记资料</w:t>
      </w:r>
    </w:p>
    <w:p w:rsidR="008C4AF4" w:rsidRDefault="001A2375">
      <w:pPr>
        <w:ind w:firstLine="480"/>
      </w:pPr>
      <w:r>
        <w:rPr>
          <w:rFonts w:hint="eastAsia"/>
        </w:rPr>
        <w:t>国家税务总局北京市税务局，纳税登记号</w:t>
      </w:r>
      <w:r>
        <w:t>911103537890975129</w:t>
      </w:r>
      <w:r>
        <w:rPr>
          <w:rFonts w:hint="eastAsia"/>
        </w:rPr>
        <w:t>。</w:t>
      </w:r>
    </w:p>
    <w:p w:rsidR="008C4AF4" w:rsidRDefault="001A2375">
      <w:pPr>
        <w:pStyle w:val="2"/>
        <w:ind w:firstLine="562"/>
      </w:pPr>
      <w:r>
        <w:rPr>
          <w:rFonts w:hint="eastAsia"/>
        </w:rPr>
        <w:t>（</w:t>
      </w:r>
      <w:r>
        <w:rPr>
          <w:rFonts w:hint="eastAsia"/>
        </w:rPr>
        <w:t>二</w:t>
      </w:r>
      <w:r>
        <w:rPr>
          <w:rFonts w:hint="eastAsia"/>
        </w:rPr>
        <w:t>）</w:t>
      </w:r>
      <w:r>
        <w:rPr>
          <w:rFonts w:hint="eastAsia"/>
        </w:rPr>
        <w:t>公司会计工作组织及分工</w:t>
      </w:r>
    </w:p>
    <w:p w:rsidR="008C4AF4" w:rsidRDefault="001A2375">
      <w:pPr>
        <w:ind w:firstLine="480"/>
      </w:pPr>
      <w:r>
        <w:rPr>
          <w:rFonts w:hint="eastAsia"/>
        </w:rPr>
        <w:t>公司单独设置财会部门，部门岗位划分为财务主管、审核主管、成本管理、资金管理四个工作岗位，具体分工如下</w:t>
      </w:r>
      <w:r>
        <w:rPr>
          <w:rFonts w:hint="eastAsia"/>
        </w:rPr>
        <w:t>：</w:t>
      </w:r>
    </w:p>
    <w:p w:rsidR="008C4AF4" w:rsidRDefault="001A2375">
      <w:pPr>
        <w:ind w:firstLine="482"/>
      </w:pPr>
      <w:r>
        <w:rPr>
          <w:rFonts w:hint="eastAsia"/>
          <w:b/>
          <w:bCs/>
        </w:rPr>
        <w:t>资金管理</w:t>
      </w:r>
      <w:r>
        <w:rPr>
          <w:rFonts w:hint="eastAsia"/>
          <w:b/>
          <w:bCs/>
        </w:rPr>
        <w:t>：</w:t>
      </w:r>
      <w:r>
        <w:rPr>
          <w:rFonts w:hint="eastAsia"/>
        </w:rPr>
        <w:t>支票签发、银行承兑汇票贴现、单据整理、网上</w:t>
      </w:r>
      <w:r>
        <w:rPr>
          <w:rFonts w:hint="eastAsia"/>
        </w:rPr>
        <w:t>电子支付业务、涉及收付款记账凭证审核；保管库存现金、有价证券及法人代表名章；配合清查人员进行库存现金、银行存款清查等；</w:t>
      </w:r>
    </w:p>
    <w:p w:rsidR="008C4AF4" w:rsidRDefault="001A2375">
      <w:pPr>
        <w:ind w:firstLine="480"/>
      </w:pPr>
      <w:r>
        <w:rPr>
          <w:rFonts w:hint="eastAsia"/>
        </w:rPr>
        <w:t>票据验真</w:t>
      </w:r>
      <w:r>
        <w:t>审核</w:t>
      </w:r>
      <w:r>
        <w:rPr>
          <w:rFonts w:hint="eastAsia"/>
        </w:rPr>
        <w:t>：</w:t>
      </w:r>
      <w:r>
        <w:rPr>
          <w:rFonts w:hint="eastAsia"/>
        </w:rPr>
        <w:t>利用</w:t>
      </w:r>
      <w:r>
        <w:t>财务共享中心</w:t>
      </w:r>
      <w:r>
        <w:rPr>
          <w:rFonts w:hint="eastAsia"/>
        </w:rPr>
        <w:t>平台，针对</w:t>
      </w:r>
      <w:r>
        <w:t>票据真伪、</w:t>
      </w:r>
      <w:r>
        <w:rPr>
          <w:rFonts w:hint="eastAsia"/>
        </w:rPr>
        <w:t>票据合规</w:t>
      </w:r>
      <w:r>
        <w:t>等</w:t>
      </w:r>
      <w:r>
        <w:rPr>
          <w:rFonts w:hint="eastAsia"/>
        </w:rPr>
        <w:t>情况进行验证</w:t>
      </w:r>
      <w:r>
        <w:rPr>
          <w:rFonts w:hint="eastAsia"/>
        </w:rPr>
        <w:lastRenderedPageBreak/>
        <w:t>审核，</w:t>
      </w:r>
      <w:r>
        <w:t>审核票据真伪与合规性、票据内容是否真实并符合公司业务，</w:t>
      </w:r>
      <w:r>
        <w:rPr>
          <w:rFonts w:hint="eastAsia"/>
        </w:rPr>
        <w:t>如报销单</w:t>
      </w:r>
      <w:r>
        <w:t>、发票的名称、日期及客户信息</w:t>
      </w:r>
      <w:r>
        <w:rPr>
          <w:rFonts w:hint="eastAsia"/>
        </w:rPr>
        <w:t>、</w:t>
      </w:r>
      <w:r>
        <w:t>收付款</w:t>
      </w:r>
      <w:r>
        <w:rPr>
          <w:rFonts w:hint="eastAsia"/>
        </w:rPr>
        <w:t>票据</w:t>
      </w:r>
      <w:r>
        <w:t>是否真实且符合相关法律法规及公司制度等</w:t>
      </w:r>
      <w:r>
        <w:rPr>
          <w:rFonts w:hint="eastAsia"/>
        </w:rPr>
        <w:t>。</w:t>
      </w:r>
    </w:p>
    <w:p w:rsidR="008C4AF4" w:rsidRDefault="001A2375">
      <w:pPr>
        <w:ind w:firstLine="482"/>
      </w:pPr>
      <w:r>
        <w:rPr>
          <w:rFonts w:hint="eastAsia"/>
          <w:b/>
          <w:bCs/>
        </w:rPr>
        <w:t>成本管理</w:t>
      </w:r>
      <w:r>
        <w:rPr>
          <w:rFonts w:hint="eastAsia"/>
          <w:b/>
          <w:bCs/>
        </w:rPr>
        <w:t>：</w:t>
      </w:r>
      <w:r>
        <w:rPr>
          <w:rFonts w:hint="eastAsia"/>
        </w:rPr>
        <w:t>进行产品成本核算，编制成本计算原始凭证，编制产品成本业务记账凭证，编制成本报表，进行成本分析等；</w:t>
      </w:r>
    </w:p>
    <w:p w:rsidR="008C4AF4" w:rsidRDefault="001A2375">
      <w:pPr>
        <w:ind w:firstLine="480"/>
      </w:pPr>
      <w:r>
        <w:rPr>
          <w:rFonts w:hint="eastAsia"/>
        </w:rPr>
        <w:t>成本控制</w:t>
      </w:r>
      <w:r>
        <w:t>分析</w:t>
      </w:r>
      <w:r>
        <w:rPr>
          <w:rFonts w:hint="eastAsia"/>
        </w:rPr>
        <w:t>：</w:t>
      </w:r>
      <w:r>
        <w:rPr>
          <w:rFonts w:hint="eastAsia"/>
        </w:rPr>
        <w:t>审核</w:t>
      </w:r>
      <w:r>
        <w:t>成本</w:t>
      </w:r>
      <w:r>
        <w:rPr>
          <w:rFonts w:hint="eastAsia"/>
        </w:rPr>
        <w:t>核算</w:t>
      </w:r>
      <w:r>
        <w:t>相关单据</w:t>
      </w:r>
      <w:r>
        <w:rPr>
          <w:rFonts w:hint="eastAsia"/>
        </w:rPr>
        <w:t>，选择成本</w:t>
      </w:r>
      <w:r>
        <w:t>核算方法</w:t>
      </w:r>
      <w:r>
        <w:rPr>
          <w:rFonts w:hint="eastAsia"/>
        </w:rPr>
        <w:t>、</w:t>
      </w:r>
      <w:r>
        <w:t>成本分析等，</w:t>
      </w:r>
      <w:r>
        <w:rPr>
          <w:rFonts w:hint="eastAsia"/>
        </w:rPr>
        <w:t>如生产费用在完工产品与在产品之间的分配方法选择，收入与</w:t>
      </w:r>
      <w:r>
        <w:t>成本是否匹配</w:t>
      </w:r>
      <w:r>
        <w:rPr>
          <w:rFonts w:hint="eastAsia"/>
        </w:rPr>
        <w:t>并</w:t>
      </w:r>
      <w:r>
        <w:t>分析。</w:t>
      </w:r>
    </w:p>
    <w:p w:rsidR="008C4AF4" w:rsidRDefault="001A2375">
      <w:pPr>
        <w:ind w:firstLine="482"/>
      </w:pPr>
      <w:r>
        <w:rPr>
          <w:rFonts w:hint="eastAsia"/>
          <w:b/>
          <w:bCs/>
        </w:rPr>
        <w:t>审核主管</w:t>
      </w:r>
      <w:r>
        <w:rPr>
          <w:rFonts w:hint="eastAsia"/>
          <w:b/>
          <w:bCs/>
        </w:rPr>
        <w:t>：</w:t>
      </w:r>
      <w:r>
        <w:rPr>
          <w:rFonts w:hint="eastAsia"/>
        </w:rPr>
        <w:t>票据审核、填制除成本核算以外的原始凭证、编制除成本业务以外的记账凭证、凭证审核、月末损益的结转、账簿核对，负责保管发票专用章及财务专用章等；</w:t>
      </w:r>
    </w:p>
    <w:p w:rsidR="008C4AF4" w:rsidRDefault="001A2375">
      <w:pPr>
        <w:ind w:firstLine="480"/>
      </w:pPr>
      <w:r>
        <w:rPr>
          <w:rFonts w:hint="eastAsia"/>
        </w:rPr>
        <w:t>对企业日常发生的业务，在财务</w:t>
      </w:r>
      <w:r>
        <w:t>共享中心</w:t>
      </w:r>
      <w:r>
        <w:rPr>
          <w:rFonts w:hint="eastAsia"/>
        </w:rPr>
        <w:t>选择</w:t>
      </w:r>
      <w:r>
        <w:t>相关单据</w:t>
      </w:r>
      <w:r>
        <w:rPr>
          <w:rFonts w:hint="eastAsia"/>
        </w:rPr>
        <w:t>类型</w:t>
      </w:r>
      <w:r>
        <w:t>、业务类型</w:t>
      </w:r>
      <w:r>
        <w:rPr>
          <w:rFonts w:hint="eastAsia"/>
        </w:rPr>
        <w:t>、</w:t>
      </w:r>
      <w:r>
        <w:t>单据、所属部门</w:t>
      </w:r>
      <w:r>
        <w:rPr>
          <w:rFonts w:hint="eastAsia"/>
        </w:rPr>
        <w:t>、</w:t>
      </w:r>
      <w:r>
        <w:t>费用详情等，</w:t>
      </w:r>
      <w:r>
        <w:rPr>
          <w:rFonts w:hint="eastAsia"/>
        </w:rPr>
        <w:t>通过财务</w:t>
      </w:r>
      <w:r>
        <w:t>共享中心自动生成记账凭证</w:t>
      </w:r>
      <w:r>
        <w:rPr>
          <w:rFonts w:hint="eastAsia"/>
        </w:rPr>
        <w:t>；</w:t>
      </w:r>
    </w:p>
    <w:p w:rsidR="008C4AF4" w:rsidRDefault="001A2375">
      <w:pPr>
        <w:ind w:firstLine="480"/>
      </w:pPr>
      <w:r>
        <w:rPr>
          <w:rFonts w:hint="eastAsia"/>
        </w:rPr>
        <w:t>账务错假</w:t>
      </w:r>
      <w:r>
        <w:t>识别</w:t>
      </w:r>
      <w:r>
        <w:rPr>
          <w:rFonts w:hint="eastAsia"/>
        </w:rPr>
        <w:t>：</w:t>
      </w:r>
      <w:r>
        <w:rPr>
          <w:rFonts w:hint="eastAsia"/>
        </w:rPr>
        <w:t>利用财务共享中心平台的账务资料对</w:t>
      </w:r>
      <w:r>
        <w:t>账务处理</w:t>
      </w:r>
      <w:r>
        <w:rPr>
          <w:rFonts w:hint="eastAsia"/>
        </w:rPr>
        <w:t>及</w:t>
      </w:r>
      <w:r>
        <w:t>相关票据进行审核，</w:t>
      </w:r>
      <w:r>
        <w:rPr>
          <w:rFonts w:hint="eastAsia"/>
        </w:rPr>
        <w:t>发现错账</w:t>
      </w:r>
      <w:r>
        <w:t>，如科目</w:t>
      </w:r>
      <w:r>
        <w:rPr>
          <w:rFonts w:hint="eastAsia"/>
        </w:rPr>
        <w:t>记错、</w:t>
      </w:r>
      <w:r>
        <w:t>金额多</w:t>
      </w:r>
      <w:r>
        <w:rPr>
          <w:rFonts w:hint="eastAsia"/>
        </w:rPr>
        <w:t>记或者</w:t>
      </w:r>
      <w:r>
        <w:t>少</w:t>
      </w:r>
      <w:r>
        <w:rPr>
          <w:rFonts w:hint="eastAsia"/>
        </w:rPr>
        <w:t>记，</w:t>
      </w:r>
      <w:r>
        <w:t>报表</w:t>
      </w:r>
      <w:r>
        <w:rPr>
          <w:rFonts w:hint="eastAsia"/>
        </w:rPr>
        <w:t>分析</w:t>
      </w:r>
      <w:r>
        <w:t>等。</w:t>
      </w:r>
    </w:p>
    <w:p w:rsidR="008C4AF4" w:rsidRDefault="001A2375">
      <w:pPr>
        <w:ind w:firstLine="482"/>
      </w:pPr>
      <w:r>
        <w:rPr>
          <w:rFonts w:hint="eastAsia"/>
          <w:b/>
          <w:bCs/>
        </w:rPr>
        <w:t>财务主管</w:t>
      </w:r>
      <w:r>
        <w:rPr>
          <w:rFonts w:hint="eastAsia"/>
          <w:b/>
          <w:bCs/>
        </w:rPr>
        <w:t>：</w:t>
      </w:r>
      <w:r>
        <w:rPr>
          <w:rFonts w:hint="eastAsia"/>
        </w:rPr>
        <w:t>领导和组织公司会计核算工作；建立账套、凭证的审核、过账及结账，网上电子支付业务的审核授权，虚拟网上报税、纳税筹划、报表编制（包括资产负债表、利润表部分指标重新定义公式）及报表分析等；组织会计档案的整理和保管；组织财产清查等；</w:t>
      </w:r>
    </w:p>
    <w:p w:rsidR="008C4AF4" w:rsidRDefault="001A2375">
      <w:pPr>
        <w:ind w:firstLine="480"/>
      </w:pPr>
      <w:r>
        <w:rPr>
          <w:rFonts w:hint="eastAsia"/>
        </w:rPr>
        <w:t>业财一体化流程设计</w:t>
      </w:r>
      <w:r>
        <w:rPr>
          <w:rFonts w:hint="eastAsia"/>
        </w:rPr>
        <w:t>：</w:t>
      </w:r>
      <w:r>
        <w:rPr>
          <w:rFonts w:hint="eastAsia"/>
        </w:rPr>
        <w:t>运用数字化流程设计工具，采用拖拉拽的方式设计业务流程，在不同的流程节点设计审批顺序与权限、并配置、转填、审批适用的表单用于业务数据采集，对设计好的流程进行保存、发布并执行流程，实现业务流程、企业内部控制一体化、</w:t>
      </w:r>
      <w:r>
        <w:rPr>
          <w:rFonts w:hint="eastAsia"/>
        </w:rPr>
        <w:t>IT</w:t>
      </w:r>
      <w:r>
        <w:rPr>
          <w:rFonts w:hint="eastAsia"/>
        </w:rPr>
        <w:t>化；</w:t>
      </w:r>
    </w:p>
    <w:p w:rsidR="008C4AF4" w:rsidRDefault="001A2375">
      <w:pPr>
        <w:ind w:firstLine="480"/>
      </w:pPr>
      <w:r>
        <w:rPr>
          <w:rFonts w:hint="eastAsia"/>
        </w:rPr>
        <w:t>内控制度</w:t>
      </w:r>
      <w:r>
        <w:t>设计</w:t>
      </w:r>
      <w:r>
        <w:rPr>
          <w:rFonts w:hint="eastAsia"/>
        </w:rPr>
        <w:t>：</w:t>
      </w:r>
      <w:r>
        <w:rPr>
          <w:rFonts w:hint="eastAsia"/>
        </w:rPr>
        <w:t>按照相关会计法规和企业内部控制规</w:t>
      </w:r>
      <w:r>
        <w:rPr>
          <w:rFonts w:hint="eastAsia"/>
        </w:rPr>
        <w:t>范的原理，设计企业的会计岗位、进行会计岗位职责划分、设计会计工作规则、设计成本管理制度、设计会计处理流程和具体方法等。</w:t>
      </w:r>
    </w:p>
    <w:p w:rsidR="008C4AF4" w:rsidRDefault="001A2375">
      <w:pPr>
        <w:pStyle w:val="2"/>
        <w:ind w:firstLine="562"/>
      </w:pPr>
      <w:r>
        <w:rPr>
          <w:rFonts w:hint="eastAsia"/>
        </w:rPr>
        <w:t>（</w:t>
      </w:r>
      <w:r>
        <w:rPr>
          <w:rFonts w:hint="eastAsia"/>
        </w:rPr>
        <w:t>三</w:t>
      </w:r>
      <w:r>
        <w:rPr>
          <w:rFonts w:hint="eastAsia"/>
        </w:rPr>
        <w:t>）</w:t>
      </w:r>
      <w:r>
        <w:rPr>
          <w:rFonts w:hint="eastAsia"/>
        </w:rPr>
        <w:t>公司会计核算方法及财务管理制度</w:t>
      </w:r>
    </w:p>
    <w:p w:rsidR="008C4AF4" w:rsidRDefault="001A2375">
      <w:pPr>
        <w:ind w:firstLine="480"/>
      </w:pPr>
      <w:r>
        <w:rPr>
          <w:rFonts w:hint="eastAsia"/>
        </w:rPr>
        <w:t>1.</w:t>
      </w:r>
      <w:r>
        <w:rPr>
          <w:rFonts w:hint="eastAsia"/>
        </w:rPr>
        <w:t>公司以人民币为记账本位币（核算中金额计算保留至分位），记账文字为中文。会计核算采用科目汇总表账务处理程序。</w:t>
      </w:r>
    </w:p>
    <w:p w:rsidR="008C4AF4" w:rsidRDefault="001A2375">
      <w:pPr>
        <w:ind w:firstLine="480"/>
      </w:pPr>
      <w:r>
        <w:rPr>
          <w:rFonts w:hint="eastAsia"/>
        </w:rPr>
        <w:t>2.</w:t>
      </w:r>
      <w:r>
        <w:rPr>
          <w:rFonts w:hint="eastAsia"/>
        </w:rPr>
        <w:t>公司为增值税一般纳税人。</w:t>
      </w:r>
    </w:p>
    <w:p w:rsidR="008C4AF4" w:rsidRDefault="001A2375">
      <w:pPr>
        <w:ind w:firstLine="480"/>
      </w:pPr>
      <w:r>
        <w:t> </w:t>
      </w:r>
      <w:r>
        <w:rPr>
          <w:rFonts w:hint="eastAsia"/>
        </w:rPr>
        <w:t>（</w:t>
      </w:r>
      <w:r>
        <w:rPr>
          <w:rFonts w:hint="eastAsia"/>
        </w:rPr>
        <w:t>1</w:t>
      </w:r>
      <w:r>
        <w:rPr>
          <w:rFonts w:hint="eastAsia"/>
        </w:rPr>
        <w:t>）</w:t>
      </w:r>
      <w:r>
        <w:rPr>
          <w:rFonts w:hint="eastAsia"/>
        </w:rPr>
        <w:t>销售商品增值税税率为</w:t>
      </w:r>
      <w:r>
        <w:rPr>
          <w:rFonts w:hint="eastAsia"/>
        </w:rPr>
        <w:t>13%</w:t>
      </w:r>
      <w:r>
        <w:rPr>
          <w:rFonts w:hint="eastAsia"/>
        </w:rPr>
        <w:t>；公司当期取得的增值税专用发票，按照现行增值税制度规定当期准予抵扣的，均已认证且于当期一次性抵扣。</w:t>
      </w:r>
    </w:p>
    <w:p w:rsidR="008C4AF4" w:rsidRDefault="001A2375">
      <w:pPr>
        <w:ind w:firstLine="480"/>
      </w:pPr>
      <w:r>
        <w:rPr>
          <w:rFonts w:hint="eastAsia"/>
        </w:rPr>
        <w:t>（</w:t>
      </w:r>
      <w:r>
        <w:rPr>
          <w:rFonts w:hint="eastAsia"/>
        </w:rPr>
        <w:t>2</w:t>
      </w:r>
      <w:r>
        <w:rPr>
          <w:rFonts w:hint="eastAsia"/>
        </w:rPr>
        <w:t>）</w:t>
      </w:r>
      <w:r>
        <w:rPr>
          <w:rFonts w:hint="eastAsia"/>
        </w:rPr>
        <w:t>公司地处北京市区，公司适用的城市维护建设税税率为</w:t>
      </w:r>
      <w:r>
        <w:rPr>
          <w:rFonts w:hint="eastAsia"/>
        </w:rPr>
        <w:t>7%</w:t>
      </w:r>
      <w:r>
        <w:rPr>
          <w:rFonts w:hint="eastAsia"/>
        </w:rPr>
        <w:t>，教育费附加征收率为</w:t>
      </w:r>
      <w:r>
        <w:rPr>
          <w:rFonts w:hint="eastAsia"/>
        </w:rPr>
        <w:t>3%</w:t>
      </w:r>
      <w:r>
        <w:rPr>
          <w:rFonts w:hint="eastAsia"/>
        </w:rPr>
        <w:t>，地方教育费附加征收率为</w:t>
      </w:r>
      <w:r>
        <w:rPr>
          <w:rFonts w:hint="eastAsia"/>
        </w:rPr>
        <w:t>2%</w:t>
      </w:r>
      <w:r>
        <w:rPr>
          <w:rFonts w:hint="eastAsia"/>
        </w:rPr>
        <w:t>。</w:t>
      </w:r>
    </w:p>
    <w:p w:rsidR="008C4AF4" w:rsidRDefault="001A2375">
      <w:pPr>
        <w:ind w:firstLine="480"/>
      </w:pPr>
      <w:r>
        <w:rPr>
          <w:rFonts w:hint="eastAsia"/>
        </w:rPr>
        <w:lastRenderedPageBreak/>
        <w:t>（</w:t>
      </w:r>
      <w:r>
        <w:rPr>
          <w:rFonts w:hint="eastAsia"/>
        </w:rPr>
        <w:t>3</w:t>
      </w:r>
      <w:r>
        <w:rPr>
          <w:rFonts w:hint="eastAsia"/>
        </w:rPr>
        <w:t>）</w:t>
      </w:r>
      <w:r>
        <w:rPr>
          <w:rFonts w:hint="eastAsia"/>
        </w:rPr>
        <w:t>公司按规定代扣代缴个人所得税。</w:t>
      </w:r>
    </w:p>
    <w:p w:rsidR="008C4AF4" w:rsidRDefault="001A2375">
      <w:pPr>
        <w:ind w:firstLine="480"/>
      </w:pPr>
      <w:r>
        <w:rPr>
          <w:rFonts w:hint="eastAsia"/>
        </w:rPr>
        <w:t>（</w:t>
      </w:r>
      <w:r>
        <w:rPr>
          <w:rFonts w:hint="eastAsia"/>
        </w:rPr>
        <w:t>4</w:t>
      </w:r>
      <w:r>
        <w:rPr>
          <w:rFonts w:hint="eastAsia"/>
        </w:rPr>
        <w:t>）</w:t>
      </w:r>
      <w:r>
        <w:rPr>
          <w:rFonts w:hint="eastAsia"/>
        </w:rPr>
        <w:t>公司企业所得税税率为</w:t>
      </w:r>
      <w:r>
        <w:rPr>
          <w:rFonts w:hint="eastAsia"/>
        </w:rPr>
        <w:t>25%</w:t>
      </w:r>
      <w:r>
        <w:rPr>
          <w:rFonts w:hint="eastAsia"/>
        </w:rPr>
        <w:t>，并假设这一税率适用于未来可预见的期间，公司不享受其他税收优惠政策，企业所得税缴纳采用按季预缴，按年汇算清缴的方式，公司以前年度的企业所得税已进行汇算清缴。企业所得税的核算采用资产负债表债务法。</w:t>
      </w:r>
    </w:p>
    <w:p w:rsidR="008C4AF4" w:rsidRDefault="001A2375">
      <w:pPr>
        <w:ind w:firstLine="480"/>
      </w:pPr>
      <w:r>
        <w:rPr>
          <w:rFonts w:hint="eastAsia"/>
        </w:rPr>
        <w:t>（</w:t>
      </w:r>
      <w:r>
        <w:rPr>
          <w:rFonts w:hint="eastAsia"/>
        </w:rPr>
        <w:t>5</w:t>
      </w:r>
      <w:r>
        <w:rPr>
          <w:rFonts w:hint="eastAsia"/>
        </w:rPr>
        <w:t>）</w:t>
      </w:r>
      <w:r>
        <w:rPr>
          <w:rFonts w:hint="eastAsia"/>
        </w:rPr>
        <w:t>本赛题不考虑除上述税费以外的其他税费。</w:t>
      </w:r>
    </w:p>
    <w:p w:rsidR="008C4AF4" w:rsidRDefault="001A2375">
      <w:pPr>
        <w:ind w:firstLine="480"/>
      </w:pPr>
      <w:r>
        <w:rPr>
          <w:rFonts w:hint="eastAsia"/>
        </w:rPr>
        <w:t>3.</w:t>
      </w:r>
      <w:r>
        <w:rPr>
          <w:rFonts w:hint="eastAsia"/>
        </w:rPr>
        <w:t>公司原材料中主要材料及辅助材料采用计划成本计价法组织日常核算。</w:t>
      </w:r>
    </w:p>
    <w:p w:rsidR="008C4AF4" w:rsidRDefault="001A2375">
      <w:pPr>
        <w:ind w:firstLine="480"/>
      </w:pPr>
      <w:r>
        <w:rPr>
          <w:rFonts w:hint="eastAsia"/>
        </w:rPr>
        <w:t>（</w:t>
      </w:r>
      <w:r>
        <w:rPr>
          <w:rFonts w:hint="eastAsia"/>
        </w:rPr>
        <w:t>1</w:t>
      </w:r>
      <w:r>
        <w:rPr>
          <w:rFonts w:hint="eastAsia"/>
        </w:rPr>
        <w:t>）</w:t>
      </w:r>
      <w:r>
        <w:rPr>
          <w:rFonts w:hint="eastAsia"/>
        </w:rPr>
        <w:t>材料成本差异率为综合差异率，材料成本差异率计算保留百分号前</w:t>
      </w:r>
      <w:r>
        <w:rPr>
          <w:rFonts w:hint="eastAsia"/>
        </w:rPr>
        <w:t>2</w:t>
      </w:r>
      <w:r>
        <w:rPr>
          <w:rFonts w:hint="eastAsia"/>
        </w:rPr>
        <w:t>位小数。</w:t>
      </w:r>
    </w:p>
    <w:p w:rsidR="008C4AF4" w:rsidRDefault="001A2375">
      <w:pPr>
        <w:ind w:firstLine="480"/>
      </w:pPr>
      <w:r>
        <w:rPr>
          <w:rFonts w:hint="eastAsia"/>
        </w:rPr>
        <w:t>（</w:t>
      </w:r>
      <w:r>
        <w:rPr>
          <w:rFonts w:hint="eastAsia"/>
        </w:rPr>
        <w:t>2</w:t>
      </w:r>
      <w:r>
        <w:rPr>
          <w:rFonts w:hint="eastAsia"/>
        </w:rPr>
        <w:t>）</w:t>
      </w:r>
      <w:r>
        <w:rPr>
          <w:rFonts w:hint="eastAsia"/>
        </w:rPr>
        <w:t>库存商品采用实</w:t>
      </w:r>
      <w:r>
        <w:rPr>
          <w:rFonts w:hint="eastAsia"/>
        </w:rPr>
        <w:t>际成本计价法组织日常核算，发出库存商品采用全月一次加权平均法计价，出库成本按全月一次加权平均单价乘以出库数量，尾差计入期末结存。</w:t>
      </w:r>
    </w:p>
    <w:p w:rsidR="008C4AF4" w:rsidRDefault="001A2375">
      <w:pPr>
        <w:ind w:firstLine="480"/>
      </w:pPr>
      <w:r>
        <w:rPr>
          <w:rFonts w:hint="eastAsia"/>
        </w:rPr>
        <w:t>（</w:t>
      </w:r>
      <w:r>
        <w:rPr>
          <w:rFonts w:hint="eastAsia"/>
        </w:rPr>
        <w:t>3</w:t>
      </w:r>
      <w:r>
        <w:rPr>
          <w:rFonts w:hint="eastAsia"/>
        </w:rPr>
        <w:t>）</w:t>
      </w:r>
      <w:r>
        <w:rPr>
          <w:rFonts w:hint="eastAsia"/>
        </w:rPr>
        <w:t>原材料入库业务，于月末根据“收料单”编制“收料凭证汇总表”，并据以进行原材料入库业务的总分类核算。</w:t>
      </w:r>
    </w:p>
    <w:p w:rsidR="008C4AF4" w:rsidRDefault="001A2375">
      <w:pPr>
        <w:ind w:firstLine="480"/>
      </w:pPr>
      <w:r>
        <w:rPr>
          <w:rFonts w:hint="eastAsia"/>
        </w:rPr>
        <w:t>（</w:t>
      </w:r>
      <w:r>
        <w:rPr>
          <w:rFonts w:hint="eastAsia"/>
        </w:rPr>
        <w:t>4</w:t>
      </w:r>
      <w:r>
        <w:rPr>
          <w:rFonts w:hint="eastAsia"/>
        </w:rPr>
        <w:t>）</w:t>
      </w:r>
      <w:r>
        <w:rPr>
          <w:rFonts w:hint="eastAsia"/>
        </w:rPr>
        <w:t>原材料发出业务，于月末根据“领料单”编制“发出材料汇总表”、“生产车间材料费用分配表”，并据以进行原材料出库业务的总分类核算。</w:t>
      </w:r>
    </w:p>
    <w:p w:rsidR="008C4AF4" w:rsidRDefault="001A2375">
      <w:pPr>
        <w:ind w:firstLine="480"/>
      </w:pPr>
      <w:r>
        <w:rPr>
          <w:rFonts w:hint="eastAsia"/>
        </w:rPr>
        <w:t>4.</w:t>
      </w:r>
      <w:r>
        <w:rPr>
          <w:rFonts w:hint="eastAsia"/>
        </w:rPr>
        <w:t>坏账损失的核算</w:t>
      </w:r>
    </w:p>
    <w:p w:rsidR="008C4AF4" w:rsidRDefault="001A2375">
      <w:pPr>
        <w:ind w:firstLine="480"/>
      </w:pPr>
      <w:r>
        <w:rPr>
          <w:rFonts w:hint="eastAsia"/>
        </w:rPr>
        <w:t>公司应收账款坏账准备采用个别认定法计提。其他的应收及预付款项不计提坏账准备。</w:t>
      </w:r>
    </w:p>
    <w:p w:rsidR="008C4AF4" w:rsidRDefault="001A2375">
      <w:pPr>
        <w:ind w:firstLine="480"/>
      </w:pPr>
      <w:r>
        <w:rPr>
          <w:rFonts w:hint="eastAsia"/>
        </w:rPr>
        <w:t>5.</w:t>
      </w:r>
      <w:r>
        <w:rPr>
          <w:rFonts w:hint="eastAsia"/>
        </w:rPr>
        <w:t>公司固定资产折旧和无形资产摊销采用年限平均法。固定资产折旧方法和无形资产摊销方法与税法规定一致。固定资产预计净残值率为</w:t>
      </w:r>
      <w:r>
        <w:rPr>
          <w:rFonts w:hint="eastAsia"/>
        </w:rPr>
        <w:t>4%</w:t>
      </w:r>
      <w:r>
        <w:rPr>
          <w:rFonts w:hint="eastAsia"/>
        </w:rPr>
        <w:t>，无形资产无净残值。</w:t>
      </w:r>
    </w:p>
    <w:p w:rsidR="008C4AF4" w:rsidRDefault="001A2375">
      <w:pPr>
        <w:pStyle w:val="ad"/>
        <w:spacing w:before="75" w:beforeAutospacing="0" w:after="75" w:afterAutospacing="0" w:line="560" w:lineRule="exact"/>
        <w:ind w:firstLine="480"/>
        <w:contextualSpacing/>
        <w:rPr>
          <w:rFonts w:ascii="楷体" w:eastAsia="楷体" w:hAnsi="楷体"/>
          <w:sz w:val="28"/>
          <w:szCs w:val="28"/>
        </w:rPr>
      </w:pPr>
      <w:r>
        <w:rPr>
          <w:noProof/>
        </w:rPr>
        <w:drawing>
          <wp:anchor distT="0" distB="0" distL="114300" distR="114300" simplePos="0" relativeHeight="251659264" behindDoc="0" locked="0" layoutInCell="1" allowOverlap="1">
            <wp:simplePos x="0" y="0"/>
            <wp:positionH relativeFrom="column">
              <wp:posOffset>1137920</wp:posOffset>
            </wp:positionH>
            <wp:positionV relativeFrom="paragraph">
              <wp:posOffset>360045</wp:posOffset>
            </wp:positionV>
            <wp:extent cx="3629025" cy="1616710"/>
            <wp:effectExtent l="0" t="0" r="0" b="3175"/>
            <wp:wrapTopAndBottom/>
            <wp:docPr id="5" name="图片 5" descr="upload: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upload:22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628800" cy="1616400"/>
                    </a:xfrm>
                    <a:prstGeom prst="rect">
                      <a:avLst/>
                    </a:prstGeom>
                    <a:noFill/>
                    <a:ln>
                      <a:noFill/>
                    </a:ln>
                  </pic:spPr>
                </pic:pic>
              </a:graphicData>
            </a:graphic>
          </wp:anchor>
        </w:drawing>
      </w:r>
    </w:p>
    <w:p w:rsidR="008C4AF4" w:rsidRDefault="008C4AF4">
      <w:pPr>
        <w:pStyle w:val="ad"/>
        <w:spacing w:before="75" w:beforeAutospacing="0" w:after="75" w:afterAutospacing="0" w:line="560" w:lineRule="exact"/>
        <w:ind w:firstLine="560"/>
        <w:contextualSpacing/>
        <w:rPr>
          <w:rFonts w:ascii="楷体" w:eastAsia="楷体" w:hAnsi="楷体"/>
          <w:sz w:val="28"/>
          <w:szCs w:val="28"/>
        </w:rPr>
      </w:pPr>
    </w:p>
    <w:p w:rsidR="008C4AF4" w:rsidRDefault="001A2375">
      <w:pPr>
        <w:pStyle w:val="ad"/>
        <w:spacing w:before="75" w:beforeAutospacing="0" w:after="75" w:afterAutospacing="0" w:line="560" w:lineRule="exact"/>
        <w:ind w:firstLine="480"/>
        <w:contextualSpacing/>
        <w:rPr>
          <w:rFonts w:ascii="楷体" w:eastAsia="楷体" w:hAnsi="楷体"/>
          <w:sz w:val="28"/>
          <w:szCs w:val="28"/>
        </w:rPr>
      </w:pPr>
      <w:r>
        <w:rPr>
          <w:noProof/>
        </w:rPr>
        <w:lastRenderedPageBreak/>
        <w:drawing>
          <wp:anchor distT="0" distB="0" distL="114300" distR="114300" simplePos="0" relativeHeight="251660288" behindDoc="0" locked="0" layoutInCell="1" allowOverlap="1">
            <wp:simplePos x="0" y="0"/>
            <wp:positionH relativeFrom="column">
              <wp:posOffset>1258570</wp:posOffset>
            </wp:positionH>
            <wp:positionV relativeFrom="paragraph">
              <wp:posOffset>0</wp:posOffset>
            </wp:positionV>
            <wp:extent cx="3196590" cy="1321435"/>
            <wp:effectExtent l="0" t="0" r="3810" b="0"/>
            <wp:wrapTopAndBottom/>
            <wp:docPr id="21" name="图片 21" descr="upload:3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upload:33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196759" cy="1321200"/>
                    </a:xfrm>
                    <a:prstGeom prst="rect">
                      <a:avLst/>
                    </a:prstGeom>
                    <a:noFill/>
                    <a:ln>
                      <a:noFill/>
                    </a:ln>
                  </pic:spPr>
                </pic:pic>
              </a:graphicData>
            </a:graphic>
          </wp:anchor>
        </w:drawing>
      </w:r>
    </w:p>
    <w:p w:rsidR="008C4AF4" w:rsidRDefault="001A2375">
      <w:pPr>
        <w:ind w:firstLine="480"/>
      </w:pPr>
      <w:r>
        <w:rPr>
          <w:rFonts w:hint="eastAsia"/>
        </w:rPr>
        <w:t>6.</w:t>
      </w:r>
      <w:r>
        <w:rPr>
          <w:rFonts w:hint="eastAsia"/>
        </w:rPr>
        <w:t>公司按有关规定计算缴纳社会保险费和住房公积金。基本社会保险及住房公积金以上一年度职工月平均工资为计提基数。</w:t>
      </w:r>
    </w:p>
    <w:p w:rsidR="008C4AF4" w:rsidRDefault="001A2375">
      <w:pPr>
        <w:ind w:firstLine="480"/>
      </w:pPr>
      <w:r>
        <w:rPr>
          <w:rFonts w:hint="eastAsia"/>
        </w:rPr>
        <w:t>（</w:t>
      </w:r>
      <w:r>
        <w:rPr>
          <w:rFonts w:hint="eastAsia"/>
        </w:rPr>
        <w:t>1</w:t>
      </w:r>
      <w:r>
        <w:rPr>
          <w:rFonts w:hint="eastAsia"/>
        </w:rPr>
        <w:t>）</w:t>
      </w:r>
      <w:r>
        <w:rPr>
          <w:rFonts w:hint="eastAsia"/>
        </w:rPr>
        <w:t>计提比例如下</w:t>
      </w:r>
      <w:r>
        <w:rPr>
          <w:rFonts w:hint="eastAsia"/>
        </w:rPr>
        <w:t>：</w:t>
      </w:r>
    </w:p>
    <w:p w:rsidR="008C4AF4" w:rsidRDefault="001A2375">
      <w:pPr>
        <w:ind w:firstLine="480"/>
      </w:pPr>
      <w:r>
        <w:rPr>
          <w:rFonts w:hint="eastAsia"/>
        </w:rPr>
        <w:t>基本养老保险为</w:t>
      </w:r>
      <w:r>
        <w:rPr>
          <w:rFonts w:hint="eastAsia"/>
        </w:rPr>
        <w:t>24%</w:t>
      </w:r>
      <w:r>
        <w:rPr>
          <w:rFonts w:hint="eastAsia"/>
        </w:rPr>
        <w:t>，其中企业承担</w:t>
      </w:r>
      <w:r>
        <w:rPr>
          <w:rFonts w:hint="eastAsia"/>
        </w:rPr>
        <w:t>16%</w:t>
      </w:r>
      <w:r>
        <w:rPr>
          <w:rFonts w:hint="eastAsia"/>
        </w:rPr>
        <w:t>，个人承担</w:t>
      </w:r>
      <w:r>
        <w:rPr>
          <w:rFonts w:hint="eastAsia"/>
        </w:rPr>
        <w:t>8%</w:t>
      </w:r>
      <w:r>
        <w:rPr>
          <w:rFonts w:hint="eastAsia"/>
        </w:rPr>
        <w:t>；</w:t>
      </w:r>
    </w:p>
    <w:p w:rsidR="008C4AF4" w:rsidRDefault="001A2375">
      <w:pPr>
        <w:ind w:firstLine="480"/>
      </w:pPr>
      <w:r>
        <w:rPr>
          <w:rFonts w:hint="eastAsia"/>
        </w:rPr>
        <w:t>医疗保险为</w:t>
      </w:r>
      <w:r>
        <w:rPr>
          <w:rFonts w:hint="eastAsia"/>
        </w:rPr>
        <w:t>12.8%</w:t>
      </w:r>
      <w:r>
        <w:rPr>
          <w:rFonts w:hint="eastAsia"/>
        </w:rPr>
        <w:t>，其中企业承担</w:t>
      </w:r>
      <w:r>
        <w:rPr>
          <w:rFonts w:hint="eastAsia"/>
        </w:rPr>
        <w:t>10.8%</w:t>
      </w:r>
      <w:r>
        <w:rPr>
          <w:rFonts w:hint="eastAsia"/>
        </w:rPr>
        <w:t>，个人承担</w:t>
      </w:r>
      <w:r>
        <w:rPr>
          <w:rFonts w:hint="eastAsia"/>
        </w:rPr>
        <w:t>2%</w:t>
      </w:r>
      <w:r>
        <w:rPr>
          <w:rFonts w:hint="eastAsia"/>
        </w:rPr>
        <w:t>，另每月个人需缴纳大额互助基金</w:t>
      </w:r>
      <w:r>
        <w:rPr>
          <w:rFonts w:hint="eastAsia"/>
        </w:rPr>
        <w:t>3</w:t>
      </w:r>
      <w:r>
        <w:rPr>
          <w:rFonts w:hint="eastAsia"/>
        </w:rPr>
        <w:t>元；</w:t>
      </w:r>
    </w:p>
    <w:p w:rsidR="008C4AF4" w:rsidRDefault="001A2375">
      <w:pPr>
        <w:ind w:firstLine="480"/>
      </w:pPr>
      <w:r>
        <w:rPr>
          <w:rFonts w:hint="eastAsia"/>
        </w:rPr>
        <w:t>失业保险为</w:t>
      </w:r>
      <w:r>
        <w:rPr>
          <w:rFonts w:hint="eastAsia"/>
        </w:rPr>
        <w:t>1%</w:t>
      </w:r>
      <w:r>
        <w:rPr>
          <w:rFonts w:hint="eastAsia"/>
        </w:rPr>
        <w:t>，其中企业承担</w:t>
      </w:r>
      <w:r>
        <w:rPr>
          <w:rFonts w:hint="eastAsia"/>
        </w:rPr>
        <w:t>0.8%</w:t>
      </w:r>
      <w:r>
        <w:rPr>
          <w:rFonts w:hint="eastAsia"/>
        </w:rPr>
        <w:t>，个人承担</w:t>
      </w:r>
      <w:r>
        <w:rPr>
          <w:rFonts w:hint="eastAsia"/>
        </w:rPr>
        <w:t>0.2%</w:t>
      </w:r>
      <w:r>
        <w:rPr>
          <w:rFonts w:hint="eastAsia"/>
        </w:rPr>
        <w:t>；</w:t>
      </w:r>
    </w:p>
    <w:p w:rsidR="008C4AF4" w:rsidRDefault="001A2375">
      <w:pPr>
        <w:ind w:firstLine="480"/>
      </w:pPr>
      <w:r>
        <w:rPr>
          <w:rFonts w:hint="eastAsia"/>
        </w:rPr>
        <w:t>工伤保险为</w:t>
      </w:r>
      <w:r>
        <w:rPr>
          <w:rFonts w:hint="eastAsia"/>
        </w:rPr>
        <w:t>0.2%</w:t>
      </w:r>
      <w:r>
        <w:rPr>
          <w:rFonts w:hint="eastAsia"/>
        </w:rPr>
        <w:t>，全部由企业承担；</w:t>
      </w:r>
    </w:p>
    <w:p w:rsidR="008C4AF4" w:rsidRDefault="001A2375">
      <w:pPr>
        <w:ind w:firstLine="480"/>
      </w:pPr>
      <w:r>
        <w:rPr>
          <w:rFonts w:hint="eastAsia"/>
        </w:rPr>
        <w:t>住房公积金为</w:t>
      </w:r>
      <w:r>
        <w:rPr>
          <w:rFonts w:hint="eastAsia"/>
        </w:rPr>
        <w:t>24%</w:t>
      </w:r>
      <w:r>
        <w:rPr>
          <w:rFonts w:hint="eastAsia"/>
        </w:rPr>
        <w:t>，其中企业承担</w:t>
      </w:r>
      <w:r>
        <w:rPr>
          <w:rFonts w:hint="eastAsia"/>
        </w:rPr>
        <w:t>12%</w:t>
      </w:r>
      <w:r>
        <w:rPr>
          <w:rFonts w:hint="eastAsia"/>
        </w:rPr>
        <w:t>，个人承担</w:t>
      </w:r>
      <w:r>
        <w:rPr>
          <w:rFonts w:hint="eastAsia"/>
        </w:rPr>
        <w:t>12%</w:t>
      </w:r>
      <w:r>
        <w:rPr>
          <w:rFonts w:hint="eastAsia"/>
        </w:rPr>
        <w:t>。</w:t>
      </w:r>
    </w:p>
    <w:p w:rsidR="008C4AF4" w:rsidRDefault="001A2375">
      <w:pPr>
        <w:ind w:firstLine="480"/>
      </w:pPr>
      <w:r>
        <w:rPr>
          <w:rFonts w:hint="eastAsia"/>
        </w:rPr>
        <w:t>（</w:t>
      </w:r>
      <w:r>
        <w:rPr>
          <w:rFonts w:hint="eastAsia"/>
        </w:rPr>
        <w:t>2</w:t>
      </w:r>
      <w:r>
        <w:rPr>
          <w:rFonts w:hint="eastAsia"/>
        </w:rPr>
        <w:t>）</w:t>
      </w:r>
      <w:r>
        <w:rPr>
          <w:rFonts w:hint="eastAsia"/>
        </w:rPr>
        <w:t>公司由个人承担的社会保险费、住房公积金在缴纳时直接从“应付职工薪酬——短期薪酬（工资）”明细账中冲销，不通过“其他应付款”账户进行核算。</w:t>
      </w:r>
    </w:p>
    <w:p w:rsidR="008C4AF4" w:rsidRDefault="001A2375">
      <w:pPr>
        <w:ind w:firstLine="480"/>
      </w:pPr>
      <w:r>
        <w:rPr>
          <w:rFonts w:hint="eastAsia"/>
        </w:rPr>
        <w:t>（</w:t>
      </w:r>
      <w:r>
        <w:rPr>
          <w:rFonts w:hint="eastAsia"/>
        </w:rPr>
        <w:t>3</w:t>
      </w:r>
      <w:r>
        <w:rPr>
          <w:rFonts w:hint="eastAsia"/>
        </w:rPr>
        <w:t>）</w:t>
      </w:r>
      <w:r>
        <w:rPr>
          <w:rFonts w:hint="eastAsia"/>
        </w:rPr>
        <w:t>个人所得税由公司代扣代缴，通过“应交税费”账户进行核算。</w:t>
      </w:r>
    </w:p>
    <w:p w:rsidR="008C4AF4" w:rsidRDefault="001A2375">
      <w:pPr>
        <w:ind w:firstLine="480"/>
      </w:pPr>
      <w:r>
        <w:rPr>
          <w:rFonts w:hint="eastAsia"/>
        </w:rPr>
        <w:t>（</w:t>
      </w:r>
      <w:r>
        <w:rPr>
          <w:rFonts w:hint="eastAsia"/>
        </w:rPr>
        <w:t>4</w:t>
      </w:r>
      <w:r>
        <w:rPr>
          <w:rFonts w:hint="eastAsia"/>
        </w:rPr>
        <w:t>）</w:t>
      </w:r>
      <w:r>
        <w:rPr>
          <w:rFonts w:hint="eastAsia"/>
        </w:rPr>
        <w:t>研发人员发生的五险一金与工资分开核算。</w:t>
      </w:r>
    </w:p>
    <w:p w:rsidR="008C4AF4" w:rsidRDefault="001A2375">
      <w:pPr>
        <w:ind w:firstLine="480"/>
      </w:pPr>
      <w:r>
        <w:rPr>
          <w:rFonts w:hint="eastAsia"/>
        </w:rPr>
        <w:t>7.</w:t>
      </w:r>
      <w:r>
        <w:rPr>
          <w:rFonts w:hint="eastAsia"/>
        </w:rPr>
        <w:t>公司职工福利费和职工教育经费不预提，按实际发生金额列支；工会经费按应付工资总额的</w:t>
      </w:r>
      <w:r>
        <w:rPr>
          <w:rFonts w:hint="eastAsia"/>
        </w:rPr>
        <w:t>2%</w:t>
      </w:r>
      <w:r>
        <w:rPr>
          <w:rFonts w:hint="eastAsia"/>
        </w:rPr>
        <w:t>比例计提，工会经费按月划拨给工会专户。</w:t>
      </w:r>
    </w:p>
    <w:p w:rsidR="008C4AF4" w:rsidRDefault="001A2375">
      <w:pPr>
        <w:ind w:firstLine="480"/>
      </w:pPr>
      <w:r>
        <w:rPr>
          <w:rFonts w:hint="eastAsia"/>
        </w:rPr>
        <w:t>8.</w:t>
      </w:r>
      <w:r>
        <w:rPr>
          <w:rFonts w:hint="eastAsia"/>
        </w:rPr>
        <w:t>公司根据有关规定，每年按当年净</w:t>
      </w:r>
      <w:r>
        <w:rPr>
          <w:rFonts w:hint="eastAsia"/>
        </w:rPr>
        <w:t>利润（扣减以前年度未弥补亏损后）的</w:t>
      </w:r>
      <w:r>
        <w:rPr>
          <w:rFonts w:hint="eastAsia"/>
        </w:rPr>
        <w:t>10%</w:t>
      </w:r>
      <w:r>
        <w:rPr>
          <w:rFonts w:hint="eastAsia"/>
        </w:rPr>
        <w:t>计提法定盈余公积，不计提任意盈余公积。</w:t>
      </w:r>
    </w:p>
    <w:p w:rsidR="008C4AF4" w:rsidRDefault="001A2375">
      <w:pPr>
        <w:ind w:firstLine="480"/>
      </w:pPr>
      <w:r>
        <w:rPr>
          <w:rFonts w:hint="eastAsia"/>
        </w:rPr>
        <w:t>9.</w:t>
      </w:r>
      <w:r>
        <w:rPr>
          <w:rFonts w:hint="eastAsia"/>
        </w:rPr>
        <w:t>公司采用分步法计算产品成本，成本项目为直接材料、直接人工和制造费用。</w:t>
      </w:r>
    </w:p>
    <w:p w:rsidR="008C4AF4" w:rsidRDefault="001A2375">
      <w:pPr>
        <w:ind w:firstLine="480"/>
      </w:pPr>
      <w:r>
        <w:rPr>
          <w:rFonts w:hint="eastAsia"/>
        </w:rPr>
        <w:t>1</w:t>
      </w:r>
      <w:r>
        <w:t>0</w:t>
      </w:r>
      <w:r>
        <w:rPr>
          <w:rFonts w:hint="eastAsia"/>
        </w:rPr>
        <w:t>.</w:t>
      </w:r>
      <w:r>
        <w:rPr>
          <w:rFonts w:hint="eastAsia"/>
        </w:rPr>
        <w:t>未列明的其他会计事项，公司根据现行《企业会计准则》的相关规定处理。</w:t>
      </w:r>
    </w:p>
    <w:p w:rsidR="008C4AF4" w:rsidRDefault="001A2375">
      <w:pPr>
        <w:ind w:firstLine="480"/>
      </w:pPr>
      <w:r>
        <w:rPr>
          <w:rFonts w:hint="eastAsia"/>
        </w:rPr>
        <w:t>1</w:t>
      </w:r>
      <w:r>
        <w:t>1</w:t>
      </w:r>
      <w:r>
        <w:rPr>
          <w:rFonts w:hint="eastAsia"/>
        </w:rPr>
        <w:t>.</w:t>
      </w:r>
      <w:r>
        <w:rPr>
          <w:rFonts w:hint="eastAsia"/>
        </w:rPr>
        <w:t>会计分录中涉及的明细科目以系统内置的为准，所有凭证的科目金额均不能以负数表示。</w:t>
      </w:r>
      <w:r>
        <w:t> </w:t>
      </w:r>
    </w:p>
    <w:p w:rsidR="008C4AF4" w:rsidRDefault="001A2375">
      <w:pPr>
        <w:pStyle w:val="1"/>
        <w:spacing w:line="560" w:lineRule="atLeast"/>
        <w:ind w:firstLine="562"/>
        <w:rPr>
          <w:rFonts w:ascii="楷体" w:hAnsi="楷体"/>
          <w:sz w:val="28"/>
          <w:szCs w:val="28"/>
        </w:rPr>
      </w:pPr>
      <w:r>
        <w:rPr>
          <w:rFonts w:ascii="楷体" w:hAnsi="楷体" w:hint="eastAsia"/>
          <w:sz w:val="28"/>
          <w:szCs w:val="28"/>
        </w:rPr>
        <w:t>（</w:t>
      </w:r>
      <w:r>
        <w:rPr>
          <w:rFonts w:ascii="楷体" w:hAnsi="楷体" w:hint="eastAsia"/>
          <w:sz w:val="28"/>
          <w:szCs w:val="28"/>
        </w:rPr>
        <w:t>四</w:t>
      </w:r>
      <w:r>
        <w:rPr>
          <w:rFonts w:ascii="楷体" w:hAnsi="楷体" w:hint="eastAsia"/>
          <w:sz w:val="28"/>
          <w:szCs w:val="28"/>
        </w:rPr>
        <w:t>）</w:t>
      </w:r>
      <w:r>
        <w:rPr>
          <w:rFonts w:ascii="楷体" w:hAnsi="楷体" w:hint="eastAsia"/>
          <w:sz w:val="28"/>
          <w:szCs w:val="28"/>
        </w:rPr>
        <w:t>竞赛任务</w:t>
      </w:r>
    </w:p>
    <w:p w:rsidR="008C4AF4" w:rsidRDefault="001A2375">
      <w:pPr>
        <w:pStyle w:val="3"/>
        <w:ind w:firstLine="482"/>
      </w:pPr>
      <w:r>
        <w:rPr>
          <w:rFonts w:hint="eastAsia"/>
        </w:rPr>
        <w:t>1.</w:t>
      </w:r>
      <w:r>
        <w:rPr>
          <w:rFonts w:hint="eastAsia"/>
        </w:rPr>
        <w:t>根据</w:t>
      </w:r>
      <w:r>
        <w:rPr>
          <w:rFonts w:hint="eastAsia"/>
        </w:rPr>
        <w:t>202</w:t>
      </w:r>
      <w:r>
        <w:t>2</w:t>
      </w:r>
      <w:r>
        <w:rPr>
          <w:rFonts w:hint="eastAsia"/>
        </w:rPr>
        <w:t>年</w:t>
      </w:r>
      <w:r>
        <w:rPr>
          <w:rFonts w:hint="eastAsia"/>
        </w:rPr>
        <w:t>03</w:t>
      </w:r>
      <w:r>
        <w:rPr>
          <w:rFonts w:hint="eastAsia"/>
        </w:rPr>
        <w:t>月份经济业务，</w:t>
      </w:r>
      <w:r>
        <w:t>编制相关凭证</w:t>
      </w:r>
    </w:p>
    <w:p w:rsidR="008C4AF4" w:rsidRDefault="001A2375">
      <w:pPr>
        <w:ind w:firstLine="480"/>
      </w:pPr>
      <w:r>
        <w:rPr>
          <w:rFonts w:hint="eastAsia"/>
        </w:rPr>
        <w:t>业务</w:t>
      </w:r>
      <w:r>
        <w:rPr>
          <w:rFonts w:hint="eastAsia"/>
        </w:rPr>
        <w:t>1</w:t>
      </w:r>
      <w:r>
        <w:rPr>
          <w:rFonts w:hint="eastAsia"/>
        </w:rPr>
        <w:t>：</w:t>
      </w:r>
      <w:r>
        <w:rPr>
          <w:rFonts w:hint="eastAsia"/>
        </w:rPr>
        <w:t>1</w:t>
      </w:r>
      <w:r>
        <w:rPr>
          <w:rFonts w:hint="eastAsia"/>
        </w:rPr>
        <w:t>日，购入材料，运费已支付并按采购材料数量进行分配，材料货款未付。（增值税专用发票、运输业增值税专用发票、电子银行转账凭证</w:t>
      </w:r>
      <w:r>
        <w:rPr>
          <w:rFonts w:hint="eastAsia"/>
        </w:rPr>
        <w:t>回单、材料采购成本计</w:t>
      </w:r>
      <w:r>
        <w:rPr>
          <w:rFonts w:hint="eastAsia"/>
        </w:rPr>
        <w:lastRenderedPageBreak/>
        <w:t>算表）</w:t>
      </w:r>
    </w:p>
    <w:p w:rsidR="008C4AF4" w:rsidRDefault="001A2375">
      <w:pPr>
        <w:ind w:firstLine="480"/>
      </w:pPr>
      <w:r>
        <w:rPr>
          <w:rFonts w:hint="eastAsia"/>
        </w:rPr>
        <w:t>业务</w:t>
      </w:r>
      <w:r>
        <w:rPr>
          <w:rFonts w:hint="eastAsia"/>
        </w:rPr>
        <w:t>2</w:t>
      </w:r>
      <w:r>
        <w:rPr>
          <w:rFonts w:hint="eastAsia"/>
        </w:rPr>
        <w:t>：</w:t>
      </w:r>
      <w:r>
        <w:rPr>
          <w:rFonts w:hint="eastAsia"/>
        </w:rPr>
        <w:t>2</w:t>
      </w:r>
      <w:r>
        <w:rPr>
          <w:rFonts w:hint="eastAsia"/>
        </w:rPr>
        <w:t>日，申请办理银行汇票，用以支付材料款。（付款申请书、结算业务申请书、付款通知书）</w:t>
      </w:r>
    </w:p>
    <w:p w:rsidR="008C4AF4" w:rsidRDefault="001A2375">
      <w:pPr>
        <w:ind w:firstLine="480"/>
      </w:pPr>
      <w:r>
        <w:rPr>
          <w:rFonts w:hint="eastAsia"/>
        </w:rPr>
        <w:t>业务</w:t>
      </w:r>
      <w:r>
        <w:rPr>
          <w:rFonts w:hint="eastAsia"/>
        </w:rPr>
        <w:t>3</w:t>
      </w:r>
      <w:r>
        <w:rPr>
          <w:rFonts w:hint="eastAsia"/>
        </w:rPr>
        <w:t>：</w:t>
      </w:r>
      <w:r>
        <w:rPr>
          <w:rFonts w:hint="eastAsia"/>
        </w:rPr>
        <w:t>2</w:t>
      </w:r>
      <w:r>
        <w:rPr>
          <w:rFonts w:hint="eastAsia"/>
        </w:rPr>
        <w:t>日，支付公司管理部门电话费及网络服务费。（增值税专用发票、同城特约委托收款凭证）</w:t>
      </w:r>
    </w:p>
    <w:p w:rsidR="008C4AF4" w:rsidRDefault="001A2375">
      <w:pPr>
        <w:ind w:firstLine="480"/>
      </w:pPr>
      <w:r>
        <w:rPr>
          <w:rFonts w:hint="eastAsia"/>
        </w:rPr>
        <w:t>业务</w:t>
      </w:r>
      <w:r>
        <w:rPr>
          <w:rFonts w:hint="eastAsia"/>
        </w:rPr>
        <w:t>4</w:t>
      </w:r>
      <w:r>
        <w:rPr>
          <w:rFonts w:hint="eastAsia"/>
        </w:rPr>
        <w:t>：</w:t>
      </w:r>
      <w:r>
        <w:rPr>
          <w:rFonts w:hint="eastAsia"/>
        </w:rPr>
        <w:t>3</w:t>
      </w:r>
      <w:r>
        <w:rPr>
          <w:rFonts w:hint="eastAsia"/>
        </w:rPr>
        <w:t>日，用银行汇票采购材料，多余款退回。（增值税专用发票、销货清单、银行汇票多余款收账通知）</w:t>
      </w:r>
    </w:p>
    <w:p w:rsidR="008C4AF4" w:rsidRDefault="001A2375">
      <w:pPr>
        <w:ind w:firstLine="480"/>
      </w:pPr>
      <w:r>
        <w:rPr>
          <w:rFonts w:hint="eastAsia"/>
        </w:rPr>
        <w:t>业务</w:t>
      </w:r>
      <w:r>
        <w:rPr>
          <w:rFonts w:hint="eastAsia"/>
        </w:rPr>
        <w:t>5</w:t>
      </w:r>
      <w:r>
        <w:rPr>
          <w:rFonts w:hint="eastAsia"/>
        </w:rPr>
        <w:t>：</w:t>
      </w:r>
      <w:r>
        <w:rPr>
          <w:rFonts w:hint="eastAsia"/>
        </w:rPr>
        <w:t>3</w:t>
      </w:r>
      <w:r>
        <w:rPr>
          <w:rFonts w:hint="eastAsia"/>
        </w:rPr>
        <w:t>日，以证券资金账户款项从二级市场购入股票，将其划分为交易性金融资产。（证券交易对账单）</w:t>
      </w:r>
    </w:p>
    <w:p w:rsidR="008C4AF4" w:rsidRDefault="001A2375">
      <w:pPr>
        <w:ind w:firstLine="480"/>
      </w:pPr>
      <w:r>
        <w:rPr>
          <w:rFonts w:hint="eastAsia"/>
        </w:rPr>
        <w:t>业务</w:t>
      </w:r>
      <w:r>
        <w:rPr>
          <w:rFonts w:hint="eastAsia"/>
        </w:rPr>
        <w:t>6</w:t>
      </w:r>
      <w:r>
        <w:rPr>
          <w:rFonts w:hint="eastAsia"/>
        </w:rPr>
        <w:t>：</w:t>
      </w:r>
      <w:r>
        <w:rPr>
          <w:rFonts w:hint="eastAsia"/>
        </w:rPr>
        <w:t>4</w:t>
      </w:r>
      <w:r>
        <w:rPr>
          <w:rFonts w:hint="eastAsia"/>
        </w:rPr>
        <w:t>日，管理部门报销差旅费。（差旅费报销单、航空运输电子客票行程单、机打发票、借款单复印件）</w:t>
      </w:r>
    </w:p>
    <w:p w:rsidR="008C4AF4" w:rsidRDefault="001A2375">
      <w:pPr>
        <w:ind w:firstLine="480"/>
      </w:pPr>
      <w:r>
        <w:rPr>
          <w:rFonts w:hint="eastAsia"/>
        </w:rPr>
        <w:t>业务</w:t>
      </w:r>
      <w:r>
        <w:rPr>
          <w:rFonts w:hint="eastAsia"/>
        </w:rPr>
        <w:t>7</w:t>
      </w:r>
      <w:r>
        <w:rPr>
          <w:rFonts w:hint="eastAsia"/>
        </w:rPr>
        <w:t>：</w:t>
      </w:r>
      <w:r>
        <w:rPr>
          <w:rFonts w:hint="eastAsia"/>
        </w:rPr>
        <w:t>4</w:t>
      </w:r>
      <w:r>
        <w:rPr>
          <w:rFonts w:hint="eastAsia"/>
        </w:rPr>
        <w:t>日，购入包装物，货款以银行存款支付。（转账支票、进账单、付款申请书、增值税专用发票、收料单）</w:t>
      </w:r>
    </w:p>
    <w:p w:rsidR="008C4AF4" w:rsidRDefault="001A2375">
      <w:pPr>
        <w:ind w:firstLine="480"/>
      </w:pPr>
      <w:r>
        <w:rPr>
          <w:rFonts w:hint="eastAsia"/>
        </w:rPr>
        <w:t>业务</w:t>
      </w:r>
      <w:r>
        <w:rPr>
          <w:rFonts w:hint="eastAsia"/>
        </w:rPr>
        <w:t>8</w:t>
      </w:r>
      <w:r>
        <w:rPr>
          <w:rFonts w:hint="eastAsia"/>
        </w:rPr>
        <w:t>：</w:t>
      </w:r>
      <w:r>
        <w:rPr>
          <w:rFonts w:hint="eastAsia"/>
        </w:rPr>
        <w:t>7</w:t>
      </w:r>
      <w:r>
        <w:rPr>
          <w:rFonts w:hint="eastAsia"/>
        </w:rPr>
        <w:t>日，以自产的</w:t>
      </w:r>
      <w:r>
        <w:rPr>
          <w:rFonts w:hint="eastAsia"/>
        </w:rPr>
        <w:t>产品</w:t>
      </w:r>
      <w:r>
        <w:rPr>
          <w:rFonts w:hint="eastAsia"/>
        </w:rPr>
        <w:t>交换非专利技术，该交换具有商业实质。（资产置换协议、销售单、增值税专用发票、增值税普通发票、电子银行转账凭证回单）</w:t>
      </w:r>
    </w:p>
    <w:p w:rsidR="008C4AF4" w:rsidRDefault="001A2375">
      <w:pPr>
        <w:ind w:firstLine="480"/>
      </w:pPr>
      <w:r>
        <w:rPr>
          <w:rFonts w:hint="eastAsia"/>
        </w:rPr>
        <w:t>业务</w:t>
      </w:r>
      <w:r>
        <w:rPr>
          <w:rFonts w:hint="eastAsia"/>
        </w:rPr>
        <w:t>9</w:t>
      </w:r>
      <w:r>
        <w:rPr>
          <w:rFonts w:hint="eastAsia"/>
        </w:rPr>
        <w:t>：</w:t>
      </w:r>
      <w:r>
        <w:rPr>
          <w:rFonts w:hint="eastAsia"/>
        </w:rPr>
        <w:t>8</w:t>
      </w:r>
      <w:r>
        <w:rPr>
          <w:rFonts w:hint="eastAsia"/>
        </w:rPr>
        <w:t>日，预收</w:t>
      </w:r>
      <w:r>
        <w:rPr>
          <w:rFonts w:hint="eastAsia"/>
        </w:rPr>
        <w:t>M</w:t>
      </w:r>
      <w:r>
        <w:rPr>
          <w:rFonts w:hint="eastAsia"/>
        </w:rPr>
        <w:t>有限公司货款。（电子银行转账凭证回单、购销合同）</w:t>
      </w:r>
    </w:p>
    <w:p w:rsidR="008C4AF4" w:rsidRDefault="001A2375">
      <w:pPr>
        <w:ind w:firstLine="480"/>
      </w:pPr>
      <w:r>
        <w:rPr>
          <w:rFonts w:hint="eastAsia"/>
        </w:rPr>
        <w:t>业务</w:t>
      </w:r>
      <w:r>
        <w:rPr>
          <w:rFonts w:hint="eastAsia"/>
        </w:rPr>
        <w:t>10</w:t>
      </w:r>
      <w:r>
        <w:rPr>
          <w:rFonts w:hint="eastAsia"/>
        </w:rPr>
        <w:t>：</w:t>
      </w:r>
      <w:r>
        <w:rPr>
          <w:rFonts w:hint="eastAsia"/>
        </w:rPr>
        <w:t>8</w:t>
      </w:r>
      <w:r>
        <w:rPr>
          <w:rFonts w:hint="eastAsia"/>
        </w:rPr>
        <w:t>日，支付本月广告费。（增值税专用发票、电子银行转账凭证回单）</w:t>
      </w:r>
    </w:p>
    <w:p w:rsidR="008C4AF4" w:rsidRDefault="001A2375">
      <w:pPr>
        <w:ind w:firstLine="480"/>
      </w:pPr>
      <w:r>
        <w:rPr>
          <w:rFonts w:hint="eastAsia"/>
        </w:rPr>
        <w:t>业务</w:t>
      </w:r>
      <w:r>
        <w:rPr>
          <w:rFonts w:hint="eastAsia"/>
        </w:rPr>
        <w:t>11</w:t>
      </w:r>
      <w:r>
        <w:rPr>
          <w:rFonts w:hint="eastAsia"/>
        </w:rPr>
        <w:t>：</w:t>
      </w:r>
      <w:r>
        <w:rPr>
          <w:rFonts w:hint="eastAsia"/>
        </w:rPr>
        <w:t>9</w:t>
      </w:r>
      <w:r>
        <w:rPr>
          <w:rFonts w:hint="eastAsia"/>
        </w:rPr>
        <w:t>日，捐赠支出。（转账支票存根、进账单、接受社会捐赠专用收据）</w:t>
      </w:r>
    </w:p>
    <w:p w:rsidR="008C4AF4" w:rsidRDefault="001A2375">
      <w:pPr>
        <w:ind w:firstLine="480"/>
      </w:pPr>
      <w:r>
        <w:rPr>
          <w:rFonts w:hint="eastAsia"/>
        </w:rPr>
        <w:t>业务</w:t>
      </w:r>
      <w:r>
        <w:rPr>
          <w:rFonts w:hint="eastAsia"/>
        </w:rPr>
        <w:t>12</w:t>
      </w:r>
      <w:r>
        <w:rPr>
          <w:rFonts w:hint="eastAsia"/>
        </w:rPr>
        <w:t>：</w:t>
      </w:r>
      <w:r>
        <w:rPr>
          <w:rFonts w:hint="eastAsia"/>
        </w:rPr>
        <w:t>10</w:t>
      </w:r>
      <w:r>
        <w:rPr>
          <w:rFonts w:hint="eastAsia"/>
        </w:rPr>
        <w:t>日，提取现金以备用。（现金支票，提现申请单）</w:t>
      </w:r>
      <w:r>
        <w:rPr>
          <w:rFonts w:hint="eastAsia"/>
        </w:rPr>
        <w:t xml:space="preserve"> </w:t>
      </w:r>
    </w:p>
    <w:p w:rsidR="008C4AF4" w:rsidRDefault="001A2375">
      <w:pPr>
        <w:ind w:firstLine="480"/>
      </w:pPr>
      <w:r>
        <w:rPr>
          <w:rFonts w:hint="eastAsia"/>
        </w:rPr>
        <w:t>业务</w:t>
      </w:r>
      <w:r>
        <w:rPr>
          <w:rFonts w:hint="eastAsia"/>
        </w:rPr>
        <w:t>13</w:t>
      </w:r>
      <w:r>
        <w:rPr>
          <w:rFonts w:hint="eastAsia"/>
        </w:rPr>
        <w:t>：</w:t>
      </w:r>
      <w:r>
        <w:rPr>
          <w:rFonts w:hint="eastAsia"/>
        </w:rPr>
        <w:t>12</w:t>
      </w:r>
      <w:r>
        <w:rPr>
          <w:rFonts w:hint="eastAsia"/>
        </w:rPr>
        <w:t>日，销售商品，本月已预收部分货款。（销售单、增值税专用发票、电子银行转账凭证回单、购销合同）</w:t>
      </w:r>
    </w:p>
    <w:p w:rsidR="008C4AF4" w:rsidRDefault="001A2375">
      <w:pPr>
        <w:ind w:firstLine="480"/>
      </w:pPr>
      <w:r>
        <w:rPr>
          <w:rFonts w:hint="eastAsia"/>
        </w:rPr>
        <w:t>业务</w:t>
      </w:r>
      <w:r>
        <w:rPr>
          <w:rFonts w:hint="eastAsia"/>
        </w:rPr>
        <w:t>14</w:t>
      </w:r>
      <w:r>
        <w:rPr>
          <w:rFonts w:hint="eastAsia"/>
        </w:rPr>
        <w:t>：</w:t>
      </w:r>
      <w:r>
        <w:rPr>
          <w:rFonts w:hint="eastAsia"/>
        </w:rPr>
        <w:t>12</w:t>
      </w:r>
      <w:r>
        <w:rPr>
          <w:rFonts w:hint="eastAsia"/>
        </w:rPr>
        <w:t>日，支付销售商品运费。（运输业增值税专用发票、电子银行转账凭证回单）</w:t>
      </w:r>
    </w:p>
    <w:p w:rsidR="008C4AF4" w:rsidRDefault="001A2375">
      <w:pPr>
        <w:ind w:firstLine="480"/>
      </w:pPr>
      <w:r>
        <w:rPr>
          <w:rFonts w:hint="eastAsia"/>
        </w:rPr>
        <w:t>业务</w:t>
      </w:r>
      <w:r>
        <w:rPr>
          <w:rFonts w:hint="eastAsia"/>
        </w:rPr>
        <w:t>15</w:t>
      </w:r>
      <w:r>
        <w:rPr>
          <w:rFonts w:hint="eastAsia"/>
        </w:rPr>
        <w:t>：</w:t>
      </w:r>
      <w:r>
        <w:rPr>
          <w:rFonts w:hint="eastAsia"/>
        </w:rPr>
        <w:t>15</w:t>
      </w:r>
      <w:r>
        <w:rPr>
          <w:rFonts w:hint="eastAsia"/>
        </w:rPr>
        <w:t>日，发放上月工资。假定上月工资为在职生产经营及管理人员工资，无在建工程人员工资。（转账支票存根、工资结算汇总表、批量成功代付清单）</w:t>
      </w:r>
    </w:p>
    <w:p w:rsidR="008C4AF4" w:rsidRDefault="001A2375">
      <w:pPr>
        <w:ind w:firstLine="480"/>
      </w:pPr>
      <w:r>
        <w:rPr>
          <w:rFonts w:hint="eastAsia"/>
        </w:rPr>
        <w:t>业务</w:t>
      </w:r>
      <w:r>
        <w:rPr>
          <w:rFonts w:hint="eastAsia"/>
        </w:rPr>
        <w:t>16</w:t>
      </w:r>
      <w:r>
        <w:rPr>
          <w:rFonts w:hint="eastAsia"/>
        </w:rPr>
        <w:t>：</w:t>
      </w:r>
      <w:r>
        <w:rPr>
          <w:rFonts w:hint="eastAsia"/>
        </w:rPr>
        <w:t>15</w:t>
      </w:r>
      <w:r>
        <w:rPr>
          <w:rFonts w:hint="eastAsia"/>
        </w:rPr>
        <w:t>日，缴纳上月住房公积金。</w:t>
      </w:r>
      <w:r>
        <w:rPr>
          <w:rFonts w:hint="eastAsia"/>
        </w:rPr>
        <w:t>（</w:t>
      </w:r>
      <w:r>
        <w:rPr>
          <w:rFonts w:hint="eastAsia"/>
        </w:rPr>
        <w:t>转账支票存根、住房公积金汇（补）缴书、住房公积金计算表</w:t>
      </w:r>
      <w:r>
        <w:rPr>
          <w:rFonts w:hint="eastAsia"/>
        </w:rPr>
        <w:t>）</w:t>
      </w:r>
    </w:p>
    <w:p w:rsidR="008C4AF4" w:rsidRDefault="001A2375">
      <w:pPr>
        <w:ind w:firstLine="480"/>
      </w:pPr>
      <w:r>
        <w:rPr>
          <w:rFonts w:hint="eastAsia"/>
        </w:rPr>
        <w:t>业务</w:t>
      </w:r>
      <w:r>
        <w:rPr>
          <w:rFonts w:hint="eastAsia"/>
        </w:rPr>
        <w:t>17</w:t>
      </w:r>
      <w:r>
        <w:rPr>
          <w:rFonts w:hint="eastAsia"/>
        </w:rPr>
        <w:t>：</w:t>
      </w:r>
      <w:r>
        <w:rPr>
          <w:rFonts w:hint="eastAsia"/>
        </w:rPr>
        <w:t>15</w:t>
      </w:r>
      <w:r>
        <w:rPr>
          <w:rFonts w:hint="eastAsia"/>
        </w:rPr>
        <w:t>日，缴纳上</w:t>
      </w:r>
      <w:r>
        <w:rPr>
          <w:rFonts w:hint="eastAsia"/>
        </w:rPr>
        <w:t>月社会保险费。（电子缴税付款凭证、社会保险费计算表）</w:t>
      </w:r>
    </w:p>
    <w:p w:rsidR="008C4AF4" w:rsidRDefault="001A2375">
      <w:pPr>
        <w:ind w:firstLine="480"/>
      </w:pPr>
      <w:r>
        <w:rPr>
          <w:rFonts w:hint="eastAsia"/>
        </w:rPr>
        <w:t>业务</w:t>
      </w:r>
      <w:r>
        <w:rPr>
          <w:rFonts w:hint="eastAsia"/>
        </w:rPr>
        <w:t>18</w:t>
      </w:r>
      <w:r>
        <w:rPr>
          <w:rFonts w:hint="eastAsia"/>
        </w:rPr>
        <w:t>：</w:t>
      </w:r>
      <w:r>
        <w:rPr>
          <w:rFonts w:hint="eastAsia"/>
        </w:rPr>
        <w:t>15</w:t>
      </w:r>
      <w:r>
        <w:rPr>
          <w:rFonts w:hint="eastAsia"/>
        </w:rPr>
        <w:t>日，拨交上月工会经费。（转账支票存根、工会专用结算凭证、电子缴税付款凭证）</w:t>
      </w:r>
    </w:p>
    <w:p w:rsidR="008C4AF4" w:rsidRDefault="001A2375">
      <w:pPr>
        <w:ind w:firstLine="480"/>
      </w:pPr>
      <w:r>
        <w:rPr>
          <w:rFonts w:hint="eastAsia"/>
        </w:rPr>
        <w:t>业务</w:t>
      </w:r>
      <w:r>
        <w:rPr>
          <w:rFonts w:hint="eastAsia"/>
        </w:rPr>
        <w:t>19</w:t>
      </w:r>
      <w:r>
        <w:rPr>
          <w:rFonts w:hint="eastAsia"/>
        </w:rPr>
        <w:t>：</w:t>
      </w:r>
      <w:r>
        <w:rPr>
          <w:rFonts w:hint="eastAsia"/>
        </w:rPr>
        <w:t>15</w:t>
      </w:r>
      <w:r>
        <w:rPr>
          <w:rFonts w:hint="eastAsia"/>
        </w:rPr>
        <w:t>日，通过银企税系统缴纳税费。（电子缴税付款凭证）</w:t>
      </w:r>
    </w:p>
    <w:p w:rsidR="008C4AF4" w:rsidRDefault="001A2375">
      <w:pPr>
        <w:ind w:firstLine="480"/>
      </w:pPr>
      <w:r>
        <w:rPr>
          <w:rFonts w:hint="eastAsia"/>
        </w:rPr>
        <w:lastRenderedPageBreak/>
        <w:t>业务</w:t>
      </w:r>
      <w:r>
        <w:rPr>
          <w:rFonts w:hint="eastAsia"/>
        </w:rPr>
        <w:t>20</w:t>
      </w:r>
      <w:r>
        <w:rPr>
          <w:rFonts w:hint="eastAsia"/>
        </w:rPr>
        <w:t>：</w:t>
      </w:r>
      <w:r>
        <w:rPr>
          <w:rFonts w:hint="eastAsia"/>
        </w:rPr>
        <w:t>16</w:t>
      </w:r>
      <w:r>
        <w:rPr>
          <w:rFonts w:hint="eastAsia"/>
        </w:rPr>
        <w:t>日，管理部门报销业务招待费。（报销单、通用机打发票）</w:t>
      </w:r>
    </w:p>
    <w:p w:rsidR="008C4AF4" w:rsidRDefault="001A2375">
      <w:pPr>
        <w:ind w:firstLine="480"/>
      </w:pPr>
      <w:r>
        <w:rPr>
          <w:rFonts w:hint="eastAsia"/>
        </w:rPr>
        <w:t>业务</w:t>
      </w:r>
      <w:r>
        <w:rPr>
          <w:rFonts w:hint="eastAsia"/>
        </w:rPr>
        <w:t>21</w:t>
      </w:r>
      <w:r>
        <w:rPr>
          <w:rFonts w:hint="eastAsia"/>
        </w:rPr>
        <w:t>：</w:t>
      </w:r>
      <w:r>
        <w:rPr>
          <w:rFonts w:hint="eastAsia"/>
        </w:rPr>
        <w:t>18</w:t>
      </w:r>
      <w:r>
        <w:rPr>
          <w:rFonts w:hint="eastAsia"/>
        </w:rPr>
        <w:t>日，销售商品并垫付运费。（销售单、增值税专用发票、购销合同、电子银行转账凭证回单）</w:t>
      </w:r>
    </w:p>
    <w:p w:rsidR="008C4AF4" w:rsidRDefault="001A2375">
      <w:pPr>
        <w:ind w:firstLine="480"/>
      </w:pPr>
      <w:r>
        <w:rPr>
          <w:rFonts w:hint="eastAsia"/>
        </w:rPr>
        <w:t>业务</w:t>
      </w:r>
      <w:r>
        <w:rPr>
          <w:rFonts w:hint="eastAsia"/>
        </w:rPr>
        <w:t>22</w:t>
      </w:r>
      <w:r>
        <w:rPr>
          <w:rFonts w:hint="eastAsia"/>
        </w:rPr>
        <w:t>：</w:t>
      </w:r>
      <w:r>
        <w:rPr>
          <w:rFonts w:hint="eastAsia"/>
        </w:rPr>
        <w:t>20</w:t>
      </w:r>
      <w:r>
        <w:rPr>
          <w:rFonts w:hint="eastAsia"/>
        </w:rPr>
        <w:t>日，将上月已转入处置的固定资产销售，收到销售款。该机器设备为</w:t>
      </w:r>
      <w:r>
        <w:rPr>
          <w:rFonts w:hint="eastAsia"/>
        </w:rPr>
        <w:t>2013</w:t>
      </w:r>
      <w:r>
        <w:rPr>
          <w:rFonts w:hint="eastAsia"/>
        </w:rPr>
        <w:t>年</w:t>
      </w:r>
      <w:r>
        <w:rPr>
          <w:rFonts w:hint="eastAsia"/>
        </w:rPr>
        <w:t>1</w:t>
      </w:r>
      <w:r>
        <w:rPr>
          <w:rFonts w:hint="eastAsia"/>
        </w:rPr>
        <w:t>月购入，其进项税额已于当年抵扣。（增值税专用发票、进</w:t>
      </w:r>
      <w:r>
        <w:rPr>
          <w:rFonts w:hint="eastAsia"/>
        </w:rPr>
        <w:t>账单收账通知）</w:t>
      </w:r>
    </w:p>
    <w:p w:rsidR="008C4AF4" w:rsidRDefault="001A2375">
      <w:pPr>
        <w:ind w:firstLine="480"/>
      </w:pPr>
      <w:r>
        <w:rPr>
          <w:rFonts w:hint="eastAsia"/>
        </w:rPr>
        <w:t>业务</w:t>
      </w:r>
      <w:r>
        <w:rPr>
          <w:rFonts w:hint="eastAsia"/>
        </w:rPr>
        <w:t>23</w:t>
      </w:r>
      <w:r>
        <w:rPr>
          <w:rFonts w:hint="eastAsia"/>
        </w:rPr>
        <w:t>：</w:t>
      </w:r>
      <w:r>
        <w:rPr>
          <w:rFonts w:hint="eastAsia"/>
        </w:rPr>
        <w:t>20</w:t>
      </w:r>
      <w:r>
        <w:rPr>
          <w:rFonts w:hint="eastAsia"/>
        </w:rPr>
        <w:t>日，支付固定资产清理费用。（报销单、增值税专用发票）</w:t>
      </w:r>
    </w:p>
    <w:p w:rsidR="008C4AF4" w:rsidRDefault="001A2375">
      <w:pPr>
        <w:ind w:firstLine="480"/>
      </w:pPr>
      <w:r>
        <w:rPr>
          <w:rFonts w:hint="eastAsia"/>
        </w:rPr>
        <w:t>业务</w:t>
      </w:r>
      <w:r>
        <w:rPr>
          <w:rFonts w:hint="eastAsia"/>
        </w:rPr>
        <w:t>24</w:t>
      </w:r>
      <w:r>
        <w:rPr>
          <w:rFonts w:hint="eastAsia"/>
        </w:rPr>
        <w:t>：</w:t>
      </w:r>
      <w:r>
        <w:rPr>
          <w:rFonts w:hint="eastAsia"/>
        </w:rPr>
        <w:t>20</w:t>
      </w:r>
      <w:r>
        <w:rPr>
          <w:rFonts w:hint="eastAsia"/>
        </w:rPr>
        <w:t>日，结转固定资产清理损益。（固定资产清理损益计算表）</w:t>
      </w:r>
    </w:p>
    <w:p w:rsidR="008C4AF4" w:rsidRDefault="001A2375">
      <w:pPr>
        <w:ind w:firstLine="480"/>
      </w:pPr>
      <w:r>
        <w:rPr>
          <w:rFonts w:hint="eastAsia"/>
        </w:rPr>
        <w:t>业务</w:t>
      </w:r>
      <w:r>
        <w:rPr>
          <w:rFonts w:hint="eastAsia"/>
        </w:rPr>
        <w:t>25</w:t>
      </w:r>
      <w:r>
        <w:rPr>
          <w:rFonts w:hint="eastAsia"/>
        </w:rPr>
        <w:t>：</w:t>
      </w:r>
      <w:r>
        <w:rPr>
          <w:rFonts w:hint="eastAsia"/>
        </w:rPr>
        <w:t>21</w:t>
      </w:r>
      <w:r>
        <w:rPr>
          <w:rFonts w:hint="eastAsia"/>
        </w:rPr>
        <w:t>日，收到存款利息。（收款通知）</w:t>
      </w:r>
    </w:p>
    <w:p w:rsidR="008C4AF4" w:rsidRDefault="001A2375">
      <w:pPr>
        <w:ind w:firstLine="480"/>
      </w:pPr>
      <w:r>
        <w:rPr>
          <w:rFonts w:hint="eastAsia"/>
        </w:rPr>
        <w:t>业务</w:t>
      </w:r>
      <w:r>
        <w:rPr>
          <w:rFonts w:hint="eastAsia"/>
        </w:rPr>
        <w:t>26</w:t>
      </w:r>
      <w:r>
        <w:rPr>
          <w:rFonts w:hint="eastAsia"/>
        </w:rPr>
        <w:t>：</w:t>
      </w:r>
      <w:r>
        <w:rPr>
          <w:rFonts w:hint="eastAsia"/>
        </w:rPr>
        <w:t>22</w:t>
      </w:r>
      <w:r>
        <w:rPr>
          <w:rFonts w:hint="eastAsia"/>
        </w:rPr>
        <w:t>日，支付职工培训费。（通用机打发票、电子银行转账凭证回单、职工教育经费汇总表）</w:t>
      </w:r>
    </w:p>
    <w:p w:rsidR="008C4AF4" w:rsidRDefault="001A2375">
      <w:pPr>
        <w:ind w:firstLine="480"/>
      </w:pPr>
      <w:r>
        <w:rPr>
          <w:rFonts w:hint="eastAsia"/>
        </w:rPr>
        <w:t>业务</w:t>
      </w:r>
      <w:r>
        <w:rPr>
          <w:rFonts w:hint="eastAsia"/>
        </w:rPr>
        <w:t>27</w:t>
      </w:r>
      <w:r>
        <w:rPr>
          <w:rFonts w:hint="eastAsia"/>
        </w:rPr>
        <w:t>：</w:t>
      </w:r>
      <w:r>
        <w:rPr>
          <w:rFonts w:hint="eastAsia"/>
        </w:rPr>
        <w:t>22</w:t>
      </w:r>
      <w:r>
        <w:rPr>
          <w:rFonts w:hint="eastAsia"/>
        </w:rPr>
        <w:t>日，销售商品，收到不计息银行承兑汇票。（销售单、增值税专用发票、购销合同、银行承兑汇票复印件、收款收据）</w:t>
      </w:r>
    </w:p>
    <w:p w:rsidR="008C4AF4" w:rsidRDefault="001A2375">
      <w:pPr>
        <w:ind w:firstLine="480"/>
      </w:pPr>
      <w:r>
        <w:rPr>
          <w:rFonts w:hint="eastAsia"/>
        </w:rPr>
        <w:t>业务</w:t>
      </w:r>
      <w:r>
        <w:rPr>
          <w:rFonts w:hint="eastAsia"/>
        </w:rPr>
        <w:t>28</w:t>
      </w:r>
      <w:r>
        <w:rPr>
          <w:rFonts w:hint="eastAsia"/>
        </w:rPr>
        <w:t>：</w:t>
      </w:r>
      <w:r>
        <w:rPr>
          <w:rFonts w:hint="eastAsia"/>
        </w:rPr>
        <w:t>25</w:t>
      </w:r>
      <w:r>
        <w:rPr>
          <w:rFonts w:hint="eastAsia"/>
        </w:rPr>
        <w:t>日，因</w:t>
      </w:r>
      <w:r>
        <w:rPr>
          <w:rFonts w:hint="eastAsia"/>
        </w:rPr>
        <w:t>A</w:t>
      </w:r>
      <w:r>
        <w:rPr>
          <w:rFonts w:hint="eastAsia"/>
        </w:rPr>
        <w:t>有限公司发生财务困难，短期内无法偿还所欠本公司</w:t>
      </w:r>
      <w:r>
        <w:rPr>
          <w:rFonts w:hint="eastAsia"/>
        </w:rPr>
        <w:t>的部分</w:t>
      </w:r>
      <w:r>
        <w:rPr>
          <w:rFonts w:hint="eastAsia"/>
        </w:rPr>
        <w:t>货款，经协商，本公司同意</w:t>
      </w:r>
      <w:r>
        <w:rPr>
          <w:rFonts w:hint="eastAsia"/>
        </w:rPr>
        <w:t>A</w:t>
      </w:r>
      <w:r>
        <w:rPr>
          <w:rFonts w:hint="eastAsia"/>
        </w:rPr>
        <w:t>有限公司以其所销售的</w:t>
      </w:r>
      <w:r>
        <w:rPr>
          <w:rFonts w:hint="eastAsia"/>
        </w:rPr>
        <w:t>产品抵偿</w:t>
      </w:r>
      <w:r>
        <w:rPr>
          <w:rFonts w:hint="eastAsia"/>
        </w:rPr>
        <w:t>该债务，当日，双方签订债务重组协议并办理资产移交。本公司将</w:t>
      </w:r>
      <w:r>
        <w:rPr>
          <w:rFonts w:hint="eastAsia"/>
        </w:rPr>
        <w:t>该</w:t>
      </w:r>
      <w:r>
        <w:rPr>
          <w:rFonts w:hint="eastAsia"/>
        </w:rPr>
        <w:t>设备用作车间生产设备。（债务重组协议、增值税专用发票、固定资产验收单）</w:t>
      </w:r>
    </w:p>
    <w:p w:rsidR="008C4AF4" w:rsidRDefault="001A2375">
      <w:pPr>
        <w:ind w:firstLine="480"/>
      </w:pPr>
      <w:r>
        <w:rPr>
          <w:rFonts w:hint="eastAsia"/>
        </w:rPr>
        <w:t>业务</w:t>
      </w:r>
      <w:r>
        <w:rPr>
          <w:rFonts w:hint="eastAsia"/>
        </w:rPr>
        <w:t>29</w:t>
      </w:r>
      <w:r>
        <w:rPr>
          <w:rFonts w:hint="eastAsia"/>
        </w:rPr>
        <w:t>：</w:t>
      </w:r>
      <w:r>
        <w:rPr>
          <w:rFonts w:hint="eastAsia"/>
        </w:rPr>
        <w:t>30</w:t>
      </w:r>
      <w:r>
        <w:rPr>
          <w:rFonts w:hint="eastAsia"/>
        </w:rPr>
        <w:t>日，将收到的银行承兑汇票办理贴现。（该票据不附追索权）（贴现凭证、银行承兑汇票复印件）</w:t>
      </w:r>
      <w:r>
        <w:rPr>
          <w:rFonts w:hint="eastAsia"/>
        </w:rPr>
        <w:t xml:space="preserve">   </w:t>
      </w:r>
    </w:p>
    <w:p w:rsidR="008C4AF4" w:rsidRDefault="001A2375">
      <w:pPr>
        <w:ind w:firstLine="480"/>
      </w:pPr>
      <w:r>
        <w:rPr>
          <w:rFonts w:hint="eastAsia"/>
        </w:rPr>
        <w:t>业务</w:t>
      </w:r>
      <w:r>
        <w:rPr>
          <w:rFonts w:hint="eastAsia"/>
        </w:rPr>
        <w:t>30</w:t>
      </w:r>
      <w:r>
        <w:rPr>
          <w:rFonts w:hint="eastAsia"/>
        </w:rPr>
        <w:t>：</w:t>
      </w:r>
      <w:r>
        <w:rPr>
          <w:rFonts w:hint="eastAsia"/>
        </w:rPr>
        <w:t>31</w:t>
      </w:r>
      <w:r>
        <w:rPr>
          <w:rFonts w:hint="eastAsia"/>
        </w:rPr>
        <w:t>日，支付顾问费。</w:t>
      </w:r>
      <w:r>
        <w:rPr>
          <w:rFonts w:hint="eastAsia"/>
        </w:rPr>
        <w:t>（</w:t>
      </w:r>
      <w:r>
        <w:rPr>
          <w:rFonts w:hint="eastAsia"/>
        </w:rPr>
        <w:t>顾问费清单、通用机打发票、电子银行转账凭证回单、合同</w:t>
      </w:r>
      <w:r>
        <w:rPr>
          <w:rFonts w:hint="eastAsia"/>
        </w:rPr>
        <w:t>）</w:t>
      </w:r>
    </w:p>
    <w:p w:rsidR="008C4AF4" w:rsidRDefault="001A2375">
      <w:pPr>
        <w:ind w:firstLine="480"/>
      </w:pPr>
      <w:r>
        <w:rPr>
          <w:rFonts w:hint="eastAsia"/>
        </w:rPr>
        <w:t>业务</w:t>
      </w:r>
      <w:r>
        <w:rPr>
          <w:rFonts w:hint="eastAsia"/>
        </w:rPr>
        <w:t>31</w:t>
      </w:r>
      <w:r>
        <w:rPr>
          <w:rFonts w:hint="eastAsia"/>
        </w:rPr>
        <w:t>：</w:t>
      </w:r>
      <w:r>
        <w:rPr>
          <w:rFonts w:hint="eastAsia"/>
        </w:rPr>
        <w:t>31</w:t>
      </w:r>
      <w:r>
        <w:rPr>
          <w:rFonts w:hint="eastAsia"/>
        </w:rPr>
        <w:t>日，预付货款。（电子银行转账凭证回单、购销合同）</w:t>
      </w:r>
    </w:p>
    <w:p w:rsidR="008C4AF4" w:rsidRDefault="001A2375">
      <w:pPr>
        <w:ind w:firstLine="480"/>
      </w:pPr>
      <w:r>
        <w:rPr>
          <w:rFonts w:hint="eastAsia"/>
        </w:rPr>
        <w:t>业务</w:t>
      </w:r>
      <w:r>
        <w:rPr>
          <w:rFonts w:hint="eastAsia"/>
        </w:rPr>
        <w:t>32</w:t>
      </w:r>
      <w:r>
        <w:rPr>
          <w:rFonts w:hint="eastAsia"/>
        </w:rPr>
        <w:t>：</w:t>
      </w:r>
      <w:r>
        <w:rPr>
          <w:rFonts w:hint="eastAsia"/>
        </w:rPr>
        <w:t>31</w:t>
      </w:r>
      <w:r>
        <w:rPr>
          <w:rFonts w:hint="eastAsia"/>
        </w:rPr>
        <w:t>日，收到年初销售商品的分期收款额。该商品</w:t>
      </w:r>
      <w:r>
        <w:rPr>
          <w:rFonts w:hint="eastAsia"/>
        </w:rPr>
        <w:t>以</w:t>
      </w:r>
      <w:r>
        <w:rPr>
          <w:rFonts w:hint="eastAsia"/>
        </w:rPr>
        <w:t>现销方式销售价格。（进账单收账通知、</w:t>
      </w:r>
      <w:r>
        <w:rPr>
          <w:rFonts w:hint="eastAsia"/>
        </w:rPr>
        <w:t>购销合同）</w:t>
      </w:r>
    </w:p>
    <w:p w:rsidR="008C4AF4" w:rsidRDefault="001A2375">
      <w:pPr>
        <w:ind w:firstLine="480"/>
      </w:pPr>
      <w:r>
        <w:rPr>
          <w:rFonts w:hint="eastAsia"/>
        </w:rPr>
        <w:t>业务</w:t>
      </w:r>
      <w:r>
        <w:rPr>
          <w:rFonts w:hint="eastAsia"/>
        </w:rPr>
        <w:t>33</w:t>
      </w:r>
      <w:r>
        <w:rPr>
          <w:rFonts w:hint="eastAsia"/>
        </w:rPr>
        <w:t>：</w:t>
      </w:r>
      <w:r>
        <w:rPr>
          <w:rFonts w:hint="eastAsia"/>
        </w:rPr>
        <w:t>31</w:t>
      </w:r>
      <w:r>
        <w:rPr>
          <w:rFonts w:hint="eastAsia"/>
        </w:rPr>
        <w:t>日，摊销未实现融资收益。（未实现融资收益摊销表）</w:t>
      </w:r>
    </w:p>
    <w:p w:rsidR="008C4AF4" w:rsidRDefault="001A2375">
      <w:pPr>
        <w:ind w:firstLine="480"/>
      </w:pPr>
      <w:r>
        <w:rPr>
          <w:rFonts w:hint="eastAsia"/>
        </w:rPr>
        <w:t>业务</w:t>
      </w:r>
      <w:r>
        <w:rPr>
          <w:rFonts w:hint="eastAsia"/>
        </w:rPr>
        <w:t>34</w:t>
      </w:r>
      <w:r>
        <w:rPr>
          <w:rFonts w:hint="eastAsia"/>
        </w:rPr>
        <w:t>：</w:t>
      </w:r>
      <w:r>
        <w:rPr>
          <w:rFonts w:hint="eastAsia"/>
        </w:rPr>
        <w:t>31</w:t>
      </w:r>
      <w:r>
        <w:rPr>
          <w:rFonts w:hint="eastAsia"/>
        </w:rPr>
        <w:t>日，销售原材料。（销售单、增值税专用发票、进账单收账通知）</w:t>
      </w:r>
    </w:p>
    <w:p w:rsidR="008C4AF4" w:rsidRDefault="001A2375">
      <w:pPr>
        <w:ind w:firstLine="480"/>
      </w:pPr>
      <w:r>
        <w:rPr>
          <w:rFonts w:hint="eastAsia"/>
        </w:rPr>
        <w:t>业务</w:t>
      </w:r>
      <w:r>
        <w:rPr>
          <w:rFonts w:hint="eastAsia"/>
        </w:rPr>
        <w:t>35</w:t>
      </w:r>
      <w:r>
        <w:rPr>
          <w:rFonts w:hint="eastAsia"/>
        </w:rPr>
        <w:t>：</w:t>
      </w:r>
      <w:r>
        <w:rPr>
          <w:rFonts w:hint="eastAsia"/>
        </w:rPr>
        <w:t>31</w:t>
      </w:r>
      <w:r>
        <w:rPr>
          <w:rFonts w:hint="eastAsia"/>
        </w:rPr>
        <w:t>日，支付职工餐费。（通用机打发票，电子银行转账凭证回单、职工餐费补助计算表）</w:t>
      </w:r>
    </w:p>
    <w:p w:rsidR="008C4AF4" w:rsidRDefault="001A2375">
      <w:pPr>
        <w:ind w:firstLine="480"/>
      </w:pPr>
      <w:r>
        <w:rPr>
          <w:rFonts w:hint="eastAsia"/>
        </w:rPr>
        <w:t>业务</w:t>
      </w:r>
      <w:r>
        <w:rPr>
          <w:rFonts w:hint="eastAsia"/>
        </w:rPr>
        <w:t>36</w:t>
      </w:r>
      <w:r>
        <w:rPr>
          <w:rFonts w:hint="eastAsia"/>
        </w:rPr>
        <w:t>：</w:t>
      </w:r>
      <w:r>
        <w:rPr>
          <w:rFonts w:hint="eastAsia"/>
        </w:rPr>
        <w:t>31</w:t>
      </w:r>
      <w:r>
        <w:rPr>
          <w:rFonts w:hint="eastAsia"/>
        </w:rPr>
        <w:t>日，收到销售商品货款及代垫运费款。（现金折扣计算表、电子汇划收款回单）</w:t>
      </w:r>
    </w:p>
    <w:p w:rsidR="008C4AF4" w:rsidRDefault="001A2375">
      <w:pPr>
        <w:ind w:firstLine="480"/>
      </w:pPr>
      <w:r>
        <w:rPr>
          <w:rFonts w:hint="eastAsia"/>
        </w:rPr>
        <w:t>业务</w:t>
      </w:r>
      <w:r>
        <w:rPr>
          <w:rFonts w:hint="eastAsia"/>
        </w:rPr>
        <w:t>37</w:t>
      </w:r>
      <w:r>
        <w:rPr>
          <w:rFonts w:hint="eastAsia"/>
        </w:rPr>
        <w:t>：</w:t>
      </w:r>
      <w:r>
        <w:rPr>
          <w:rFonts w:hint="eastAsia"/>
        </w:rPr>
        <w:t>31</w:t>
      </w:r>
      <w:r>
        <w:rPr>
          <w:rFonts w:hint="eastAsia"/>
        </w:rPr>
        <w:t>日，支付年初购买办公用房的分期付款额。（合同、电子银行转账凭证回单、收款收据）</w:t>
      </w:r>
    </w:p>
    <w:p w:rsidR="008C4AF4" w:rsidRDefault="001A2375">
      <w:pPr>
        <w:ind w:firstLine="480"/>
      </w:pPr>
      <w:r>
        <w:rPr>
          <w:rFonts w:hint="eastAsia"/>
        </w:rPr>
        <w:lastRenderedPageBreak/>
        <w:t>业务</w:t>
      </w:r>
      <w:r>
        <w:rPr>
          <w:rFonts w:hint="eastAsia"/>
        </w:rPr>
        <w:t>38</w:t>
      </w:r>
      <w:r>
        <w:rPr>
          <w:rFonts w:hint="eastAsia"/>
        </w:rPr>
        <w:t>：</w:t>
      </w:r>
      <w:r>
        <w:rPr>
          <w:rFonts w:hint="eastAsia"/>
        </w:rPr>
        <w:t>31</w:t>
      </w:r>
      <w:r>
        <w:rPr>
          <w:rFonts w:hint="eastAsia"/>
        </w:rPr>
        <w:t>日，摊销未确认融资费用。（未确认融资费用摊销表）</w:t>
      </w:r>
    </w:p>
    <w:p w:rsidR="008C4AF4" w:rsidRDefault="001A2375">
      <w:pPr>
        <w:ind w:firstLine="480"/>
      </w:pPr>
      <w:r>
        <w:rPr>
          <w:rFonts w:hint="eastAsia"/>
        </w:rPr>
        <w:t>业务</w:t>
      </w:r>
      <w:r>
        <w:rPr>
          <w:rFonts w:hint="eastAsia"/>
        </w:rPr>
        <w:t>39</w:t>
      </w:r>
      <w:r>
        <w:rPr>
          <w:rFonts w:hint="eastAsia"/>
        </w:rPr>
        <w:t>：</w:t>
      </w:r>
      <w:r>
        <w:rPr>
          <w:rFonts w:hint="eastAsia"/>
        </w:rPr>
        <w:t>31</w:t>
      </w:r>
      <w:r>
        <w:rPr>
          <w:rFonts w:hint="eastAsia"/>
        </w:rPr>
        <w:t>日，支付长期借款（专项借款）本月利息。（借款合同复印件、付款通知书）</w:t>
      </w:r>
    </w:p>
    <w:p w:rsidR="008C4AF4" w:rsidRDefault="001A2375">
      <w:pPr>
        <w:ind w:firstLine="480"/>
      </w:pPr>
      <w:r>
        <w:rPr>
          <w:rFonts w:hint="eastAsia"/>
        </w:rPr>
        <w:t>业务</w:t>
      </w:r>
      <w:r>
        <w:rPr>
          <w:rFonts w:hint="eastAsia"/>
        </w:rPr>
        <w:t>40</w:t>
      </w:r>
      <w:r>
        <w:rPr>
          <w:rFonts w:hint="eastAsia"/>
        </w:rPr>
        <w:t>：</w:t>
      </w:r>
      <w:r>
        <w:rPr>
          <w:rFonts w:hint="eastAsia"/>
        </w:rPr>
        <w:t>31</w:t>
      </w:r>
      <w:r>
        <w:rPr>
          <w:rFonts w:hint="eastAsia"/>
        </w:rPr>
        <w:t>日，计算并计提本月应代扣个人所得税。（个人所得税计算表）</w:t>
      </w:r>
    </w:p>
    <w:p w:rsidR="008C4AF4" w:rsidRDefault="001A2375">
      <w:pPr>
        <w:ind w:firstLine="480"/>
      </w:pPr>
      <w:r>
        <w:rPr>
          <w:rFonts w:hint="eastAsia"/>
        </w:rPr>
        <w:t>业务</w:t>
      </w:r>
      <w:r>
        <w:rPr>
          <w:rFonts w:hint="eastAsia"/>
        </w:rPr>
        <w:t>41</w:t>
      </w:r>
      <w:r>
        <w:rPr>
          <w:rFonts w:hint="eastAsia"/>
        </w:rPr>
        <w:t>：</w:t>
      </w:r>
      <w:r>
        <w:rPr>
          <w:rFonts w:hint="eastAsia"/>
        </w:rPr>
        <w:t>31</w:t>
      </w:r>
      <w:r>
        <w:rPr>
          <w:rFonts w:hint="eastAsia"/>
        </w:rPr>
        <w:t>日，分配本月职工薪酬。（职工薪酬汇总表、职工薪酬分配表）</w:t>
      </w:r>
    </w:p>
    <w:p w:rsidR="008C4AF4" w:rsidRDefault="001A2375">
      <w:pPr>
        <w:ind w:firstLine="480"/>
      </w:pPr>
      <w:r>
        <w:rPr>
          <w:rFonts w:hint="eastAsia"/>
        </w:rPr>
        <w:t>业务</w:t>
      </w:r>
      <w:r>
        <w:rPr>
          <w:rFonts w:hint="eastAsia"/>
        </w:rPr>
        <w:t>42</w:t>
      </w:r>
      <w:r>
        <w:rPr>
          <w:rFonts w:hint="eastAsia"/>
        </w:rPr>
        <w:t>：</w:t>
      </w:r>
      <w:r>
        <w:rPr>
          <w:rFonts w:hint="eastAsia"/>
        </w:rPr>
        <w:t>31</w:t>
      </w:r>
      <w:r>
        <w:rPr>
          <w:rFonts w:hint="eastAsia"/>
        </w:rPr>
        <w:t>日，分配本月职工福利费。（职工福利费汇总表、职工福利费分配表）</w:t>
      </w:r>
    </w:p>
    <w:p w:rsidR="008C4AF4" w:rsidRDefault="001A2375">
      <w:pPr>
        <w:ind w:firstLine="480"/>
      </w:pPr>
      <w:r>
        <w:rPr>
          <w:rFonts w:hint="eastAsia"/>
        </w:rPr>
        <w:t>业务</w:t>
      </w:r>
      <w:r>
        <w:rPr>
          <w:rFonts w:hint="eastAsia"/>
        </w:rPr>
        <w:t>43</w:t>
      </w:r>
      <w:r>
        <w:rPr>
          <w:rFonts w:hint="eastAsia"/>
        </w:rPr>
        <w:t>：</w:t>
      </w:r>
      <w:r>
        <w:rPr>
          <w:rFonts w:hint="eastAsia"/>
        </w:rPr>
        <w:t>31</w:t>
      </w:r>
      <w:r>
        <w:rPr>
          <w:rFonts w:hint="eastAsia"/>
        </w:rPr>
        <w:t>日，车间报销办公费。（报销单、增值税普通发票）</w:t>
      </w:r>
    </w:p>
    <w:p w:rsidR="008C4AF4" w:rsidRDefault="001A2375">
      <w:pPr>
        <w:ind w:firstLine="480"/>
      </w:pPr>
      <w:r>
        <w:rPr>
          <w:rFonts w:hint="eastAsia"/>
        </w:rPr>
        <w:t>业务</w:t>
      </w:r>
      <w:r>
        <w:rPr>
          <w:rFonts w:hint="eastAsia"/>
        </w:rPr>
        <w:t>44</w:t>
      </w:r>
      <w:r>
        <w:rPr>
          <w:rFonts w:hint="eastAsia"/>
        </w:rPr>
        <w:t>：</w:t>
      </w:r>
      <w:r>
        <w:rPr>
          <w:rFonts w:hint="eastAsia"/>
        </w:rPr>
        <w:t>31</w:t>
      </w:r>
      <w:r>
        <w:rPr>
          <w:rFonts w:hint="eastAsia"/>
        </w:rPr>
        <w:t>日，摊销本月土地使用权和非专利技术。（无形资产摊销表）</w:t>
      </w:r>
    </w:p>
    <w:p w:rsidR="008C4AF4" w:rsidRDefault="001A2375">
      <w:pPr>
        <w:ind w:firstLine="480"/>
      </w:pPr>
      <w:r>
        <w:rPr>
          <w:rFonts w:hint="eastAsia"/>
        </w:rPr>
        <w:t>业务</w:t>
      </w:r>
      <w:r>
        <w:rPr>
          <w:rFonts w:hint="eastAsia"/>
        </w:rPr>
        <w:t>45</w:t>
      </w:r>
      <w:r>
        <w:rPr>
          <w:rFonts w:hint="eastAsia"/>
        </w:rPr>
        <w:t>：</w:t>
      </w:r>
      <w:r>
        <w:rPr>
          <w:rFonts w:hint="eastAsia"/>
        </w:rPr>
        <w:t>31</w:t>
      </w:r>
      <w:r>
        <w:rPr>
          <w:rFonts w:hint="eastAsia"/>
        </w:rPr>
        <w:t>日，计提本月固定资产折旧。（固定资产折旧计算表）</w:t>
      </w:r>
    </w:p>
    <w:p w:rsidR="008C4AF4" w:rsidRDefault="001A2375">
      <w:pPr>
        <w:ind w:firstLine="480"/>
      </w:pPr>
      <w:r>
        <w:rPr>
          <w:rFonts w:hint="eastAsia"/>
        </w:rPr>
        <w:t>业务</w:t>
      </w:r>
      <w:r>
        <w:rPr>
          <w:rFonts w:hint="eastAsia"/>
        </w:rPr>
        <w:t>46</w:t>
      </w:r>
      <w:r>
        <w:rPr>
          <w:rFonts w:hint="eastAsia"/>
        </w:rPr>
        <w:t>：</w:t>
      </w:r>
      <w:r>
        <w:rPr>
          <w:rFonts w:hint="eastAsia"/>
        </w:rPr>
        <w:t>31</w:t>
      </w:r>
      <w:r>
        <w:rPr>
          <w:rFonts w:hint="eastAsia"/>
        </w:rPr>
        <w:t>日，支付并分配本月水费。（增值税专用发票、同城特约委托收款凭证、外购水费分配表）</w:t>
      </w:r>
    </w:p>
    <w:p w:rsidR="008C4AF4" w:rsidRDefault="001A2375">
      <w:pPr>
        <w:ind w:firstLine="480"/>
      </w:pPr>
      <w:r>
        <w:rPr>
          <w:rFonts w:hint="eastAsia"/>
        </w:rPr>
        <w:t>业务</w:t>
      </w:r>
      <w:r>
        <w:rPr>
          <w:rFonts w:hint="eastAsia"/>
        </w:rPr>
        <w:t>47</w:t>
      </w:r>
      <w:r>
        <w:rPr>
          <w:rFonts w:hint="eastAsia"/>
        </w:rPr>
        <w:t>：</w:t>
      </w:r>
      <w:r>
        <w:rPr>
          <w:rFonts w:hint="eastAsia"/>
        </w:rPr>
        <w:t>31</w:t>
      </w:r>
      <w:r>
        <w:rPr>
          <w:rFonts w:hint="eastAsia"/>
        </w:rPr>
        <w:t>日，支付并分配本月电费。（增值税专用发票、同城特约委托收款凭证、外购电费分配表）</w:t>
      </w:r>
    </w:p>
    <w:p w:rsidR="008C4AF4" w:rsidRDefault="001A2375">
      <w:pPr>
        <w:ind w:firstLine="480"/>
      </w:pPr>
      <w:r>
        <w:rPr>
          <w:rFonts w:hint="eastAsia"/>
        </w:rPr>
        <w:t>业务</w:t>
      </w:r>
      <w:r>
        <w:rPr>
          <w:rFonts w:hint="eastAsia"/>
        </w:rPr>
        <w:t>48</w:t>
      </w:r>
      <w:r>
        <w:rPr>
          <w:rFonts w:hint="eastAsia"/>
        </w:rPr>
        <w:t>：</w:t>
      </w:r>
      <w:r>
        <w:rPr>
          <w:rFonts w:hint="eastAsia"/>
        </w:rPr>
        <w:t>31</w:t>
      </w:r>
      <w:r>
        <w:rPr>
          <w:rFonts w:hint="eastAsia"/>
        </w:rPr>
        <w:t>日，根据“收料单”编制“收料凭证汇总表”，结转本月入库材料计划成本。（收料单、收料凭证汇总表）</w:t>
      </w:r>
    </w:p>
    <w:p w:rsidR="008C4AF4" w:rsidRDefault="001A2375">
      <w:pPr>
        <w:ind w:firstLine="480"/>
      </w:pPr>
      <w:r>
        <w:rPr>
          <w:rFonts w:hint="eastAsia"/>
        </w:rPr>
        <w:t>业务</w:t>
      </w:r>
      <w:r>
        <w:rPr>
          <w:rFonts w:hint="eastAsia"/>
        </w:rPr>
        <w:t>49</w:t>
      </w:r>
      <w:r>
        <w:rPr>
          <w:rFonts w:hint="eastAsia"/>
        </w:rPr>
        <w:t>：</w:t>
      </w:r>
      <w:r>
        <w:rPr>
          <w:rFonts w:hint="eastAsia"/>
        </w:rPr>
        <w:t>31</w:t>
      </w:r>
      <w:r>
        <w:rPr>
          <w:rFonts w:hint="eastAsia"/>
        </w:rPr>
        <w:t>日，计算并结转本月入库材料成本差异。（入库材料成本差异计算表）</w:t>
      </w:r>
    </w:p>
    <w:p w:rsidR="008C4AF4" w:rsidRDefault="001A2375">
      <w:pPr>
        <w:ind w:firstLine="480"/>
      </w:pPr>
      <w:r>
        <w:rPr>
          <w:rFonts w:hint="eastAsia"/>
        </w:rPr>
        <w:t>业务</w:t>
      </w:r>
      <w:r>
        <w:rPr>
          <w:rFonts w:hint="eastAsia"/>
        </w:rPr>
        <w:t>50</w:t>
      </w:r>
      <w:r>
        <w:rPr>
          <w:rFonts w:hint="eastAsia"/>
        </w:rPr>
        <w:t>：</w:t>
      </w:r>
      <w:r>
        <w:rPr>
          <w:rFonts w:hint="eastAsia"/>
        </w:rPr>
        <w:t>31</w:t>
      </w:r>
      <w:r>
        <w:rPr>
          <w:rFonts w:hint="eastAsia"/>
        </w:rPr>
        <w:t>日，编制发出材料汇总表及材料费用分配表，分配并结转本月发出材料计划成本。</w:t>
      </w:r>
      <w:r>
        <w:rPr>
          <w:rFonts w:hint="eastAsia"/>
        </w:rPr>
        <w:t>（</w:t>
      </w:r>
      <w:r>
        <w:rPr>
          <w:rFonts w:hint="eastAsia"/>
        </w:rPr>
        <w:t>领料单、发出材料汇总表、产品直接材料费用分配计算表</w:t>
      </w:r>
      <w:r>
        <w:rPr>
          <w:rFonts w:hint="eastAsia"/>
        </w:rPr>
        <w:t>）</w:t>
      </w:r>
    </w:p>
    <w:p w:rsidR="008C4AF4" w:rsidRDefault="001A2375">
      <w:pPr>
        <w:ind w:firstLine="480"/>
      </w:pPr>
      <w:r>
        <w:rPr>
          <w:rFonts w:hint="eastAsia"/>
        </w:rPr>
        <w:t>业务</w:t>
      </w:r>
      <w:r>
        <w:rPr>
          <w:rFonts w:hint="eastAsia"/>
        </w:rPr>
        <w:t>51</w:t>
      </w:r>
      <w:r>
        <w:rPr>
          <w:rFonts w:hint="eastAsia"/>
        </w:rPr>
        <w:t>：</w:t>
      </w:r>
      <w:r>
        <w:rPr>
          <w:rFonts w:hint="eastAsia"/>
        </w:rPr>
        <w:t>31</w:t>
      </w:r>
      <w:r>
        <w:rPr>
          <w:rFonts w:hint="eastAsia"/>
        </w:rPr>
        <w:t>日，计算并结转本月发出材料应负担的成本差异。（材料成本差异率计算表、发出材料成本差异计算表）</w:t>
      </w:r>
    </w:p>
    <w:p w:rsidR="008C4AF4" w:rsidRDefault="001A2375">
      <w:pPr>
        <w:ind w:firstLine="480"/>
      </w:pPr>
      <w:r>
        <w:rPr>
          <w:rFonts w:hint="eastAsia"/>
        </w:rPr>
        <w:t>业务</w:t>
      </w:r>
      <w:r>
        <w:rPr>
          <w:rFonts w:hint="eastAsia"/>
        </w:rPr>
        <w:t>52</w:t>
      </w:r>
      <w:r>
        <w:rPr>
          <w:rFonts w:hint="eastAsia"/>
        </w:rPr>
        <w:t>：</w:t>
      </w:r>
      <w:r>
        <w:rPr>
          <w:rFonts w:hint="eastAsia"/>
        </w:rPr>
        <w:t>31</w:t>
      </w:r>
      <w:r>
        <w:rPr>
          <w:rFonts w:hint="eastAsia"/>
        </w:rPr>
        <w:t>日，结转本月发出周转材料成本。（发出周转材料采用先进先出法计价）（周转材料期初余额表、领料单、发出周转材料分配表）</w:t>
      </w:r>
    </w:p>
    <w:p w:rsidR="008C4AF4" w:rsidRDefault="001A2375">
      <w:pPr>
        <w:ind w:firstLine="480"/>
      </w:pPr>
      <w:r>
        <w:rPr>
          <w:rFonts w:hint="eastAsia"/>
        </w:rPr>
        <w:t>业务</w:t>
      </w:r>
      <w:r>
        <w:rPr>
          <w:rFonts w:hint="eastAsia"/>
        </w:rPr>
        <w:t>53</w:t>
      </w:r>
      <w:r>
        <w:rPr>
          <w:rFonts w:hint="eastAsia"/>
        </w:rPr>
        <w:t>：</w:t>
      </w:r>
      <w:r>
        <w:rPr>
          <w:rFonts w:hint="eastAsia"/>
        </w:rPr>
        <w:t>31</w:t>
      </w:r>
      <w:r>
        <w:rPr>
          <w:rFonts w:hint="eastAsia"/>
        </w:rPr>
        <w:t>日，分配并结转本月制造费用。（制造费用分配表）</w:t>
      </w:r>
    </w:p>
    <w:p w:rsidR="008C4AF4" w:rsidRDefault="001A2375">
      <w:pPr>
        <w:ind w:firstLine="480"/>
      </w:pPr>
      <w:r>
        <w:rPr>
          <w:rFonts w:hint="eastAsia"/>
        </w:rPr>
        <w:t>业务</w:t>
      </w:r>
      <w:r>
        <w:rPr>
          <w:rFonts w:hint="eastAsia"/>
        </w:rPr>
        <w:t>54</w:t>
      </w:r>
      <w:r>
        <w:rPr>
          <w:rFonts w:hint="eastAsia"/>
        </w:rPr>
        <w:t>：</w:t>
      </w:r>
      <w:r>
        <w:rPr>
          <w:rFonts w:hint="eastAsia"/>
        </w:rPr>
        <w:t>31</w:t>
      </w:r>
      <w:r>
        <w:rPr>
          <w:rFonts w:hint="eastAsia"/>
        </w:rPr>
        <w:t>日，计算并结转本月完工产品成本。（入库单、在产品约当产量计算表、产品成本计算单、产品成本汇总表）</w:t>
      </w:r>
    </w:p>
    <w:p w:rsidR="008C4AF4" w:rsidRDefault="001A2375">
      <w:pPr>
        <w:ind w:firstLine="480"/>
      </w:pPr>
      <w:r>
        <w:rPr>
          <w:rFonts w:hint="eastAsia"/>
        </w:rPr>
        <w:t>业务</w:t>
      </w:r>
      <w:r>
        <w:rPr>
          <w:rFonts w:hint="eastAsia"/>
        </w:rPr>
        <w:t>55</w:t>
      </w:r>
      <w:r>
        <w:rPr>
          <w:rFonts w:hint="eastAsia"/>
        </w:rPr>
        <w:t>：</w:t>
      </w:r>
      <w:r>
        <w:rPr>
          <w:rFonts w:hint="eastAsia"/>
        </w:rPr>
        <w:t>31</w:t>
      </w:r>
      <w:r>
        <w:rPr>
          <w:rFonts w:hint="eastAsia"/>
        </w:rPr>
        <w:t>日，结转本月销售商品成本。（出库单、销售成本计算表）</w:t>
      </w:r>
    </w:p>
    <w:p w:rsidR="008C4AF4" w:rsidRDefault="001A2375">
      <w:pPr>
        <w:ind w:firstLine="480"/>
      </w:pPr>
      <w:r>
        <w:rPr>
          <w:rFonts w:hint="eastAsia"/>
        </w:rPr>
        <w:t>业务</w:t>
      </w:r>
      <w:r>
        <w:rPr>
          <w:rFonts w:hint="eastAsia"/>
        </w:rPr>
        <w:t>56</w:t>
      </w:r>
      <w:r>
        <w:rPr>
          <w:rFonts w:hint="eastAsia"/>
        </w:rPr>
        <w:t>：</w:t>
      </w:r>
      <w:r>
        <w:rPr>
          <w:rFonts w:hint="eastAsia"/>
        </w:rPr>
        <w:t>31</w:t>
      </w:r>
      <w:r>
        <w:rPr>
          <w:rFonts w:hint="eastAsia"/>
        </w:rPr>
        <w:t>日，结转原材料销售</w:t>
      </w:r>
      <w:r>
        <w:rPr>
          <w:rFonts w:hint="eastAsia"/>
        </w:rPr>
        <w:t>成本，同时结转材料成本差异。（出库单、材料成本计算表）</w:t>
      </w:r>
    </w:p>
    <w:p w:rsidR="008C4AF4" w:rsidRDefault="001A2375">
      <w:pPr>
        <w:ind w:firstLine="480"/>
      </w:pPr>
      <w:r>
        <w:rPr>
          <w:rFonts w:hint="eastAsia"/>
        </w:rPr>
        <w:t>业务</w:t>
      </w:r>
      <w:r>
        <w:rPr>
          <w:rFonts w:hint="eastAsia"/>
        </w:rPr>
        <w:t>57</w:t>
      </w:r>
      <w:r>
        <w:rPr>
          <w:rFonts w:hint="eastAsia"/>
        </w:rPr>
        <w:t>：</w:t>
      </w:r>
      <w:r>
        <w:rPr>
          <w:rFonts w:hint="eastAsia"/>
        </w:rPr>
        <w:t>31</w:t>
      </w:r>
      <w:r>
        <w:rPr>
          <w:rFonts w:hint="eastAsia"/>
        </w:rPr>
        <w:t>日，将自用的办公楼出租。（固定资产折旧明细表、董事会决议、租赁合同）</w:t>
      </w:r>
    </w:p>
    <w:p w:rsidR="008C4AF4" w:rsidRDefault="001A2375">
      <w:pPr>
        <w:ind w:firstLine="480"/>
      </w:pPr>
      <w:r>
        <w:rPr>
          <w:rFonts w:hint="eastAsia"/>
        </w:rPr>
        <w:t>业务</w:t>
      </w:r>
      <w:r>
        <w:rPr>
          <w:rFonts w:hint="eastAsia"/>
        </w:rPr>
        <w:t>58</w:t>
      </w:r>
      <w:r>
        <w:rPr>
          <w:rFonts w:hint="eastAsia"/>
        </w:rPr>
        <w:t>：</w:t>
      </w:r>
      <w:r>
        <w:rPr>
          <w:rFonts w:hint="eastAsia"/>
        </w:rPr>
        <w:t>31</w:t>
      </w:r>
      <w:r>
        <w:rPr>
          <w:rFonts w:hint="eastAsia"/>
        </w:rPr>
        <w:t>日，核算交易性金融资产公允价值变动。（公允价值变动计算表）</w:t>
      </w:r>
    </w:p>
    <w:p w:rsidR="008C4AF4" w:rsidRDefault="001A2375">
      <w:pPr>
        <w:ind w:firstLine="480"/>
      </w:pPr>
      <w:r>
        <w:rPr>
          <w:rFonts w:hint="eastAsia"/>
        </w:rPr>
        <w:lastRenderedPageBreak/>
        <w:t>业务</w:t>
      </w:r>
      <w:r>
        <w:rPr>
          <w:rFonts w:hint="eastAsia"/>
        </w:rPr>
        <w:t>59</w:t>
      </w:r>
      <w:r>
        <w:rPr>
          <w:rFonts w:hint="eastAsia"/>
        </w:rPr>
        <w:t>：</w:t>
      </w:r>
      <w:r>
        <w:rPr>
          <w:rFonts w:hint="eastAsia"/>
        </w:rPr>
        <w:t>31</w:t>
      </w:r>
      <w:r>
        <w:rPr>
          <w:rFonts w:hint="eastAsia"/>
        </w:rPr>
        <w:t>日，计算并结转本月未交增值税。（未交增值税计算表）</w:t>
      </w:r>
    </w:p>
    <w:p w:rsidR="008C4AF4" w:rsidRDefault="001A2375">
      <w:pPr>
        <w:ind w:firstLine="480"/>
      </w:pPr>
      <w:r>
        <w:rPr>
          <w:rFonts w:hint="eastAsia"/>
        </w:rPr>
        <w:t>业务</w:t>
      </w:r>
      <w:r>
        <w:rPr>
          <w:rFonts w:hint="eastAsia"/>
        </w:rPr>
        <w:t>60</w:t>
      </w:r>
      <w:r>
        <w:rPr>
          <w:rFonts w:hint="eastAsia"/>
        </w:rPr>
        <w:t>：</w:t>
      </w:r>
      <w:r>
        <w:rPr>
          <w:rFonts w:hint="eastAsia"/>
        </w:rPr>
        <w:t>31</w:t>
      </w:r>
      <w:r>
        <w:rPr>
          <w:rFonts w:hint="eastAsia"/>
        </w:rPr>
        <w:t>日，计提应交城市维护建设税与教育费附加、地方教育附加。（应交城市维护建设税与教育费附加计算表）</w:t>
      </w:r>
    </w:p>
    <w:p w:rsidR="008C4AF4" w:rsidRDefault="001A2375">
      <w:pPr>
        <w:ind w:firstLine="480"/>
      </w:pPr>
      <w:r>
        <w:rPr>
          <w:rFonts w:hint="eastAsia"/>
        </w:rPr>
        <w:t>业务</w:t>
      </w:r>
      <w:r>
        <w:rPr>
          <w:rFonts w:hint="eastAsia"/>
        </w:rPr>
        <w:t>61</w:t>
      </w:r>
      <w:r>
        <w:rPr>
          <w:rFonts w:hint="eastAsia"/>
        </w:rPr>
        <w:t>：</w:t>
      </w:r>
      <w:r>
        <w:rPr>
          <w:rFonts w:hint="eastAsia"/>
        </w:rPr>
        <w:t>31</w:t>
      </w:r>
      <w:r>
        <w:rPr>
          <w:rFonts w:hint="eastAsia"/>
        </w:rPr>
        <w:t>日，计提坏账准备。（坏账损失计算表）</w:t>
      </w:r>
    </w:p>
    <w:p w:rsidR="008C4AF4" w:rsidRDefault="001A2375">
      <w:pPr>
        <w:ind w:firstLine="480"/>
      </w:pPr>
      <w:r>
        <w:rPr>
          <w:rFonts w:hint="eastAsia"/>
        </w:rPr>
        <w:t>业务</w:t>
      </w:r>
      <w:r>
        <w:rPr>
          <w:rFonts w:hint="eastAsia"/>
        </w:rPr>
        <w:t>62</w:t>
      </w:r>
      <w:r>
        <w:rPr>
          <w:rFonts w:hint="eastAsia"/>
        </w:rPr>
        <w:t>：</w:t>
      </w:r>
      <w:r>
        <w:rPr>
          <w:rFonts w:hint="eastAsia"/>
        </w:rPr>
        <w:t>31</w:t>
      </w:r>
      <w:r>
        <w:rPr>
          <w:rFonts w:hint="eastAsia"/>
        </w:rPr>
        <w:t>日，计提本年房产税、车船税及土地使用税。（应交财产税计算</w:t>
      </w:r>
      <w:r>
        <w:rPr>
          <w:rFonts w:hint="eastAsia"/>
        </w:rPr>
        <w:t>表）</w:t>
      </w:r>
    </w:p>
    <w:p w:rsidR="008C4AF4" w:rsidRDefault="001A2375">
      <w:pPr>
        <w:ind w:firstLine="480"/>
      </w:pPr>
      <w:r>
        <w:rPr>
          <w:rFonts w:hint="eastAsia"/>
        </w:rPr>
        <w:t>业务</w:t>
      </w:r>
      <w:r>
        <w:rPr>
          <w:rFonts w:hint="eastAsia"/>
        </w:rPr>
        <w:t>63</w:t>
      </w:r>
      <w:r>
        <w:rPr>
          <w:rFonts w:hint="eastAsia"/>
        </w:rPr>
        <w:t>：</w:t>
      </w:r>
      <w:r>
        <w:rPr>
          <w:rFonts w:hint="eastAsia"/>
        </w:rPr>
        <w:t>31</w:t>
      </w:r>
      <w:r>
        <w:rPr>
          <w:rFonts w:hint="eastAsia"/>
        </w:rPr>
        <w:t>日，结转损益类（收入利得）账户（只填写总账科目）。（投资收益不以负数记账）</w:t>
      </w:r>
    </w:p>
    <w:p w:rsidR="008C4AF4" w:rsidRDefault="001A2375">
      <w:pPr>
        <w:ind w:firstLine="480"/>
      </w:pPr>
      <w:r>
        <w:rPr>
          <w:rFonts w:hint="eastAsia"/>
        </w:rPr>
        <w:t>业务</w:t>
      </w:r>
      <w:r>
        <w:rPr>
          <w:rFonts w:hint="eastAsia"/>
        </w:rPr>
        <w:t>64</w:t>
      </w:r>
      <w:r>
        <w:rPr>
          <w:rFonts w:hint="eastAsia"/>
        </w:rPr>
        <w:t>：</w:t>
      </w:r>
      <w:r>
        <w:rPr>
          <w:rFonts w:hint="eastAsia"/>
        </w:rPr>
        <w:t>31</w:t>
      </w:r>
      <w:r>
        <w:rPr>
          <w:rFonts w:hint="eastAsia"/>
        </w:rPr>
        <w:t>日，结转损益类（费用损失）账户（只填写总账科目）。（财务费用按净额结转）</w:t>
      </w:r>
    </w:p>
    <w:p w:rsidR="008C4AF4" w:rsidRDefault="001A2375">
      <w:pPr>
        <w:ind w:firstLine="480"/>
      </w:pPr>
      <w:r>
        <w:rPr>
          <w:rFonts w:hint="eastAsia"/>
        </w:rPr>
        <w:t>业务</w:t>
      </w:r>
      <w:r>
        <w:rPr>
          <w:rFonts w:hint="eastAsia"/>
        </w:rPr>
        <w:t>65</w:t>
      </w:r>
      <w:r>
        <w:rPr>
          <w:rFonts w:hint="eastAsia"/>
        </w:rPr>
        <w:t>：</w:t>
      </w:r>
      <w:r>
        <w:rPr>
          <w:rFonts w:hint="eastAsia"/>
        </w:rPr>
        <w:t>31</w:t>
      </w:r>
      <w:r>
        <w:rPr>
          <w:rFonts w:hint="eastAsia"/>
        </w:rPr>
        <w:t>日，预缴第</w:t>
      </w:r>
      <w:r>
        <w:rPr>
          <w:rFonts w:hint="eastAsia"/>
        </w:rPr>
        <w:t>四</w:t>
      </w:r>
      <w:r>
        <w:rPr>
          <w:rFonts w:hint="eastAsia"/>
        </w:rPr>
        <w:t>季度所得税。（电子缴税付款凭证）</w:t>
      </w:r>
    </w:p>
    <w:p w:rsidR="008C4AF4" w:rsidRDefault="001A2375">
      <w:pPr>
        <w:ind w:firstLine="480"/>
      </w:pPr>
      <w:r>
        <w:rPr>
          <w:rFonts w:hint="eastAsia"/>
        </w:rPr>
        <w:t>业务</w:t>
      </w:r>
      <w:r>
        <w:rPr>
          <w:rFonts w:hint="eastAsia"/>
        </w:rPr>
        <w:t>66</w:t>
      </w:r>
      <w:r>
        <w:rPr>
          <w:rFonts w:hint="eastAsia"/>
        </w:rPr>
        <w:t>：</w:t>
      </w:r>
      <w:r>
        <w:rPr>
          <w:rFonts w:hint="eastAsia"/>
        </w:rPr>
        <w:t>31</w:t>
      </w:r>
      <w:r>
        <w:rPr>
          <w:rFonts w:hint="eastAsia"/>
        </w:rPr>
        <w:t>日，计提本年度所得税费用和应交所得税。（应交所得税计算表）</w:t>
      </w:r>
    </w:p>
    <w:p w:rsidR="008C4AF4" w:rsidRDefault="001A2375">
      <w:pPr>
        <w:ind w:firstLine="480"/>
      </w:pPr>
      <w:r>
        <w:rPr>
          <w:rFonts w:hint="eastAsia"/>
        </w:rPr>
        <w:t>业务</w:t>
      </w:r>
      <w:r>
        <w:rPr>
          <w:rFonts w:hint="eastAsia"/>
        </w:rPr>
        <w:t>67</w:t>
      </w:r>
      <w:r>
        <w:rPr>
          <w:rFonts w:hint="eastAsia"/>
        </w:rPr>
        <w:t>：</w:t>
      </w:r>
      <w:r>
        <w:rPr>
          <w:rFonts w:hint="eastAsia"/>
        </w:rPr>
        <w:t>31</w:t>
      </w:r>
      <w:r>
        <w:rPr>
          <w:rFonts w:hint="eastAsia"/>
        </w:rPr>
        <w:t>日，结转所得税费用。</w:t>
      </w:r>
    </w:p>
    <w:p w:rsidR="008C4AF4" w:rsidRDefault="001A2375">
      <w:pPr>
        <w:ind w:firstLine="480"/>
      </w:pPr>
      <w:r>
        <w:rPr>
          <w:rFonts w:hint="eastAsia"/>
        </w:rPr>
        <w:t>业务</w:t>
      </w:r>
      <w:r>
        <w:rPr>
          <w:rFonts w:hint="eastAsia"/>
        </w:rPr>
        <w:t>68</w:t>
      </w:r>
      <w:r>
        <w:rPr>
          <w:rFonts w:hint="eastAsia"/>
        </w:rPr>
        <w:t>：</w:t>
      </w:r>
      <w:r>
        <w:rPr>
          <w:rFonts w:hint="eastAsia"/>
        </w:rPr>
        <w:t>31</w:t>
      </w:r>
      <w:r>
        <w:rPr>
          <w:rFonts w:hint="eastAsia"/>
        </w:rPr>
        <w:t>日，结转本年利润。</w:t>
      </w:r>
    </w:p>
    <w:p w:rsidR="008C4AF4" w:rsidRDefault="001A2375">
      <w:pPr>
        <w:ind w:firstLine="480"/>
      </w:pPr>
      <w:r>
        <w:rPr>
          <w:rFonts w:hint="eastAsia"/>
        </w:rPr>
        <w:t>业务</w:t>
      </w:r>
      <w:r>
        <w:rPr>
          <w:rFonts w:hint="eastAsia"/>
        </w:rPr>
        <w:t>69</w:t>
      </w:r>
      <w:r>
        <w:rPr>
          <w:rFonts w:hint="eastAsia"/>
        </w:rPr>
        <w:t>：</w:t>
      </w:r>
      <w:r>
        <w:rPr>
          <w:rFonts w:hint="eastAsia"/>
        </w:rPr>
        <w:t>31</w:t>
      </w:r>
      <w:r>
        <w:rPr>
          <w:rFonts w:hint="eastAsia"/>
        </w:rPr>
        <w:t>日，计提法定盈余公积金。（盈余公积计提表）</w:t>
      </w:r>
    </w:p>
    <w:p w:rsidR="008C4AF4" w:rsidRDefault="001A2375">
      <w:pPr>
        <w:ind w:firstLine="480"/>
      </w:pPr>
      <w:r>
        <w:rPr>
          <w:rFonts w:hint="eastAsia"/>
        </w:rPr>
        <w:t>业务</w:t>
      </w:r>
      <w:r>
        <w:rPr>
          <w:rFonts w:hint="eastAsia"/>
        </w:rPr>
        <w:t>70</w:t>
      </w:r>
      <w:r>
        <w:rPr>
          <w:rFonts w:hint="eastAsia"/>
        </w:rPr>
        <w:t>：</w:t>
      </w:r>
      <w:r>
        <w:rPr>
          <w:rFonts w:hint="eastAsia"/>
        </w:rPr>
        <w:t>31</w:t>
      </w:r>
      <w:r>
        <w:rPr>
          <w:rFonts w:hint="eastAsia"/>
        </w:rPr>
        <w:t>日，结转利润分配明细账户余额。</w:t>
      </w:r>
    </w:p>
    <w:p w:rsidR="008C4AF4" w:rsidRDefault="001A2375">
      <w:pPr>
        <w:pStyle w:val="3"/>
        <w:ind w:firstLine="482"/>
      </w:pPr>
      <w:r>
        <w:rPr>
          <w:rFonts w:hint="eastAsia"/>
        </w:rPr>
        <w:t>2.</w:t>
      </w:r>
      <w:r>
        <w:rPr>
          <w:rFonts w:hint="eastAsia"/>
        </w:rPr>
        <w:t>网上电子支付</w:t>
      </w:r>
    </w:p>
    <w:p w:rsidR="008C4AF4" w:rsidRDefault="001A2375">
      <w:pPr>
        <w:ind w:firstLine="480"/>
      </w:pPr>
      <w:r>
        <w:rPr>
          <w:rFonts w:hint="eastAsia"/>
        </w:rPr>
        <w:t>根据赛题业务资料在竞赛系统内模拟完成银行电子转账支付业务。</w:t>
      </w:r>
    </w:p>
    <w:p w:rsidR="008C4AF4" w:rsidRDefault="001A2375">
      <w:pPr>
        <w:pStyle w:val="3"/>
        <w:ind w:firstLine="482"/>
      </w:pPr>
      <w:r>
        <w:rPr>
          <w:rFonts w:hint="eastAsia"/>
        </w:rPr>
        <w:t>3.</w:t>
      </w:r>
      <w:r>
        <w:rPr>
          <w:rFonts w:hint="eastAsia"/>
        </w:rPr>
        <w:t>办理转账结算</w:t>
      </w:r>
      <w:r>
        <w:t>业务</w:t>
      </w:r>
    </w:p>
    <w:p w:rsidR="008C4AF4" w:rsidRDefault="001A2375">
      <w:pPr>
        <w:ind w:firstLine="480"/>
      </w:pPr>
      <w:r>
        <w:rPr>
          <w:rFonts w:hint="eastAsia"/>
        </w:rPr>
        <w:t>根据赛题业务资料，在竞赛平台中录入“结算业务申请书”、“转账支票”、“进账单”和“贴现凭证</w:t>
      </w:r>
      <w:r>
        <w:t>”</w:t>
      </w:r>
      <w:r>
        <w:rPr>
          <w:rFonts w:hint="eastAsia"/>
        </w:rPr>
        <w:t>的核心事项。</w:t>
      </w:r>
    </w:p>
    <w:p w:rsidR="008C4AF4" w:rsidRDefault="001A2375">
      <w:pPr>
        <w:pStyle w:val="3"/>
        <w:ind w:firstLine="482"/>
      </w:pPr>
      <w:r>
        <w:rPr>
          <w:rFonts w:hint="eastAsia"/>
        </w:rPr>
        <w:t>4.</w:t>
      </w:r>
      <w:r>
        <w:rPr>
          <w:rFonts w:hint="eastAsia"/>
        </w:rPr>
        <w:t>编制会计报表</w:t>
      </w:r>
    </w:p>
    <w:p w:rsidR="008C4AF4" w:rsidRDefault="001A2375">
      <w:pPr>
        <w:ind w:firstLine="480"/>
      </w:pPr>
      <w:r>
        <w:rPr>
          <w:rFonts w:hint="eastAsia"/>
        </w:rPr>
        <w:t>任务</w:t>
      </w:r>
      <w:r>
        <w:rPr>
          <w:rFonts w:hint="eastAsia"/>
        </w:rPr>
        <w:t>1</w:t>
      </w:r>
      <w:r>
        <w:rPr>
          <w:rFonts w:hint="eastAsia"/>
        </w:rPr>
        <w:t>：编制本月资产负债表。</w:t>
      </w:r>
    </w:p>
    <w:p w:rsidR="008C4AF4" w:rsidRDefault="001A2375">
      <w:pPr>
        <w:ind w:firstLine="480"/>
      </w:pPr>
      <w:r>
        <w:rPr>
          <w:rFonts w:hint="eastAsia"/>
        </w:rPr>
        <w:t>任务</w:t>
      </w:r>
      <w:r>
        <w:rPr>
          <w:rFonts w:hint="eastAsia"/>
        </w:rPr>
        <w:t>2</w:t>
      </w:r>
      <w:r>
        <w:rPr>
          <w:rFonts w:hint="eastAsia"/>
        </w:rPr>
        <w:t>：编制本月利润表。</w:t>
      </w:r>
    </w:p>
    <w:p w:rsidR="008C4AF4" w:rsidRDefault="001A2375">
      <w:pPr>
        <w:ind w:firstLine="480"/>
      </w:pPr>
      <w:r>
        <w:rPr>
          <w:rFonts w:hint="eastAsia"/>
        </w:rPr>
        <w:t>任务</w:t>
      </w:r>
      <w:r>
        <w:rPr>
          <w:rFonts w:hint="eastAsia"/>
        </w:rPr>
        <w:t>3</w:t>
      </w:r>
      <w:r>
        <w:rPr>
          <w:rFonts w:hint="eastAsia"/>
        </w:rPr>
        <w:t>：根据编制记账凭证时选择的现金流量表相关项目及输入的金额，编制本月现金流量表。</w:t>
      </w:r>
    </w:p>
    <w:p w:rsidR="008C4AF4" w:rsidRDefault="001A2375">
      <w:pPr>
        <w:pStyle w:val="3"/>
        <w:ind w:firstLine="482"/>
      </w:pPr>
      <w:r>
        <w:rPr>
          <w:rFonts w:hint="eastAsia"/>
        </w:rPr>
        <w:t>5.</w:t>
      </w:r>
      <w:r>
        <w:rPr>
          <w:rFonts w:hint="eastAsia"/>
        </w:rPr>
        <w:t>纳税申报</w:t>
      </w:r>
    </w:p>
    <w:p w:rsidR="008C4AF4" w:rsidRDefault="001A2375">
      <w:pPr>
        <w:ind w:firstLine="480"/>
      </w:pPr>
      <w:r>
        <w:rPr>
          <w:rFonts w:hint="eastAsia"/>
        </w:rPr>
        <w:t>任务</w:t>
      </w:r>
      <w:r>
        <w:t>1</w:t>
      </w:r>
      <w:r>
        <w:rPr>
          <w:rFonts w:hint="eastAsia"/>
        </w:rPr>
        <w:t>：根据“</w:t>
      </w:r>
      <w:r>
        <w:rPr>
          <w:rFonts w:hint="eastAsia"/>
        </w:rPr>
        <w:t>202</w:t>
      </w:r>
      <w:r>
        <w:t>2</w:t>
      </w:r>
      <w:r>
        <w:rPr>
          <w:rFonts w:hint="eastAsia"/>
        </w:rPr>
        <w:t>年</w:t>
      </w:r>
      <w:r>
        <w:rPr>
          <w:rFonts w:hint="eastAsia"/>
        </w:rPr>
        <w:t>03</w:t>
      </w:r>
      <w:r>
        <w:rPr>
          <w:rFonts w:hint="eastAsia"/>
        </w:rPr>
        <w:t>月份经济业务资料，虚拟网上申报</w:t>
      </w:r>
      <w:r>
        <w:rPr>
          <w:rFonts w:hint="eastAsia"/>
        </w:rPr>
        <w:t>202</w:t>
      </w:r>
      <w:r>
        <w:t>2</w:t>
      </w:r>
      <w:r>
        <w:rPr>
          <w:rFonts w:hint="eastAsia"/>
        </w:rPr>
        <w:t>年</w:t>
      </w:r>
      <w:r>
        <w:rPr>
          <w:rFonts w:hint="eastAsia"/>
        </w:rPr>
        <w:t>3</w:t>
      </w:r>
      <w:r>
        <w:rPr>
          <w:rFonts w:hint="eastAsia"/>
        </w:rPr>
        <w:t>月份“增值税及</w:t>
      </w:r>
      <w:r>
        <w:t>附加税</w:t>
      </w:r>
      <w:r>
        <w:rPr>
          <w:rFonts w:hint="eastAsia"/>
        </w:rPr>
        <w:t>费”。</w:t>
      </w:r>
    </w:p>
    <w:p w:rsidR="008C4AF4" w:rsidRDefault="001A2375">
      <w:pPr>
        <w:ind w:firstLine="480"/>
      </w:pPr>
      <w:r>
        <w:rPr>
          <w:rFonts w:hint="eastAsia"/>
        </w:rPr>
        <w:t>任务</w:t>
      </w:r>
      <w:r>
        <w:t>2</w:t>
      </w:r>
      <w:r>
        <w:rPr>
          <w:rFonts w:hint="eastAsia"/>
        </w:rPr>
        <w:t>：虚拟网上申报</w:t>
      </w:r>
      <w:r>
        <w:rPr>
          <w:rFonts w:hint="eastAsia"/>
        </w:rPr>
        <w:t>20</w:t>
      </w:r>
      <w:r>
        <w:t>21</w:t>
      </w:r>
      <w:r>
        <w:rPr>
          <w:rFonts w:hint="eastAsia"/>
        </w:rPr>
        <w:t>年度“企业所得税主表及其</w:t>
      </w:r>
      <w:r>
        <w:rPr>
          <w:rFonts w:hint="eastAsia"/>
        </w:rPr>
        <w:t>附表”。</w:t>
      </w:r>
    </w:p>
    <w:p w:rsidR="008C4AF4" w:rsidRDefault="001A2375">
      <w:pPr>
        <w:pStyle w:val="3"/>
        <w:ind w:firstLine="482"/>
      </w:pPr>
      <w:r>
        <w:rPr>
          <w:rFonts w:hint="eastAsia"/>
        </w:rPr>
        <w:t>6.</w:t>
      </w:r>
      <w:r>
        <w:rPr>
          <w:rFonts w:hint="eastAsia"/>
        </w:rPr>
        <w:t>财务分析与决策</w:t>
      </w:r>
    </w:p>
    <w:p w:rsidR="008C4AF4" w:rsidRDefault="001A2375">
      <w:pPr>
        <w:ind w:firstLine="480"/>
      </w:pPr>
      <w:r>
        <w:rPr>
          <w:rFonts w:hint="eastAsia"/>
        </w:rPr>
        <w:t>任务一：</w:t>
      </w:r>
      <w:r>
        <w:rPr>
          <w:rFonts w:hint="eastAsia"/>
        </w:rPr>
        <w:t>填制产品单位成本变化分析表。（计算结果保留百分号前</w:t>
      </w:r>
      <w:r>
        <w:rPr>
          <w:rFonts w:hint="eastAsia"/>
        </w:rPr>
        <w:t>2</w:t>
      </w:r>
      <w:r>
        <w:rPr>
          <w:rFonts w:hint="eastAsia"/>
        </w:rPr>
        <w:t>位小数）</w:t>
      </w:r>
    </w:p>
    <w:p w:rsidR="008C4AF4" w:rsidRDefault="001A2375">
      <w:pPr>
        <w:ind w:firstLine="480"/>
      </w:pPr>
      <w:r>
        <w:rPr>
          <w:rFonts w:hint="eastAsia"/>
        </w:rPr>
        <w:lastRenderedPageBreak/>
        <w:t>任务二：</w:t>
      </w:r>
      <w:r>
        <w:rPr>
          <w:rFonts w:hint="eastAsia"/>
        </w:rPr>
        <w:t>A</w:t>
      </w:r>
      <w:r>
        <w:rPr>
          <w:rFonts w:hint="eastAsia"/>
        </w:rPr>
        <w:t>公司准备引进生产技术扩大生产，但仍有将近</w:t>
      </w:r>
      <w:r>
        <w:rPr>
          <w:rFonts w:hint="eastAsia"/>
        </w:rPr>
        <w:t>100</w:t>
      </w:r>
      <w:r>
        <w:rPr>
          <w:rFonts w:hint="eastAsia"/>
        </w:rPr>
        <w:t>万的资金缺口。公司信誉不错，可以向银行借款、发行债券、增发普通股。现有以下</w:t>
      </w:r>
      <w:r>
        <w:rPr>
          <w:rFonts w:hint="eastAsia"/>
        </w:rPr>
        <w:t>3</w:t>
      </w:r>
      <w:r>
        <w:rPr>
          <w:rFonts w:hint="eastAsia"/>
        </w:rPr>
        <w:t>种筹资方案可供选择</w:t>
      </w:r>
      <w:r>
        <w:rPr>
          <w:rFonts w:hint="eastAsia"/>
        </w:rPr>
        <w:t>：</w:t>
      </w:r>
    </w:p>
    <w:p w:rsidR="008C4AF4" w:rsidRDefault="001A2375">
      <w:pPr>
        <w:ind w:firstLine="480"/>
      </w:pPr>
      <w:r>
        <w:rPr>
          <w:rFonts w:hint="eastAsia"/>
        </w:rPr>
        <w:t>方案</w:t>
      </w:r>
      <w:r>
        <w:rPr>
          <w:rFonts w:hint="eastAsia"/>
        </w:rPr>
        <w:t>1</w:t>
      </w:r>
      <w:r>
        <w:rPr>
          <w:rFonts w:hint="eastAsia"/>
        </w:rPr>
        <w:t>：</w:t>
      </w:r>
      <w:r>
        <w:rPr>
          <w:rFonts w:hint="eastAsia"/>
        </w:rPr>
        <w:t>向银行借款</w:t>
      </w:r>
      <w:r>
        <w:rPr>
          <w:rFonts w:hint="eastAsia"/>
        </w:rPr>
        <w:t>100</w:t>
      </w:r>
      <w:r>
        <w:rPr>
          <w:rFonts w:hint="eastAsia"/>
        </w:rPr>
        <w:t>万，年利率</w:t>
      </w:r>
      <w:r>
        <w:rPr>
          <w:rFonts w:hint="eastAsia"/>
        </w:rPr>
        <w:t>6%</w:t>
      </w:r>
      <w:r>
        <w:rPr>
          <w:rFonts w:hint="eastAsia"/>
        </w:rPr>
        <w:t>，期限</w:t>
      </w:r>
      <w:r>
        <w:rPr>
          <w:rFonts w:hint="eastAsia"/>
        </w:rPr>
        <w:t>3</w:t>
      </w:r>
      <w:r>
        <w:rPr>
          <w:rFonts w:hint="eastAsia"/>
        </w:rPr>
        <w:t>年，每年结息一次，到期一次还本。银行要求的补偿性余额为</w:t>
      </w:r>
      <w:r>
        <w:rPr>
          <w:rFonts w:hint="eastAsia"/>
        </w:rPr>
        <w:t>15%</w:t>
      </w:r>
      <w:r>
        <w:rPr>
          <w:rFonts w:hint="eastAsia"/>
        </w:rPr>
        <w:t>。</w:t>
      </w:r>
    </w:p>
    <w:p w:rsidR="008C4AF4" w:rsidRDefault="001A2375">
      <w:pPr>
        <w:ind w:firstLine="480"/>
      </w:pPr>
      <w:r>
        <w:rPr>
          <w:rFonts w:hint="eastAsia"/>
        </w:rPr>
        <w:t>方案</w:t>
      </w:r>
      <w:r>
        <w:rPr>
          <w:rFonts w:hint="eastAsia"/>
        </w:rPr>
        <w:t>2</w:t>
      </w:r>
      <w:r>
        <w:rPr>
          <w:rFonts w:hint="eastAsia"/>
        </w:rPr>
        <w:t>：</w:t>
      </w:r>
      <w:r>
        <w:rPr>
          <w:rFonts w:hint="eastAsia"/>
        </w:rPr>
        <w:t>平价发行面值</w:t>
      </w:r>
      <w:r>
        <w:rPr>
          <w:rFonts w:hint="eastAsia"/>
        </w:rPr>
        <w:t>10</w:t>
      </w:r>
      <w:r>
        <w:rPr>
          <w:rFonts w:hint="eastAsia"/>
        </w:rPr>
        <w:t>元，期限</w:t>
      </w:r>
      <w:r>
        <w:rPr>
          <w:rFonts w:hint="eastAsia"/>
        </w:rPr>
        <w:t>5</w:t>
      </w:r>
      <w:r>
        <w:rPr>
          <w:rFonts w:hint="eastAsia"/>
        </w:rPr>
        <w:t>年、票面利率</w:t>
      </w:r>
      <w:r>
        <w:rPr>
          <w:rFonts w:hint="eastAsia"/>
        </w:rPr>
        <w:t>8%</w:t>
      </w:r>
      <w:r>
        <w:rPr>
          <w:rFonts w:hint="eastAsia"/>
        </w:rPr>
        <w:t>的债券，每年结息一次，发行费用为发行价格的</w:t>
      </w:r>
      <w:r>
        <w:rPr>
          <w:rFonts w:hint="eastAsia"/>
        </w:rPr>
        <w:t>0.5%</w:t>
      </w:r>
      <w:r>
        <w:rPr>
          <w:rFonts w:hint="eastAsia"/>
        </w:rPr>
        <w:t>。</w:t>
      </w:r>
    </w:p>
    <w:p w:rsidR="008C4AF4" w:rsidRDefault="001A2375">
      <w:pPr>
        <w:ind w:firstLine="480"/>
      </w:pPr>
      <w:r>
        <w:rPr>
          <w:rFonts w:hint="eastAsia"/>
        </w:rPr>
        <w:t>方案</w:t>
      </w:r>
      <w:r>
        <w:rPr>
          <w:rFonts w:hint="eastAsia"/>
        </w:rPr>
        <w:t>3</w:t>
      </w:r>
      <w:r>
        <w:rPr>
          <w:rFonts w:hint="eastAsia"/>
        </w:rPr>
        <w:t>：</w:t>
      </w:r>
      <w:r>
        <w:rPr>
          <w:rFonts w:hint="eastAsia"/>
        </w:rPr>
        <w:t>增发普通股，每股发行价格</w:t>
      </w:r>
      <w:r>
        <w:rPr>
          <w:rFonts w:hint="eastAsia"/>
        </w:rPr>
        <w:t>1</w:t>
      </w:r>
      <w:r>
        <w:rPr>
          <w:rFonts w:hint="eastAsia"/>
        </w:rPr>
        <w:t>元，每股发</w:t>
      </w:r>
      <w:r>
        <w:rPr>
          <w:rFonts w:hint="eastAsia"/>
        </w:rPr>
        <w:t>行费用</w:t>
      </w:r>
      <w:r>
        <w:rPr>
          <w:rFonts w:hint="eastAsia"/>
        </w:rPr>
        <w:t>0.2</w:t>
      </w:r>
      <w:r>
        <w:rPr>
          <w:rFonts w:hint="eastAsia"/>
        </w:rPr>
        <w:t>元，预定第</w:t>
      </w:r>
      <w:r>
        <w:rPr>
          <w:rFonts w:hint="eastAsia"/>
        </w:rPr>
        <w:t>1</w:t>
      </w:r>
      <w:r>
        <w:rPr>
          <w:rFonts w:hint="eastAsia"/>
        </w:rPr>
        <w:t>年分派现金股利每股</w:t>
      </w:r>
      <w:r>
        <w:rPr>
          <w:rFonts w:hint="eastAsia"/>
        </w:rPr>
        <w:t>1</w:t>
      </w:r>
      <w:r>
        <w:rPr>
          <w:rFonts w:hint="eastAsia"/>
        </w:rPr>
        <w:t>元，以后每年股利增长</w:t>
      </w:r>
      <w:r>
        <w:rPr>
          <w:rFonts w:hint="eastAsia"/>
        </w:rPr>
        <w:t>1%</w:t>
      </w:r>
      <w:r>
        <w:rPr>
          <w:rFonts w:hint="eastAsia"/>
        </w:rPr>
        <w:t>。</w:t>
      </w:r>
    </w:p>
    <w:p w:rsidR="008C4AF4" w:rsidRDefault="001A2375">
      <w:pPr>
        <w:ind w:firstLine="480"/>
      </w:pPr>
      <w:r>
        <w:rPr>
          <w:rFonts w:hint="eastAsia"/>
        </w:rPr>
        <w:t>请做出哪种筹资方案最合适公司的现状。</w:t>
      </w:r>
    </w:p>
    <w:p w:rsidR="008C4AF4" w:rsidRDefault="001A2375">
      <w:pPr>
        <w:ind w:firstLine="480"/>
      </w:pPr>
      <w:r>
        <w:rPr>
          <w:rFonts w:hint="eastAsia"/>
        </w:rPr>
        <w:t>（</w:t>
      </w:r>
      <w:r>
        <w:rPr>
          <w:rFonts w:hint="eastAsia"/>
        </w:rPr>
        <w:t>1</w:t>
      </w:r>
      <w:r>
        <w:rPr>
          <w:rFonts w:hint="eastAsia"/>
        </w:rPr>
        <w:t>）</w:t>
      </w:r>
      <w:r>
        <w:rPr>
          <w:rFonts w:hint="eastAsia"/>
        </w:rPr>
        <w:t>计算</w:t>
      </w:r>
      <w:r>
        <w:rPr>
          <w:rFonts w:hint="eastAsia"/>
        </w:rPr>
        <w:t>3</w:t>
      </w:r>
      <w:r>
        <w:rPr>
          <w:rFonts w:hint="eastAsia"/>
        </w:rPr>
        <w:t>种筹资方案的资金成本率。（债务资本成本采用</w:t>
      </w:r>
      <w:r>
        <w:rPr>
          <w:rFonts w:hint="eastAsia"/>
        </w:rPr>
        <w:t>"</w:t>
      </w:r>
      <w:r>
        <w:rPr>
          <w:rFonts w:hint="eastAsia"/>
        </w:rPr>
        <w:t>一般模式</w:t>
      </w:r>
      <w:r>
        <w:rPr>
          <w:rFonts w:hint="eastAsia"/>
        </w:rPr>
        <w:t>"</w:t>
      </w:r>
      <w:r>
        <w:rPr>
          <w:rFonts w:hint="eastAsia"/>
        </w:rPr>
        <w:t>，不考虑筹资费用的货币时间价值）</w:t>
      </w:r>
    </w:p>
    <w:p w:rsidR="008C4AF4" w:rsidRDefault="001A2375">
      <w:pPr>
        <w:ind w:firstLine="480"/>
      </w:pPr>
      <w:r>
        <w:rPr>
          <w:rFonts w:hint="eastAsia"/>
        </w:rPr>
        <w:t>（</w:t>
      </w:r>
      <w:r>
        <w:rPr>
          <w:rFonts w:hint="eastAsia"/>
        </w:rPr>
        <w:t>2</w:t>
      </w:r>
      <w:r>
        <w:rPr>
          <w:rFonts w:hint="eastAsia"/>
        </w:rPr>
        <w:t>）</w:t>
      </w:r>
      <w:r>
        <w:rPr>
          <w:rFonts w:hint="eastAsia"/>
        </w:rPr>
        <w:t>根据计算结果</w:t>
      </w:r>
      <w:r>
        <w:t>，公司</w:t>
      </w:r>
      <w:r>
        <w:rPr>
          <w:rFonts w:hint="eastAsia"/>
        </w:rPr>
        <w:t>应</w:t>
      </w:r>
      <w:r>
        <w:t>选择的</w:t>
      </w:r>
      <w:r>
        <w:rPr>
          <w:rFonts w:hint="eastAsia"/>
        </w:rPr>
        <w:t>筹资</w:t>
      </w:r>
      <w:r>
        <w:t>方案是（</w:t>
      </w:r>
      <w:r>
        <w:rPr>
          <w:rFonts w:hint="eastAsia"/>
        </w:rPr>
        <w:t xml:space="preserve"> </w:t>
      </w:r>
      <w:r>
        <w:t xml:space="preserve">  </w:t>
      </w:r>
      <w:r>
        <w:t>）</w:t>
      </w:r>
      <w:r>
        <w:rPr>
          <w:rFonts w:hint="eastAsia"/>
        </w:rPr>
        <w:t>。</w:t>
      </w:r>
    </w:p>
    <w:p w:rsidR="008C4AF4" w:rsidRDefault="001A2375">
      <w:pPr>
        <w:ind w:firstLine="480"/>
      </w:pPr>
      <w:r>
        <w:t>A</w:t>
      </w:r>
      <w:r>
        <w:rPr>
          <w:rFonts w:hint="eastAsia"/>
        </w:rPr>
        <w:t>.</w:t>
      </w:r>
      <w:r>
        <w:rPr>
          <w:rFonts w:hint="eastAsia"/>
        </w:rPr>
        <w:t>方案</w:t>
      </w:r>
      <w:r>
        <w:rPr>
          <w:rFonts w:hint="eastAsia"/>
        </w:rPr>
        <w:t>1</w:t>
      </w:r>
    </w:p>
    <w:p w:rsidR="008C4AF4" w:rsidRDefault="001A2375">
      <w:pPr>
        <w:ind w:firstLine="480"/>
      </w:pPr>
      <w:r>
        <w:t>B</w:t>
      </w:r>
      <w:r>
        <w:rPr>
          <w:rFonts w:hint="eastAsia"/>
        </w:rPr>
        <w:t>.</w:t>
      </w:r>
      <w:r>
        <w:rPr>
          <w:rFonts w:hint="eastAsia"/>
        </w:rPr>
        <w:t>方案</w:t>
      </w:r>
      <w:r>
        <w:rPr>
          <w:rFonts w:hint="eastAsia"/>
        </w:rPr>
        <w:t>2</w:t>
      </w:r>
    </w:p>
    <w:p w:rsidR="008C4AF4" w:rsidRDefault="001A2375">
      <w:pPr>
        <w:ind w:firstLine="480"/>
      </w:pPr>
      <w:r>
        <w:t>C</w:t>
      </w:r>
      <w:r>
        <w:rPr>
          <w:rFonts w:hint="eastAsia"/>
        </w:rPr>
        <w:t>.</w:t>
      </w:r>
      <w:r>
        <w:rPr>
          <w:rFonts w:hint="eastAsia"/>
        </w:rPr>
        <w:t>方案</w:t>
      </w:r>
      <w:r>
        <w:rPr>
          <w:rFonts w:hint="eastAsia"/>
        </w:rPr>
        <w:t>3</w:t>
      </w:r>
    </w:p>
    <w:p w:rsidR="008C4AF4" w:rsidRDefault="001A2375">
      <w:pPr>
        <w:ind w:firstLine="480"/>
      </w:pPr>
      <w:r>
        <w:rPr>
          <w:rFonts w:hint="eastAsia"/>
        </w:rPr>
        <w:t>任务三：</w:t>
      </w:r>
      <w:r>
        <w:rPr>
          <w:rFonts w:hint="eastAsia"/>
        </w:rPr>
        <w:t>在符合税法条文的基础上，充分利用税法中固有的起征点、减免税等一系列的优惠政策，通过对筹资、投资和经营等活动的巧妙安排</w:t>
      </w:r>
      <w:r>
        <w:t>为</w:t>
      </w:r>
      <w:r>
        <w:rPr>
          <w:rFonts w:hint="eastAsia"/>
        </w:rPr>
        <w:t>目标公司达到少缴税甚至不缴税。</w:t>
      </w:r>
    </w:p>
    <w:p w:rsidR="008C4AF4" w:rsidRDefault="001A2375">
      <w:pPr>
        <w:pStyle w:val="1"/>
        <w:ind w:firstLine="602"/>
      </w:pPr>
      <w:r>
        <w:rPr>
          <w:rFonts w:hint="eastAsia"/>
        </w:rPr>
        <w:t>二、财务共享账务处理</w:t>
      </w:r>
    </w:p>
    <w:p w:rsidR="008C4AF4" w:rsidRDefault="001A2375">
      <w:pPr>
        <w:pStyle w:val="3"/>
        <w:ind w:firstLine="482"/>
      </w:pPr>
      <w:r>
        <w:rPr>
          <w:rFonts w:hint="eastAsia"/>
        </w:rPr>
        <w:t>（一）票据采集及整理</w:t>
      </w:r>
    </w:p>
    <w:p w:rsidR="008C4AF4" w:rsidRDefault="001A2375">
      <w:pPr>
        <w:ind w:firstLine="480"/>
      </w:pPr>
      <w:r>
        <w:rPr>
          <w:rFonts w:hint="eastAsia"/>
        </w:rPr>
        <w:t>根据赛题业务资料，对日常发生的业务</w:t>
      </w:r>
      <w:r>
        <w:rPr>
          <w:rFonts w:hint="eastAsia"/>
        </w:rPr>
        <w:t>单据进行采集、整理、分类、查验。</w:t>
      </w:r>
    </w:p>
    <w:p w:rsidR="008C4AF4" w:rsidRDefault="001A2375">
      <w:pPr>
        <w:pStyle w:val="3"/>
        <w:ind w:firstLine="482"/>
      </w:pPr>
      <w:r>
        <w:rPr>
          <w:rFonts w:hint="eastAsia"/>
        </w:rPr>
        <w:t>（二）财务共享账务处理</w:t>
      </w:r>
    </w:p>
    <w:p w:rsidR="008C4AF4" w:rsidRDefault="001A2375">
      <w:pPr>
        <w:ind w:firstLine="480"/>
      </w:pPr>
      <w:r>
        <w:rPr>
          <w:rFonts w:hint="eastAsia"/>
        </w:rPr>
        <w:t>根据赛题业务资料，对日常发生的业务通过</w:t>
      </w:r>
      <w:r>
        <w:rPr>
          <w:rFonts w:hint="eastAsia"/>
        </w:rPr>
        <w:t>财务共享平台做相关操作，</w:t>
      </w:r>
      <w:r>
        <w:t>自动生成记账凭证。</w:t>
      </w:r>
    </w:p>
    <w:p w:rsidR="008C4AF4" w:rsidRDefault="001A2375">
      <w:pPr>
        <w:pStyle w:val="1"/>
        <w:ind w:firstLine="602"/>
      </w:pPr>
      <w:r>
        <w:rPr>
          <w:rFonts w:hint="eastAsia"/>
        </w:rPr>
        <w:t>三、大数据财务分析</w:t>
      </w:r>
    </w:p>
    <w:p w:rsidR="008C4AF4" w:rsidRDefault="001A2375">
      <w:pPr>
        <w:pStyle w:val="2"/>
        <w:ind w:firstLine="562"/>
      </w:pPr>
      <w:r>
        <w:rPr>
          <w:rFonts w:hint="eastAsia"/>
        </w:rPr>
        <w:t>（</w:t>
      </w:r>
      <w:r>
        <w:rPr>
          <w:rFonts w:hint="eastAsia"/>
        </w:rPr>
        <w:t>一</w:t>
      </w:r>
      <w:r>
        <w:rPr>
          <w:rFonts w:hint="eastAsia"/>
        </w:rPr>
        <w:t>）</w:t>
      </w:r>
      <w:r>
        <w:rPr>
          <w:rFonts w:hint="eastAsia"/>
        </w:rPr>
        <w:t>利用大数据分析工具进行企业固定资产分析</w:t>
      </w:r>
    </w:p>
    <w:p w:rsidR="008C4AF4" w:rsidRDefault="001A2375">
      <w:pPr>
        <w:ind w:firstLine="480"/>
      </w:pPr>
      <w:r>
        <w:rPr>
          <w:rFonts w:hint="eastAsia"/>
        </w:rPr>
        <w:t>根据背景资料的企业相关管理制度文件，使用平台内置的</w:t>
      </w:r>
      <w:r>
        <w:rPr>
          <w:rFonts w:hint="eastAsia"/>
        </w:rPr>
        <w:t>Python</w:t>
      </w:r>
      <w:r>
        <w:rPr>
          <w:rFonts w:hint="eastAsia"/>
        </w:rPr>
        <w:t>工具，读取企业”固定资产折旧表”进行相关计算，将使用部门设置为索引。</w:t>
      </w:r>
    </w:p>
    <w:p w:rsidR="008C4AF4" w:rsidRDefault="001A2375">
      <w:pPr>
        <w:ind w:firstLine="480"/>
      </w:pPr>
      <w:r>
        <w:rPr>
          <w:rFonts w:hint="eastAsia"/>
        </w:rPr>
        <w:t>任务背景资料</w:t>
      </w:r>
    </w:p>
    <w:p w:rsidR="008C4AF4" w:rsidRDefault="001A2375">
      <w:pPr>
        <w:ind w:firstLine="480"/>
      </w:pPr>
      <w:r>
        <w:rPr>
          <w:rFonts w:hint="eastAsia"/>
        </w:rPr>
        <w:t>资料</w:t>
      </w:r>
      <w:r>
        <w:rPr>
          <w:rFonts w:hint="eastAsia"/>
        </w:rPr>
        <w:t>1</w:t>
      </w:r>
      <w:r>
        <w:rPr>
          <w:rFonts w:hint="eastAsia"/>
        </w:rPr>
        <w:t>：企业财务制度（节选）</w:t>
      </w:r>
    </w:p>
    <w:p w:rsidR="008C4AF4" w:rsidRDefault="001A2375">
      <w:pPr>
        <w:ind w:firstLine="480"/>
      </w:pPr>
      <w:r>
        <w:rPr>
          <w:rFonts w:hint="eastAsia"/>
        </w:rPr>
        <w:t>公司固定资产折旧和无形资产摊销采用平均年限法。折旧方法和摊销方法与税法规</w:t>
      </w:r>
      <w:r>
        <w:rPr>
          <w:rFonts w:hint="eastAsia"/>
        </w:rPr>
        <w:lastRenderedPageBreak/>
        <w:t>定一致。固定资产预计净残</w:t>
      </w:r>
      <w:r>
        <w:rPr>
          <w:rFonts w:hint="eastAsia"/>
        </w:rPr>
        <w:t>值率</w:t>
      </w:r>
      <w:r>
        <w:rPr>
          <w:rFonts w:hint="eastAsia"/>
        </w:rPr>
        <w:t>4%</w:t>
      </w:r>
      <w:r>
        <w:rPr>
          <w:rFonts w:hint="eastAsia"/>
        </w:rPr>
        <w:t>，无形资产无残值。</w:t>
      </w:r>
    </w:p>
    <w:p w:rsidR="008C4AF4" w:rsidRDefault="001A2375">
      <w:pPr>
        <w:pStyle w:val="2"/>
        <w:ind w:firstLine="562"/>
      </w:pPr>
      <w:r>
        <w:rPr>
          <w:rFonts w:hint="eastAsia"/>
        </w:rPr>
        <w:t>（</w:t>
      </w:r>
      <w:r>
        <w:rPr>
          <w:rFonts w:hint="eastAsia"/>
        </w:rPr>
        <w:t>二</w:t>
      </w:r>
      <w:r>
        <w:rPr>
          <w:rFonts w:hint="eastAsia"/>
        </w:rPr>
        <w:t>）</w:t>
      </w:r>
      <w:r>
        <w:rPr>
          <w:rFonts w:hint="eastAsia"/>
        </w:rPr>
        <w:t>利用大数据分析工具进行财务日常工作业务处理</w:t>
      </w:r>
    </w:p>
    <w:p w:rsidR="008C4AF4" w:rsidRDefault="001A2375">
      <w:pPr>
        <w:ind w:firstLine="480"/>
      </w:pPr>
      <w:r>
        <w:rPr>
          <w:rFonts w:hint="eastAsia"/>
        </w:rPr>
        <w:t>根据背景资料的企业相关管理制度文件，使用平台内置的</w:t>
      </w:r>
      <w:r>
        <w:rPr>
          <w:rFonts w:hint="eastAsia"/>
        </w:rPr>
        <w:t>Python</w:t>
      </w:r>
      <w:r>
        <w:rPr>
          <w:rFonts w:hint="eastAsia"/>
        </w:rPr>
        <w:t>工具，计算出在咖啡店的原材料成本变为</w:t>
      </w:r>
      <w:r>
        <w:rPr>
          <w:rFonts w:hint="eastAsia"/>
        </w:rPr>
        <w:t>7.5</w:t>
      </w:r>
      <w:r>
        <w:rPr>
          <w:rFonts w:hint="eastAsia"/>
        </w:rPr>
        <w:t>元（其他费用不变的情况下），此咖啡店经营的第一年每个月至少卖出多少杯咖啡才能开始盈利？</w:t>
      </w:r>
    </w:p>
    <w:p w:rsidR="008C4AF4" w:rsidRDefault="001A2375">
      <w:pPr>
        <w:ind w:firstLine="480"/>
      </w:pPr>
      <w:r>
        <w:rPr>
          <w:rFonts w:hint="eastAsia"/>
        </w:rPr>
        <w:t>（提示：最终结果使用</w:t>
      </w:r>
      <w:r>
        <w:rPr>
          <w:rFonts w:hint="eastAsia"/>
        </w:rPr>
        <w:t>print</w:t>
      </w:r>
      <w:r>
        <w:rPr>
          <w:rFonts w:hint="eastAsia"/>
        </w:rPr>
        <w:t>输出变量。</w:t>
      </w:r>
      <w:r>
        <w:rPr>
          <w:rFonts w:hint="eastAsia"/>
        </w:rPr>
        <w:t>print</w:t>
      </w:r>
      <w:r>
        <w:rPr>
          <w:rFonts w:hint="eastAsia"/>
        </w:rPr>
        <w:t>格式为：</w:t>
      </w:r>
      <w:r>
        <w:rPr>
          <w:rFonts w:hint="eastAsia"/>
        </w:rPr>
        <w:t>print('</w:t>
      </w:r>
      <w:r>
        <w:rPr>
          <w:rFonts w:hint="eastAsia"/>
        </w:rPr>
        <w:t>此咖啡店经营的第一年每个月至少卖出</w:t>
      </w:r>
      <w:r>
        <w:rPr>
          <w:rFonts w:hint="eastAsia"/>
        </w:rPr>
        <w:t>', x ,'</w:t>
      </w:r>
      <w:r>
        <w:rPr>
          <w:rFonts w:hint="eastAsia"/>
        </w:rPr>
        <w:t>杯咖啡才能开始盈利</w:t>
      </w:r>
      <w:r>
        <w:rPr>
          <w:rFonts w:hint="eastAsia"/>
        </w:rPr>
        <w:t>')</w:t>
      </w:r>
    </w:p>
    <w:p w:rsidR="008C4AF4" w:rsidRDefault="001A2375">
      <w:pPr>
        <w:ind w:firstLine="480"/>
      </w:pPr>
      <w:r>
        <w:rPr>
          <w:rFonts w:hint="eastAsia"/>
        </w:rPr>
        <w:t>任务背景资料</w:t>
      </w:r>
    </w:p>
    <w:p w:rsidR="008C4AF4" w:rsidRDefault="001A2375">
      <w:pPr>
        <w:ind w:firstLine="480"/>
      </w:pPr>
      <w:r>
        <w:rPr>
          <w:rFonts w:hint="eastAsia"/>
        </w:rPr>
        <w:t>营业时间：</w:t>
      </w:r>
    </w:p>
    <w:p w:rsidR="008C4AF4" w:rsidRDefault="001A2375">
      <w:pPr>
        <w:ind w:firstLine="480"/>
      </w:pPr>
      <w:r>
        <w:rPr>
          <w:rFonts w:hint="eastAsia"/>
        </w:rPr>
        <w:t>周一到周日</w:t>
      </w:r>
    </w:p>
    <w:p w:rsidR="008C4AF4" w:rsidRDefault="001A2375">
      <w:pPr>
        <w:ind w:firstLine="480"/>
      </w:pPr>
      <w:r>
        <w:rPr>
          <w:rFonts w:hint="eastAsia"/>
        </w:rPr>
        <w:t>销量情况：</w:t>
      </w:r>
    </w:p>
    <w:p w:rsidR="008C4AF4" w:rsidRDefault="001A2375">
      <w:pPr>
        <w:ind w:firstLine="480"/>
      </w:pPr>
      <w:r>
        <w:rPr>
          <w:rFonts w:hint="eastAsia"/>
        </w:rPr>
        <w:t>预计周一到周五早上能卖</w:t>
      </w:r>
      <w:r>
        <w:rPr>
          <w:rFonts w:hint="eastAsia"/>
        </w:rPr>
        <w:t>200</w:t>
      </w:r>
      <w:r>
        <w:rPr>
          <w:rFonts w:hint="eastAsia"/>
        </w:rPr>
        <w:t>杯，中午能卖</w:t>
      </w:r>
      <w:r>
        <w:rPr>
          <w:rFonts w:hint="eastAsia"/>
        </w:rPr>
        <w:t>500</w:t>
      </w:r>
      <w:r>
        <w:rPr>
          <w:rFonts w:hint="eastAsia"/>
        </w:rPr>
        <w:t>杯</w:t>
      </w:r>
      <w:r>
        <w:rPr>
          <w:rFonts w:hint="eastAsia"/>
        </w:rPr>
        <w:t>，晚上能卖</w:t>
      </w:r>
      <w:r>
        <w:rPr>
          <w:rFonts w:hint="eastAsia"/>
        </w:rPr>
        <w:t>100</w:t>
      </w:r>
      <w:r>
        <w:rPr>
          <w:rFonts w:hint="eastAsia"/>
        </w:rPr>
        <w:t>杯；周六和周天合计可以卖</w:t>
      </w:r>
      <w:r>
        <w:rPr>
          <w:rFonts w:hint="eastAsia"/>
        </w:rPr>
        <w:t>700</w:t>
      </w:r>
      <w:r>
        <w:rPr>
          <w:rFonts w:hint="eastAsia"/>
        </w:rPr>
        <w:t>杯。</w:t>
      </w:r>
    </w:p>
    <w:p w:rsidR="008C4AF4" w:rsidRDefault="001A2375">
      <w:pPr>
        <w:ind w:firstLine="480"/>
      </w:pPr>
      <w:r>
        <w:rPr>
          <w:rFonts w:hint="eastAsia"/>
        </w:rPr>
        <w:t>预计售价：</w:t>
      </w:r>
    </w:p>
    <w:p w:rsidR="008C4AF4" w:rsidRDefault="001A2375">
      <w:pPr>
        <w:ind w:firstLine="480"/>
      </w:pPr>
      <w:r>
        <w:rPr>
          <w:rFonts w:hint="eastAsia"/>
        </w:rPr>
        <w:t>每杯咖啡预计售价</w:t>
      </w:r>
      <w:r>
        <w:rPr>
          <w:rFonts w:hint="eastAsia"/>
        </w:rPr>
        <w:t>15</w:t>
      </w:r>
      <w:r>
        <w:rPr>
          <w:rFonts w:hint="eastAsia"/>
        </w:rPr>
        <w:t>元。</w:t>
      </w:r>
    </w:p>
    <w:p w:rsidR="008C4AF4" w:rsidRDefault="001A2375">
      <w:pPr>
        <w:ind w:firstLine="480"/>
      </w:pPr>
      <w:r>
        <w:rPr>
          <w:rFonts w:hint="eastAsia"/>
        </w:rPr>
        <w:t>房屋租金：</w:t>
      </w:r>
    </w:p>
    <w:p w:rsidR="008C4AF4" w:rsidRDefault="001A2375">
      <w:pPr>
        <w:ind w:firstLine="480"/>
      </w:pPr>
      <w:r>
        <w:rPr>
          <w:rFonts w:hint="eastAsia"/>
        </w:rPr>
        <w:t>租金为每月</w:t>
      </w:r>
      <w:r>
        <w:rPr>
          <w:rFonts w:hint="eastAsia"/>
        </w:rPr>
        <w:t>1.3</w:t>
      </w:r>
      <w:r>
        <w:rPr>
          <w:rFonts w:hint="eastAsia"/>
        </w:rPr>
        <w:t>万元</w:t>
      </w:r>
      <w:r>
        <w:rPr>
          <w:rFonts w:hint="eastAsia"/>
        </w:rPr>
        <w:t>。</w:t>
      </w:r>
    </w:p>
    <w:p w:rsidR="008C4AF4" w:rsidRDefault="001A2375">
      <w:pPr>
        <w:ind w:firstLine="480"/>
      </w:pPr>
      <w:r>
        <w:rPr>
          <w:rFonts w:hint="eastAsia"/>
        </w:rPr>
        <w:t>人员工资：</w:t>
      </w:r>
    </w:p>
    <w:p w:rsidR="008C4AF4" w:rsidRDefault="001A2375">
      <w:pPr>
        <w:ind w:firstLine="480"/>
      </w:pPr>
      <w:r>
        <w:rPr>
          <w:rFonts w:hint="eastAsia"/>
        </w:rPr>
        <w:t>需要</w:t>
      </w:r>
      <w:r>
        <w:rPr>
          <w:rFonts w:hint="eastAsia"/>
        </w:rPr>
        <w:t>8</w:t>
      </w:r>
      <w:r>
        <w:rPr>
          <w:rFonts w:hint="eastAsia"/>
        </w:rPr>
        <w:t>个工作人员，分别为</w:t>
      </w:r>
      <w:r>
        <w:rPr>
          <w:rFonts w:hint="eastAsia"/>
        </w:rPr>
        <w:t>3</w:t>
      </w:r>
      <w:r>
        <w:rPr>
          <w:rFonts w:hint="eastAsia"/>
        </w:rPr>
        <w:t>个咖啡师，</w:t>
      </w:r>
      <w:r>
        <w:rPr>
          <w:rFonts w:hint="eastAsia"/>
        </w:rPr>
        <w:t>5</w:t>
      </w:r>
      <w:r>
        <w:rPr>
          <w:rFonts w:hint="eastAsia"/>
        </w:rPr>
        <w:t>个学徒，咖啡师工资平均为</w:t>
      </w:r>
      <w:r>
        <w:rPr>
          <w:rFonts w:hint="eastAsia"/>
        </w:rPr>
        <w:t>9</w:t>
      </w:r>
      <w:r>
        <w:rPr>
          <w:rFonts w:hint="eastAsia"/>
        </w:rPr>
        <w:t>6</w:t>
      </w:r>
      <w:r>
        <w:rPr>
          <w:rFonts w:hint="eastAsia"/>
        </w:rPr>
        <w:t>80</w:t>
      </w:r>
      <w:r>
        <w:rPr>
          <w:rFonts w:hint="eastAsia"/>
        </w:rPr>
        <w:t>元，学徒工资平均为</w:t>
      </w:r>
      <w:r>
        <w:rPr>
          <w:rFonts w:hint="eastAsia"/>
        </w:rPr>
        <w:t>3500</w:t>
      </w:r>
      <w:r>
        <w:rPr>
          <w:rFonts w:hint="eastAsia"/>
        </w:rPr>
        <w:t>，工资在第一年固定不变。</w:t>
      </w:r>
    </w:p>
    <w:p w:rsidR="008C4AF4" w:rsidRDefault="001A2375">
      <w:pPr>
        <w:ind w:firstLine="480"/>
      </w:pPr>
      <w:r>
        <w:rPr>
          <w:rFonts w:hint="eastAsia"/>
        </w:rPr>
        <w:t>前期费用：</w:t>
      </w:r>
    </w:p>
    <w:p w:rsidR="008C4AF4" w:rsidRDefault="001A2375">
      <w:pPr>
        <w:ind w:firstLine="480"/>
      </w:pPr>
      <w:r>
        <w:rPr>
          <w:rFonts w:hint="eastAsia"/>
        </w:rPr>
        <w:t>前期各项桌椅、咖啡机、打泡机、冰箱、烤箱、收银设备等花费</w:t>
      </w:r>
      <w:r>
        <w:rPr>
          <w:rFonts w:hint="eastAsia"/>
        </w:rPr>
        <w:t>9.6</w:t>
      </w:r>
      <w:r>
        <w:rPr>
          <w:rFonts w:hint="eastAsia"/>
        </w:rPr>
        <w:t>万，计划按一年进行摊销。</w:t>
      </w:r>
    </w:p>
    <w:p w:rsidR="008C4AF4" w:rsidRDefault="001A2375">
      <w:pPr>
        <w:ind w:firstLine="480"/>
      </w:pPr>
      <w:r>
        <w:rPr>
          <w:rFonts w:hint="eastAsia"/>
        </w:rPr>
        <w:t>经过一段时间的筹备，咖啡店将于</w:t>
      </w:r>
      <w:r>
        <w:rPr>
          <w:rFonts w:hint="eastAsia"/>
        </w:rPr>
        <w:t>2022</w:t>
      </w:r>
      <w:r>
        <w:rPr>
          <w:rFonts w:hint="eastAsia"/>
        </w:rPr>
        <w:t>年</w:t>
      </w:r>
      <w:r>
        <w:rPr>
          <w:rFonts w:hint="eastAsia"/>
        </w:rPr>
        <w:t>1</w:t>
      </w:r>
      <w:r>
        <w:rPr>
          <w:rFonts w:hint="eastAsia"/>
        </w:rPr>
        <w:t>月</w:t>
      </w:r>
      <w:r>
        <w:rPr>
          <w:rFonts w:hint="eastAsia"/>
        </w:rPr>
        <w:t>1</w:t>
      </w:r>
      <w:r>
        <w:rPr>
          <w:rFonts w:hint="eastAsia"/>
        </w:rPr>
        <w:t>日正式营业。</w:t>
      </w:r>
    </w:p>
    <w:p w:rsidR="008C4AF4" w:rsidRDefault="001A2375">
      <w:pPr>
        <w:pStyle w:val="2"/>
        <w:ind w:firstLine="562"/>
      </w:pPr>
      <w:r>
        <w:rPr>
          <w:rFonts w:hint="eastAsia"/>
        </w:rPr>
        <w:t>（</w:t>
      </w:r>
      <w:r>
        <w:rPr>
          <w:rFonts w:hint="eastAsia"/>
        </w:rPr>
        <w:t>三</w:t>
      </w:r>
      <w:r>
        <w:rPr>
          <w:rFonts w:hint="eastAsia"/>
        </w:rPr>
        <w:t>）</w:t>
      </w:r>
      <w:r>
        <w:rPr>
          <w:rFonts w:hint="eastAsia"/>
        </w:rPr>
        <w:t>利用大数据分析工具进行职工薪酬分析</w:t>
      </w:r>
    </w:p>
    <w:p w:rsidR="008C4AF4" w:rsidRDefault="001A2375">
      <w:pPr>
        <w:ind w:firstLine="480"/>
      </w:pPr>
      <w:r>
        <w:rPr>
          <w:rFonts w:hint="eastAsia"/>
        </w:rPr>
        <w:t>根据背景资料的企业相关管理制度文件，使用平台内置的</w:t>
      </w:r>
      <w:r>
        <w:rPr>
          <w:rFonts w:hint="eastAsia"/>
        </w:rPr>
        <w:t>Python</w:t>
      </w:r>
      <w:r>
        <w:rPr>
          <w:rFonts w:hint="eastAsia"/>
        </w:rPr>
        <w:t>工具，读取”职工薪酬表”进行相关计算，将部门设置为索引。</w:t>
      </w:r>
    </w:p>
    <w:p w:rsidR="008C4AF4" w:rsidRDefault="001A2375">
      <w:pPr>
        <w:spacing w:line="560" w:lineRule="exact"/>
        <w:ind w:firstLine="480"/>
        <w:contextualSpacing/>
      </w:pPr>
      <w:r>
        <w:rPr>
          <w:rFonts w:hint="eastAsia"/>
        </w:rPr>
        <w:t>背景资料：</w:t>
      </w:r>
    </w:p>
    <w:p w:rsidR="008C4AF4" w:rsidRDefault="001A2375">
      <w:pPr>
        <w:ind w:firstLine="480"/>
      </w:pPr>
      <w:r>
        <w:rPr>
          <w:rFonts w:hint="eastAsia"/>
        </w:rPr>
        <w:t>资料</w:t>
      </w:r>
      <w:r>
        <w:rPr>
          <w:rFonts w:hint="eastAsia"/>
        </w:rPr>
        <w:t>1</w:t>
      </w:r>
      <w:r>
        <w:rPr>
          <w:rFonts w:hint="eastAsia"/>
        </w:rPr>
        <w:t>：职工薪酬表</w:t>
      </w:r>
      <w:r>
        <w:rPr>
          <w:rFonts w:hint="eastAsia"/>
        </w:rPr>
        <w:t>（</w:t>
      </w:r>
      <w:r>
        <w:rPr>
          <w:rFonts w:hint="eastAsia"/>
        </w:rPr>
        <w:t>略</w:t>
      </w:r>
      <w:r>
        <w:rPr>
          <w:rFonts w:hint="eastAsia"/>
        </w:rPr>
        <w:t>）</w:t>
      </w:r>
    </w:p>
    <w:p w:rsidR="008C4AF4" w:rsidRDefault="001A2375">
      <w:pPr>
        <w:ind w:firstLine="480"/>
      </w:pPr>
      <w:r>
        <w:rPr>
          <w:rFonts w:hint="eastAsia"/>
        </w:rPr>
        <w:t>资料</w:t>
      </w:r>
      <w:r>
        <w:rPr>
          <w:rFonts w:hint="eastAsia"/>
        </w:rPr>
        <w:t>2</w:t>
      </w:r>
      <w:r>
        <w:rPr>
          <w:rFonts w:hint="eastAsia"/>
        </w:rPr>
        <w:t>：公司财务制度（节选）</w:t>
      </w:r>
    </w:p>
    <w:p w:rsidR="008C4AF4" w:rsidRDefault="001A2375">
      <w:pPr>
        <w:ind w:firstLine="480"/>
      </w:pPr>
      <w:r>
        <w:rPr>
          <w:rFonts w:hint="eastAsia"/>
        </w:rPr>
        <w:t>计提比例要求如下：</w:t>
      </w:r>
    </w:p>
    <w:p w:rsidR="008C4AF4" w:rsidRDefault="001A2375">
      <w:pPr>
        <w:ind w:firstLine="480"/>
      </w:pPr>
      <w:r>
        <w:rPr>
          <w:rFonts w:hint="eastAsia"/>
        </w:rPr>
        <w:lastRenderedPageBreak/>
        <w:t>基本养老保险为</w:t>
      </w:r>
      <w:r>
        <w:rPr>
          <w:rFonts w:hint="eastAsia"/>
        </w:rPr>
        <w:t>24%</w:t>
      </w:r>
      <w:r>
        <w:rPr>
          <w:rFonts w:hint="eastAsia"/>
        </w:rPr>
        <w:t>，其中企业承担</w:t>
      </w:r>
      <w:r>
        <w:rPr>
          <w:rFonts w:hint="eastAsia"/>
        </w:rPr>
        <w:t>16%</w:t>
      </w:r>
      <w:r>
        <w:rPr>
          <w:rFonts w:hint="eastAsia"/>
        </w:rPr>
        <w:t>，个人</w:t>
      </w:r>
      <w:r>
        <w:rPr>
          <w:rFonts w:hint="eastAsia"/>
        </w:rPr>
        <w:t xml:space="preserve"> </w:t>
      </w:r>
      <w:r>
        <w:rPr>
          <w:rFonts w:hint="eastAsia"/>
        </w:rPr>
        <w:t>承担</w:t>
      </w:r>
      <w:r>
        <w:rPr>
          <w:rFonts w:hint="eastAsia"/>
        </w:rPr>
        <w:t>8%</w:t>
      </w:r>
      <w:r>
        <w:rPr>
          <w:rFonts w:hint="eastAsia"/>
        </w:rPr>
        <w:t>；医疗保险为</w:t>
      </w:r>
      <w:r>
        <w:rPr>
          <w:rFonts w:hint="eastAsia"/>
        </w:rPr>
        <w:t>12%</w:t>
      </w:r>
      <w:r>
        <w:rPr>
          <w:rFonts w:hint="eastAsia"/>
        </w:rPr>
        <w:t>，其中企业承担</w:t>
      </w:r>
      <w:r>
        <w:rPr>
          <w:rFonts w:hint="eastAsia"/>
        </w:rPr>
        <w:t>10%</w:t>
      </w:r>
      <w:r>
        <w:rPr>
          <w:rFonts w:hint="eastAsia"/>
        </w:rPr>
        <w:t>，个人承担</w:t>
      </w:r>
      <w:r>
        <w:rPr>
          <w:rFonts w:hint="eastAsia"/>
        </w:rPr>
        <w:t>2%</w:t>
      </w:r>
      <w:r>
        <w:rPr>
          <w:rFonts w:hint="eastAsia"/>
        </w:rPr>
        <w:t>，另每月个人需缴纳大额互助基金</w:t>
      </w:r>
      <w:r>
        <w:rPr>
          <w:rFonts w:hint="eastAsia"/>
        </w:rPr>
        <w:t>3</w:t>
      </w:r>
      <w:r>
        <w:rPr>
          <w:rFonts w:hint="eastAsia"/>
        </w:rPr>
        <w:t>元；失业保险</w:t>
      </w:r>
      <w:r>
        <w:rPr>
          <w:rFonts w:hint="eastAsia"/>
        </w:rPr>
        <w:t>1%</w:t>
      </w:r>
      <w:r>
        <w:rPr>
          <w:rFonts w:hint="eastAsia"/>
        </w:rPr>
        <w:t>，其中企业承担</w:t>
      </w:r>
      <w:r>
        <w:rPr>
          <w:rFonts w:hint="eastAsia"/>
        </w:rPr>
        <w:t>0.8%</w:t>
      </w:r>
      <w:r>
        <w:rPr>
          <w:rFonts w:hint="eastAsia"/>
        </w:rPr>
        <w:t>，个人承担</w:t>
      </w:r>
      <w:r>
        <w:rPr>
          <w:rFonts w:hint="eastAsia"/>
        </w:rPr>
        <w:t>0.2%</w:t>
      </w:r>
      <w:r>
        <w:rPr>
          <w:rFonts w:hint="eastAsia"/>
        </w:rPr>
        <w:t>；工伤保险为</w:t>
      </w:r>
      <w:r>
        <w:rPr>
          <w:rFonts w:hint="eastAsia"/>
        </w:rPr>
        <w:t>0.2%</w:t>
      </w:r>
      <w:r>
        <w:rPr>
          <w:rFonts w:hint="eastAsia"/>
        </w:rPr>
        <w:t>，全部由企业承担；生育保险为</w:t>
      </w:r>
      <w:r>
        <w:rPr>
          <w:rFonts w:hint="eastAsia"/>
        </w:rPr>
        <w:t>0.8%</w:t>
      </w:r>
      <w:r>
        <w:rPr>
          <w:rFonts w:hint="eastAsia"/>
        </w:rPr>
        <w:t>，全部由企业承担；住房公积金为</w:t>
      </w:r>
      <w:r>
        <w:rPr>
          <w:rFonts w:hint="eastAsia"/>
        </w:rPr>
        <w:t>10%</w:t>
      </w:r>
      <w:r>
        <w:rPr>
          <w:rFonts w:hint="eastAsia"/>
        </w:rPr>
        <w:t>，其中企业承担</w:t>
      </w:r>
      <w:r>
        <w:rPr>
          <w:rFonts w:hint="eastAsia"/>
        </w:rPr>
        <w:t>5</w:t>
      </w:r>
      <w:r>
        <w:rPr>
          <w:rFonts w:hint="eastAsia"/>
        </w:rPr>
        <w:t>%</w:t>
      </w:r>
      <w:r>
        <w:rPr>
          <w:rFonts w:hint="eastAsia"/>
        </w:rPr>
        <w:t>，个人承担</w:t>
      </w:r>
      <w:r>
        <w:rPr>
          <w:rFonts w:hint="eastAsia"/>
        </w:rPr>
        <w:t>5%</w:t>
      </w:r>
      <w:r>
        <w:rPr>
          <w:rFonts w:hint="eastAsia"/>
        </w:rPr>
        <w:t>。</w:t>
      </w:r>
    </w:p>
    <w:p w:rsidR="008C4AF4" w:rsidRDefault="001A2375">
      <w:pPr>
        <w:pStyle w:val="2"/>
        <w:ind w:firstLine="562"/>
      </w:pPr>
      <w:r>
        <w:rPr>
          <w:rFonts w:hint="eastAsia"/>
        </w:rPr>
        <w:t>（</w:t>
      </w:r>
      <w:r>
        <w:rPr>
          <w:rFonts w:hint="eastAsia"/>
        </w:rPr>
        <w:t>四</w:t>
      </w:r>
      <w:r>
        <w:rPr>
          <w:rFonts w:hint="eastAsia"/>
        </w:rPr>
        <w:t>）</w:t>
      </w:r>
      <w:r>
        <w:rPr>
          <w:rFonts w:hint="eastAsia"/>
        </w:rPr>
        <w:t>利用大数据分析工具进行行业数据分析</w:t>
      </w:r>
    </w:p>
    <w:p w:rsidR="008C4AF4" w:rsidRDefault="001A2375">
      <w:pPr>
        <w:ind w:firstLine="480"/>
      </w:pPr>
      <w:r>
        <w:rPr>
          <w:rFonts w:hint="eastAsia"/>
        </w:rPr>
        <w:t>结合案例背景资料，使用平台内置的大数据分析工具，获取数据、进行数据清洗、加工，对公司年度业绩管理情况结合行业数据进行分析与评价，并进行数据可视化呈现；</w:t>
      </w:r>
    </w:p>
    <w:p w:rsidR="008C4AF4" w:rsidRDefault="001A2375">
      <w:pPr>
        <w:ind w:firstLine="480"/>
      </w:pPr>
      <w:r>
        <w:rPr>
          <w:rFonts w:hint="eastAsia"/>
        </w:rPr>
        <w:t>任务</w:t>
      </w:r>
      <w:r>
        <w:rPr>
          <w:rFonts w:hint="eastAsia"/>
        </w:rPr>
        <w:t>1</w:t>
      </w:r>
      <w:r>
        <w:rPr>
          <w:rFonts w:hint="eastAsia"/>
        </w:rPr>
        <w:t>：结合案例资料，对公司年度业绩管理情况结合行业数据进行分析，并进行数据可视化呈现。</w:t>
      </w:r>
    </w:p>
    <w:p w:rsidR="008C4AF4" w:rsidRDefault="001A2375">
      <w:pPr>
        <w:ind w:firstLine="480"/>
      </w:pPr>
      <w:r>
        <w:rPr>
          <w:rFonts w:hint="eastAsia"/>
        </w:rPr>
        <w:t>任务</w:t>
      </w:r>
      <w:r>
        <w:rPr>
          <w:rFonts w:hint="eastAsia"/>
        </w:rPr>
        <w:t>2</w:t>
      </w:r>
      <w:r>
        <w:rPr>
          <w:rFonts w:hint="eastAsia"/>
        </w:rPr>
        <w:t>：结合案例资料和公司年度业绩管理情况，对公司年度费用情况进行分析评价。</w:t>
      </w:r>
    </w:p>
    <w:p w:rsidR="008C4AF4" w:rsidRDefault="001A2375">
      <w:pPr>
        <w:ind w:firstLine="480"/>
      </w:pPr>
      <w:r>
        <w:rPr>
          <w:rFonts w:hint="eastAsia"/>
        </w:rPr>
        <w:t>任务</w:t>
      </w:r>
      <w:r>
        <w:rPr>
          <w:rFonts w:hint="eastAsia"/>
        </w:rPr>
        <w:t>3</w:t>
      </w:r>
      <w:r>
        <w:rPr>
          <w:rFonts w:hint="eastAsia"/>
        </w:rPr>
        <w:t>：结合案例资料和公司年度业绩管理情况，对公司近</w:t>
      </w:r>
      <w:r>
        <w:rPr>
          <w:rFonts w:hint="eastAsia"/>
        </w:rPr>
        <w:t>5</w:t>
      </w:r>
      <w:r>
        <w:rPr>
          <w:rFonts w:hint="eastAsia"/>
        </w:rPr>
        <w:t>年毛利率情况进行分析评价。</w:t>
      </w:r>
    </w:p>
    <w:p w:rsidR="008C4AF4" w:rsidRDefault="001A2375">
      <w:pPr>
        <w:pStyle w:val="1"/>
        <w:ind w:firstLine="602"/>
      </w:pPr>
      <w:r>
        <w:rPr>
          <w:rFonts w:hint="eastAsia"/>
        </w:rPr>
        <w:t>四、业财一体化流程设计</w:t>
      </w:r>
    </w:p>
    <w:p w:rsidR="008C4AF4" w:rsidRDefault="001A2375">
      <w:pPr>
        <w:pStyle w:val="2"/>
        <w:ind w:firstLine="562"/>
      </w:pPr>
      <w:r>
        <w:rPr>
          <w:rFonts w:hint="eastAsia"/>
        </w:rPr>
        <w:t>（一）</w:t>
      </w:r>
      <w:r>
        <w:rPr>
          <w:rFonts w:hint="eastAsia"/>
        </w:rPr>
        <w:t>销售订单签订与费用</w:t>
      </w:r>
      <w:r>
        <w:rPr>
          <w:rFonts w:hint="eastAsia"/>
        </w:rPr>
        <w:t>流程设计</w:t>
      </w:r>
    </w:p>
    <w:p w:rsidR="008C4AF4" w:rsidRDefault="001A2375">
      <w:pPr>
        <w:ind w:firstLine="482"/>
        <w:rPr>
          <w:b/>
          <w:bCs/>
        </w:rPr>
      </w:pPr>
      <w:r>
        <w:rPr>
          <w:rFonts w:hint="eastAsia"/>
          <w:b/>
          <w:bCs/>
        </w:rPr>
        <w:t>1.</w:t>
      </w:r>
      <w:r>
        <w:rPr>
          <w:rFonts w:hint="eastAsia"/>
          <w:b/>
          <w:bCs/>
        </w:rPr>
        <w:t>背景资料</w:t>
      </w:r>
      <w:r>
        <w:rPr>
          <w:rFonts w:hint="eastAsia"/>
          <w:b/>
          <w:bCs/>
        </w:rPr>
        <w:t>：</w:t>
      </w:r>
    </w:p>
    <w:p w:rsidR="008C4AF4" w:rsidRDefault="001A2375">
      <w:pPr>
        <w:ind w:firstLine="480"/>
      </w:pPr>
      <w:r>
        <w:rPr>
          <w:rFonts w:hint="eastAsia"/>
        </w:rPr>
        <w:t>附件一</w:t>
      </w:r>
      <w:r>
        <w:rPr>
          <w:rFonts w:hint="eastAsia"/>
        </w:rPr>
        <w:t>：</w:t>
      </w:r>
      <w:r>
        <w:rPr>
          <w:rFonts w:hint="eastAsia"/>
        </w:rPr>
        <w:t>组织架构及岗位信息</w:t>
      </w:r>
      <w:r>
        <w:t xml:space="preserve"> </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0"/>
      </w:tblGrid>
      <w:tr w:rsidR="008C4AF4">
        <w:tc>
          <w:tcPr>
            <w:tcW w:w="9286" w:type="dxa"/>
            <w:tcBorders>
              <w:tl2br w:val="nil"/>
              <w:tr2bl w:val="nil"/>
            </w:tcBorders>
          </w:tcPr>
          <w:p w:rsidR="008C4AF4" w:rsidRDefault="001A2375">
            <w:pPr>
              <w:ind w:firstLine="480"/>
            </w:pPr>
            <w:r>
              <w:rPr>
                <w:noProof/>
              </w:rPr>
              <w:drawing>
                <wp:anchor distT="0" distB="0" distL="0" distR="0" simplePos="0" relativeHeight="251663360" behindDoc="0" locked="0" layoutInCell="1" allowOverlap="1">
                  <wp:simplePos x="0" y="0"/>
                  <wp:positionH relativeFrom="column">
                    <wp:posOffset>13970</wp:posOffset>
                  </wp:positionH>
                  <wp:positionV relativeFrom="paragraph">
                    <wp:posOffset>97155</wp:posOffset>
                  </wp:positionV>
                  <wp:extent cx="5532755" cy="1748790"/>
                  <wp:effectExtent l="9525" t="9525" r="20320" b="19685"/>
                  <wp:wrapTopAndBottom/>
                  <wp:docPr id="261" name="图片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61"/>
                          <pic:cNvPicPr>
                            <a:picLocks noChangeAspect="1"/>
                          </pic:cNvPicPr>
                        </pic:nvPicPr>
                        <pic:blipFill>
                          <a:blip r:embed="rId10"/>
                          <a:srcRect l="7308" t="17050" r="7212" b="30751"/>
                          <a:stretch>
                            <a:fillRect/>
                          </a:stretch>
                        </pic:blipFill>
                        <pic:spPr>
                          <a:xfrm>
                            <a:off x="0" y="0"/>
                            <a:ext cx="5532755" cy="1748790"/>
                          </a:xfrm>
                          <a:prstGeom prst="rect">
                            <a:avLst/>
                          </a:prstGeom>
                          <a:ln>
                            <a:solidFill>
                              <a:schemeClr val="accent1"/>
                            </a:solidFill>
                          </a:ln>
                        </pic:spPr>
                      </pic:pic>
                    </a:graphicData>
                  </a:graphic>
                </wp:anchor>
              </w:drawing>
            </w:r>
          </w:p>
        </w:tc>
      </w:tr>
      <w:tr w:rsidR="008C4AF4">
        <w:tc>
          <w:tcPr>
            <w:tcW w:w="9286" w:type="dxa"/>
            <w:tcBorders>
              <w:tl2br w:val="nil"/>
              <w:tr2bl w:val="nil"/>
            </w:tcBorders>
          </w:tcPr>
          <w:p w:rsidR="008C4AF4" w:rsidRDefault="001A2375">
            <w:pPr>
              <w:ind w:firstLine="480"/>
            </w:pPr>
            <w:r>
              <w:rPr>
                <w:noProof/>
              </w:rPr>
              <w:lastRenderedPageBreak/>
              <w:drawing>
                <wp:anchor distT="0" distB="0" distL="0" distR="0" simplePos="0" relativeHeight="251664384" behindDoc="0" locked="0" layoutInCell="1" allowOverlap="1">
                  <wp:simplePos x="0" y="0"/>
                  <wp:positionH relativeFrom="column">
                    <wp:posOffset>-48260</wp:posOffset>
                  </wp:positionH>
                  <wp:positionV relativeFrom="paragraph">
                    <wp:posOffset>259715</wp:posOffset>
                  </wp:positionV>
                  <wp:extent cx="5895340" cy="2094865"/>
                  <wp:effectExtent l="9525" t="9525" r="13335" b="16510"/>
                  <wp:wrapTopAndBottom/>
                  <wp:docPr id="260" name="图片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60"/>
                          <pic:cNvPicPr>
                            <a:picLocks noChangeAspect="1"/>
                          </pic:cNvPicPr>
                        </pic:nvPicPr>
                        <pic:blipFill>
                          <a:blip r:embed="rId11"/>
                          <a:srcRect l="482" t="13386" r="1999" b="19260"/>
                          <a:stretch>
                            <a:fillRect/>
                          </a:stretch>
                        </pic:blipFill>
                        <pic:spPr>
                          <a:xfrm>
                            <a:off x="0" y="0"/>
                            <a:ext cx="5895340" cy="2094865"/>
                          </a:xfrm>
                          <a:prstGeom prst="rect">
                            <a:avLst/>
                          </a:prstGeom>
                          <a:ln>
                            <a:solidFill>
                              <a:schemeClr val="accent1"/>
                            </a:solidFill>
                          </a:ln>
                        </pic:spPr>
                      </pic:pic>
                    </a:graphicData>
                  </a:graphic>
                </wp:anchor>
              </w:drawing>
            </w:r>
          </w:p>
        </w:tc>
      </w:tr>
    </w:tbl>
    <w:p w:rsidR="008C4AF4" w:rsidRDefault="008C4AF4">
      <w:pPr>
        <w:ind w:firstLine="480"/>
      </w:pPr>
    </w:p>
    <w:p w:rsidR="008C4AF4" w:rsidRDefault="001A2375">
      <w:pPr>
        <w:ind w:firstLine="480"/>
      </w:pPr>
      <w:r>
        <w:rPr>
          <w:rFonts w:hint="eastAsia"/>
        </w:rPr>
        <w:t>附件二</w:t>
      </w:r>
      <w:r>
        <w:rPr>
          <w:rFonts w:hint="eastAsia"/>
        </w:rPr>
        <w:t>：</w:t>
      </w:r>
      <w:r>
        <w:t>员工信息</w:t>
      </w:r>
    </w:p>
    <w:tbl>
      <w:tblPr>
        <w:tblStyle w:val="af2"/>
        <w:tblW w:w="0" w:type="auto"/>
        <w:jc w:val="center"/>
        <w:tblLook w:val="04A0" w:firstRow="1" w:lastRow="0" w:firstColumn="1" w:lastColumn="0" w:noHBand="0" w:noVBand="1"/>
      </w:tblPr>
      <w:tblGrid>
        <w:gridCol w:w="1225"/>
        <w:gridCol w:w="1061"/>
        <w:gridCol w:w="2827"/>
        <w:gridCol w:w="1261"/>
        <w:gridCol w:w="861"/>
        <w:gridCol w:w="1061"/>
      </w:tblGrid>
      <w:tr w:rsidR="008C4AF4">
        <w:trPr>
          <w:trHeight w:val="330"/>
          <w:jc w:val="center"/>
        </w:trPr>
        <w:tc>
          <w:tcPr>
            <w:tcW w:w="1225" w:type="dxa"/>
            <w:noWrap/>
          </w:tcPr>
          <w:p w:rsidR="008C4AF4" w:rsidRDefault="001A2375">
            <w:pPr>
              <w:pStyle w:val="4"/>
              <w:jc w:val="center"/>
            </w:pPr>
            <w:r>
              <w:lastRenderedPageBreak/>
              <w:t>姓名</w:t>
            </w:r>
          </w:p>
        </w:tc>
        <w:tc>
          <w:tcPr>
            <w:tcW w:w="1061" w:type="dxa"/>
            <w:noWrap/>
          </w:tcPr>
          <w:p w:rsidR="008C4AF4" w:rsidRDefault="001A2375">
            <w:pPr>
              <w:pStyle w:val="4"/>
              <w:jc w:val="center"/>
            </w:pPr>
            <w:r>
              <w:t>工号</w:t>
            </w:r>
          </w:p>
        </w:tc>
        <w:tc>
          <w:tcPr>
            <w:tcW w:w="2827" w:type="dxa"/>
            <w:noWrap/>
          </w:tcPr>
          <w:p w:rsidR="008C4AF4" w:rsidRDefault="001A2375">
            <w:pPr>
              <w:pStyle w:val="4"/>
              <w:jc w:val="center"/>
            </w:pPr>
            <w:r>
              <w:t>部门</w:t>
            </w:r>
          </w:p>
        </w:tc>
        <w:tc>
          <w:tcPr>
            <w:tcW w:w="1261" w:type="dxa"/>
            <w:noWrap/>
          </w:tcPr>
          <w:p w:rsidR="008C4AF4" w:rsidRDefault="001A2375">
            <w:pPr>
              <w:pStyle w:val="4"/>
              <w:jc w:val="center"/>
            </w:pPr>
            <w:r>
              <w:t>岗位</w:t>
            </w:r>
          </w:p>
        </w:tc>
        <w:tc>
          <w:tcPr>
            <w:tcW w:w="861" w:type="dxa"/>
            <w:noWrap/>
          </w:tcPr>
          <w:p w:rsidR="008C4AF4" w:rsidRDefault="001A2375">
            <w:pPr>
              <w:pStyle w:val="4"/>
              <w:jc w:val="center"/>
            </w:pPr>
            <w:r>
              <w:t>电话</w:t>
            </w:r>
          </w:p>
        </w:tc>
        <w:tc>
          <w:tcPr>
            <w:tcW w:w="1061" w:type="dxa"/>
            <w:noWrap/>
          </w:tcPr>
          <w:p w:rsidR="008C4AF4" w:rsidRDefault="001A2375">
            <w:pPr>
              <w:pStyle w:val="4"/>
              <w:jc w:val="center"/>
            </w:pPr>
            <w:r>
              <w:t>邮箱</w:t>
            </w:r>
          </w:p>
        </w:tc>
      </w:tr>
      <w:tr w:rsidR="008C4AF4">
        <w:trPr>
          <w:trHeight w:val="285"/>
          <w:jc w:val="center"/>
        </w:trPr>
        <w:tc>
          <w:tcPr>
            <w:tcW w:w="1225" w:type="dxa"/>
          </w:tcPr>
          <w:p w:rsidR="008C4AF4" w:rsidRDefault="001A2375">
            <w:pPr>
              <w:pStyle w:val="4"/>
              <w:jc w:val="center"/>
            </w:pPr>
            <w:r>
              <w:t>成宁</w:t>
            </w:r>
          </w:p>
        </w:tc>
        <w:tc>
          <w:tcPr>
            <w:tcW w:w="1061" w:type="dxa"/>
          </w:tcPr>
          <w:p w:rsidR="008C4AF4" w:rsidRDefault="001A2375">
            <w:pPr>
              <w:pStyle w:val="4"/>
              <w:jc w:val="center"/>
            </w:pPr>
            <w:r>
              <w:t>000001</w:t>
            </w:r>
          </w:p>
        </w:tc>
        <w:tc>
          <w:tcPr>
            <w:tcW w:w="2827" w:type="dxa"/>
          </w:tcPr>
          <w:p w:rsidR="008C4AF4" w:rsidRDefault="001A2375">
            <w:pPr>
              <w:pStyle w:val="4"/>
              <w:jc w:val="center"/>
            </w:pPr>
            <w:r>
              <w:rPr>
                <w:rFonts w:hint="eastAsia"/>
              </w:rPr>
              <w:t>总经办</w:t>
            </w:r>
          </w:p>
        </w:tc>
        <w:tc>
          <w:tcPr>
            <w:tcW w:w="1261" w:type="dxa"/>
            <w:noWrap/>
          </w:tcPr>
          <w:p w:rsidR="008C4AF4" w:rsidRDefault="001A2375">
            <w:pPr>
              <w:pStyle w:val="4"/>
              <w:jc w:val="center"/>
            </w:pPr>
            <w:r>
              <w:t>总经理</w:t>
            </w:r>
          </w:p>
        </w:tc>
        <w:tc>
          <w:tcPr>
            <w:tcW w:w="861" w:type="dxa"/>
          </w:tcPr>
          <w:p w:rsidR="008C4AF4" w:rsidRDefault="008C4AF4">
            <w:pPr>
              <w:pStyle w:val="4"/>
              <w:jc w:val="center"/>
            </w:pPr>
          </w:p>
        </w:tc>
        <w:tc>
          <w:tcPr>
            <w:tcW w:w="1061" w:type="dxa"/>
          </w:tcPr>
          <w:p w:rsidR="008C4AF4" w:rsidRDefault="008C4AF4">
            <w:pPr>
              <w:pStyle w:val="4"/>
              <w:jc w:val="center"/>
            </w:pPr>
          </w:p>
        </w:tc>
      </w:tr>
      <w:tr w:rsidR="008C4AF4">
        <w:trPr>
          <w:trHeight w:val="285"/>
          <w:jc w:val="center"/>
        </w:trPr>
        <w:tc>
          <w:tcPr>
            <w:tcW w:w="1225" w:type="dxa"/>
          </w:tcPr>
          <w:p w:rsidR="008C4AF4" w:rsidRDefault="001A2375">
            <w:pPr>
              <w:pStyle w:val="4"/>
              <w:jc w:val="center"/>
            </w:pPr>
            <w:r>
              <w:t>王丹</w:t>
            </w:r>
          </w:p>
        </w:tc>
        <w:tc>
          <w:tcPr>
            <w:tcW w:w="1061" w:type="dxa"/>
          </w:tcPr>
          <w:p w:rsidR="008C4AF4" w:rsidRDefault="001A2375">
            <w:pPr>
              <w:pStyle w:val="4"/>
              <w:jc w:val="center"/>
            </w:pPr>
            <w:r>
              <w:t>000002</w:t>
            </w:r>
          </w:p>
        </w:tc>
        <w:tc>
          <w:tcPr>
            <w:tcW w:w="2827" w:type="dxa"/>
          </w:tcPr>
          <w:p w:rsidR="008C4AF4" w:rsidRDefault="001A2375">
            <w:pPr>
              <w:pStyle w:val="4"/>
              <w:jc w:val="center"/>
            </w:pPr>
            <w:r>
              <w:rPr>
                <w:rFonts w:hint="eastAsia"/>
              </w:rPr>
              <w:t>总经办</w:t>
            </w:r>
            <w:r>
              <w:rPr>
                <w:rFonts w:hint="eastAsia"/>
              </w:rPr>
              <w:t>#</w:t>
            </w:r>
            <w:r>
              <w:rPr>
                <w:rFonts w:hint="eastAsia"/>
              </w:rPr>
              <w:t>生产部</w:t>
            </w:r>
          </w:p>
        </w:tc>
        <w:tc>
          <w:tcPr>
            <w:tcW w:w="1261" w:type="dxa"/>
            <w:noWrap/>
          </w:tcPr>
          <w:p w:rsidR="008C4AF4" w:rsidRDefault="001A2375">
            <w:pPr>
              <w:pStyle w:val="4"/>
              <w:jc w:val="center"/>
            </w:pPr>
            <w:r>
              <w:t>生产经理</w:t>
            </w:r>
          </w:p>
        </w:tc>
        <w:tc>
          <w:tcPr>
            <w:tcW w:w="861" w:type="dxa"/>
          </w:tcPr>
          <w:p w:rsidR="008C4AF4" w:rsidRDefault="008C4AF4">
            <w:pPr>
              <w:pStyle w:val="4"/>
              <w:jc w:val="center"/>
            </w:pPr>
          </w:p>
        </w:tc>
        <w:tc>
          <w:tcPr>
            <w:tcW w:w="1061" w:type="dxa"/>
          </w:tcPr>
          <w:p w:rsidR="008C4AF4" w:rsidRDefault="008C4AF4">
            <w:pPr>
              <w:pStyle w:val="4"/>
              <w:jc w:val="center"/>
            </w:pPr>
          </w:p>
        </w:tc>
      </w:tr>
      <w:tr w:rsidR="008C4AF4">
        <w:trPr>
          <w:trHeight w:val="285"/>
          <w:jc w:val="center"/>
        </w:trPr>
        <w:tc>
          <w:tcPr>
            <w:tcW w:w="1225" w:type="dxa"/>
          </w:tcPr>
          <w:p w:rsidR="008C4AF4" w:rsidRDefault="001A2375">
            <w:pPr>
              <w:pStyle w:val="4"/>
              <w:jc w:val="center"/>
            </w:pPr>
            <w:r>
              <w:t>姚芹</w:t>
            </w:r>
          </w:p>
        </w:tc>
        <w:tc>
          <w:tcPr>
            <w:tcW w:w="1061" w:type="dxa"/>
          </w:tcPr>
          <w:p w:rsidR="008C4AF4" w:rsidRDefault="001A2375">
            <w:pPr>
              <w:pStyle w:val="4"/>
              <w:jc w:val="center"/>
            </w:pPr>
            <w:r>
              <w:t>000003</w:t>
            </w:r>
          </w:p>
        </w:tc>
        <w:tc>
          <w:tcPr>
            <w:tcW w:w="2827" w:type="dxa"/>
          </w:tcPr>
          <w:p w:rsidR="008C4AF4" w:rsidRDefault="001A2375">
            <w:pPr>
              <w:pStyle w:val="4"/>
              <w:jc w:val="center"/>
            </w:pPr>
            <w:r>
              <w:rPr>
                <w:rFonts w:hint="eastAsia"/>
              </w:rPr>
              <w:t>总经办</w:t>
            </w:r>
            <w:r>
              <w:rPr>
                <w:rFonts w:hint="eastAsia"/>
              </w:rPr>
              <w:t>#</w:t>
            </w:r>
            <w:r>
              <w:rPr>
                <w:rFonts w:hint="eastAsia"/>
              </w:rPr>
              <w:t>生产部</w:t>
            </w:r>
          </w:p>
        </w:tc>
        <w:tc>
          <w:tcPr>
            <w:tcW w:w="1261" w:type="dxa"/>
            <w:noWrap/>
          </w:tcPr>
          <w:p w:rsidR="008C4AF4" w:rsidRDefault="001A2375">
            <w:pPr>
              <w:pStyle w:val="4"/>
              <w:jc w:val="center"/>
            </w:pPr>
            <w:r>
              <w:t>生产专员</w:t>
            </w:r>
          </w:p>
        </w:tc>
        <w:tc>
          <w:tcPr>
            <w:tcW w:w="861" w:type="dxa"/>
          </w:tcPr>
          <w:p w:rsidR="008C4AF4" w:rsidRDefault="008C4AF4">
            <w:pPr>
              <w:pStyle w:val="4"/>
              <w:jc w:val="center"/>
            </w:pPr>
          </w:p>
        </w:tc>
        <w:tc>
          <w:tcPr>
            <w:tcW w:w="1061" w:type="dxa"/>
          </w:tcPr>
          <w:p w:rsidR="008C4AF4" w:rsidRDefault="008C4AF4">
            <w:pPr>
              <w:pStyle w:val="4"/>
              <w:jc w:val="center"/>
            </w:pPr>
          </w:p>
        </w:tc>
      </w:tr>
      <w:tr w:rsidR="008C4AF4">
        <w:trPr>
          <w:trHeight w:val="285"/>
          <w:jc w:val="center"/>
        </w:trPr>
        <w:tc>
          <w:tcPr>
            <w:tcW w:w="1225" w:type="dxa"/>
          </w:tcPr>
          <w:p w:rsidR="008C4AF4" w:rsidRDefault="001A2375">
            <w:pPr>
              <w:pStyle w:val="4"/>
              <w:jc w:val="center"/>
            </w:pPr>
            <w:r>
              <w:t>方旭</w:t>
            </w:r>
          </w:p>
        </w:tc>
        <w:tc>
          <w:tcPr>
            <w:tcW w:w="1061" w:type="dxa"/>
          </w:tcPr>
          <w:p w:rsidR="008C4AF4" w:rsidRDefault="001A2375">
            <w:pPr>
              <w:pStyle w:val="4"/>
              <w:jc w:val="center"/>
            </w:pPr>
            <w:r>
              <w:t>000004</w:t>
            </w:r>
          </w:p>
        </w:tc>
        <w:tc>
          <w:tcPr>
            <w:tcW w:w="2827" w:type="dxa"/>
          </w:tcPr>
          <w:p w:rsidR="008C4AF4" w:rsidRDefault="001A2375">
            <w:pPr>
              <w:pStyle w:val="4"/>
              <w:jc w:val="center"/>
            </w:pPr>
            <w:r>
              <w:rPr>
                <w:rFonts w:hint="eastAsia"/>
              </w:rPr>
              <w:t>总经办</w:t>
            </w:r>
            <w:r>
              <w:t>#</w:t>
            </w:r>
            <w:r>
              <w:rPr>
                <w:rFonts w:hint="eastAsia"/>
              </w:rPr>
              <w:t>人事部</w:t>
            </w:r>
          </w:p>
        </w:tc>
        <w:tc>
          <w:tcPr>
            <w:tcW w:w="1261" w:type="dxa"/>
            <w:noWrap/>
          </w:tcPr>
          <w:p w:rsidR="008C4AF4" w:rsidRDefault="001A2375">
            <w:pPr>
              <w:pStyle w:val="4"/>
              <w:jc w:val="center"/>
            </w:pPr>
            <w:r>
              <w:t>人事经理</w:t>
            </w:r>
          </w:p>
        </w:tc>
        <w:tc>
          <w:tcPr>
            <w:tcW w:w="861" w:type="dxa"/>
          </w:tcPr>
          <w:p w:rsidR="008C4AF4" w:rsidRDefault="008C4AF4">
            <w:pPr>
              <w:pStyle w:val="4"/>
              <w:jc w:val="center"/>
            </w:pPr>
          </w:p>
        </w:tc>
        <w:tc>
          <w:tcPr>
            <w:tcW w:w="1061" w:type="dxa"/>
          </w:tcPr>
          <w:p w:rsidR="008C4AF4" w:rsidRDefault="008C4AF4">
            <w:pPr>
              <w:pStyle w:val="4"/>
              <w:jc w:val="center"/>
            </w:pPr>
          </w:p>
        </w:tc>
      </w:tr>
      <w:tr w:rsidR="008C4AF4">
        <w:trPr>
          <w:trHeight w:val="285"/>
          <w:jc w:val="center"/>
        </w:trPr>
        <w:tc>
          <w:tcPr>
            <w:tcW w:w="1225" w:type="dxa"/>
          </w:tcPr>
          <w:p w:rsidR="008C4AF4" w:rsidRDefault="001A2375">
            <w:pPr>
              <w:pStyle w:val="4"/>
              <w:jc w:val="center"/>
            </w:pPr>
            <w:r>
              <w:t>赵小明</w:t>
            </w:r>
          </w:p>
        </w:tc>
        <w:tc>
          <w:tcPr>
            <w:tcW w:w="1061" w:type="dxa"/>
            <w:noWrap/>
          </w:tcPr>
          <w:p w:rsidR="008C4AF4" w:rsidRDefault="001A2375">
            <w:pPr>
              <w:pStyle w:val="4"/>
              <w:jc w:val="center"/>
            </w:pPr>
            <w:r>
              <w:t>000005</w:t>
            </w:r>
          </w:p>
        </w:tc>
        <w:tc>
          <w:tcPr>
            <w:tcW w:w="2827" w:type="dxa"/>
            <w:noWrap/>
          </w:tcPr>
          <w:p w:rsidR="008C4AF4" w:rsidRDefault="001A2375">
            <w:pPr>
              <w:pStyle w:val="4"/>
              <w:jc w:val="center"/>
            </w:pPr>
            <w:r>
              <w:rPr>
                <w:rFonts w:hint="eastAsia"/>
              </w:rPr>
              <w:t>总经办</w:t>
            </w:r>
            <w:r>
              <w:rPr>
                <w:rFonts w:hint="eastAsia"/>
              </w:rPr>
              <w:t>#</w:t>
            </w:r>
            <w:r>
              <w:rPr>
                <w:rFonts w:hint="eastAsia"/>
              </w:rPr>
              <w:t>人事部</w:t>
            </w:r>
          </w:p>
        </w:tc>
        <w:tc>
          <w:tcPr>
            <w:tcW w:w="1261" w:type="dxa"/>
            <w:noWrap/>
          </w:tcPr>
          <w:p w:rsidR="008C4AF4" w:rsidRDefault="001A2375">
            <w:pPr>
              <w:pStyle w:val="4"/>
              <w:jc w:val="center"/>
            </w:pPr>
            <w:r>
              <w:t>人事专员</w:t>
            </w:r>
          </w:p>
        </w:tc>
        <w:tc>
          <w:tcPr>
            <w:tcW w:w="861" w:type="dxa"/>
            <w:noWrap/>
          </w:tcPr>
          <w:p w:rsidR="008C4AF4" w:rsidRDefault="008C4AF4">
            <w:pPr>
              <w:pStyle w:val="4"/>
              <w:jc w:val="center"/>
            </w:pPr>
          </w:p>
        </w:tc>
        <w:tc>
          <w:tcPr>
            <w:tcW w:w="1061" w:type="dxa"/>
            <w:noWrap/>
          </w:tcPr>
          <w:p w:rsidR="008C4AF4" w:rsidRDefault="008C4AF4">
            <w:pPr>
              <w:pStyle w:val="4"/>
              <w:jc w:val="center"/>
            </w:pPr>
          </w:p>
        </w:tc>
      </w:tr>
      <w:tr w:rsidR="008C4AF4">
        <w:trPr>
          <w:trHeight w:val="285"/>
          <w:jc w:val="center"/>
        </w:trPr>
        <w:tc>
          <w:tcPr>
            <w:tcW w:w="1225" w:type="dxa"/>
          </w:tcPr>
          <w:p w:rsidR="008C4AF4" w:rsidRDefault="001A2375">
            <w:pPr>
              <w:pStyle w:val="4"/>
              <w:jc w:val="center"/>
            </w:pPr>
            <w:r>
              <w:t>张丹凤</w:t>
            </w:r>
          </w:p>
        </w:tc>
        <w:tc>
          <w:tcPr>
            <w:tcW w:w="1061" w:type="dxa"/>
            <w:noWrap/>
          </w:tcPr>
          <w:p w:rsidR="008C4AF4" w:rsidRDefault="001A2375">
            <w:pPr>
              <w:pStyle w:val="4"/>
              <w:jc w:val="center"/>
            </w:pPr>
            <w:r>
              <w:t>000006</w:t>
            </w:r>
          </w:p>
        </w:tc>
        <w:tc>
          <w:tcPr>
            <w:tcW w:w="2827" w:type="dxa"/>
            <w:noWrap/>
          </w:tcPr>
          <w:p w:rsidR="008C4AF4" w:rsidRDefault="001A2375">
            <w:pPr>
              <w:pStyle w:val="4"/>
              <w:jc w:val="center"/>
            </w:pPr>
            <w:r>
              <w:rPr>
                <w:rFonts w:hint="eastAsia"/>
              </w:rPr>
              <w:t>总经办</w:t>
            </w:r>
            <w:r>
              <w:t>#</w:t>
            </w:r>
            <w:r>
              <w:rPr>
                <w:rFonts w:hint="eastAsia"/>
              </w:rPr>
              <w:t>采购部</w:t>
            </w:r>
          </w:p>
        </w:tc>
        <w:tc>
          <w:tcPr>
            <w:tcW w:w="1261" w:type="dxa"/>
            <w:noWrap/>
          </w:tcPr>
          <w:p w:rsidR="008C4AF4" w:rsidRDefault="001A2375">
            <w:pPr>
              <w:pStyle w:val="4"/>
              <w:jc w:val="center"/>
            </w:pPr>
            <w:r>
              <w:t>采购经理</w:t>
            </w:r>
          </w:p>
        </w:tc>
        <w:tc>
          <w:tcPr>
            <w:tcW w:w="861" w:type="dxa"/>
            <w:noWrap/>
          </w:tcPr>
          <w:p w:rsidR="008C4AF4" w:rsidRDefault="008C4AF4">
            <w:pPr>
              <w:pStyle w:val="4"/>
              <w:jc w:val="center"/>
            </w:pPr>
          </w:p>
        </w:tc>
        <w:tc>
          <w:tcPr>
            <w:tcW w:w="1061" w:type="dxa"/>
            <w:noWrap/>
          </w:tcPr>
          <w:p w:rsidR="008C4AF4" w:rsidRDefault="008C4AF4">
            <w:pPr>
              <w:pStyle w:val="4"/>
              <w:jc w:val="center"/>
            </w:pPr>
          </w:p>
        </w:tc>
      </w:tr>
      <w:tr w:rsidR="008C4AF4">
        <w:trPr>
          <w:trHeight w:val="285"/>
          <w:jc w:val="center"/>
        </w:trPr>
        <w:tc>
          <w:tcPr>
            <w:tcW w:w="1225" w:type="dxa"/>
          </w:tcPr>
          <w:p w:rsidR="008C4AF4" w:rsidRDefault="001A2375">
            <w:pPr>
              <w:pStyle w:val="4"/>
              <w:jc w:val="center"/>
            </w:pPr>
            <w:r>
              <w:t>王娜娜</w:t>
            </w:r>
          </w:p>
        </w:tc>
        <w:tc>
          <w:tcPr>
            <w:tcW w:w="1061" w:type="dxa"/>
            <w:noWrap/>
          </w:tcPr>
          <w:p w:rsidR="008C4AF4" w:rsidRDefault="001A2375">
            <w:pPr>
              <w:pStyle w:val="4"/>
              <w:jc w:val="center"/>
            </w:pPr>
            <w:r>
              <w:t>000007</w:t>
            </w:r>
          </w:p>
        </w:tc>
        <w:tc>
          <w:tcPr>
            <w:tcW w:w="2827" w:type="dxa"/>
            <w:noWrap/>
          </w:tcPr>
          <w:p w:rsidR="008C4AF4" w:rsidRDefault="001A2375">
            <w:pPr>
              <w:pStyle w:val="4"/>
              <w:jc w:val="center"/>
            </w:pPr>
            <w:r>
              <w:rPr>
                <w:rFonts w:hint="eastAsia"/>
              </w:rPr>
              <w:t>总经办</w:t>
            </w:r>
            <w:r>
              <w:rPr>
                <w:rFonts w:hint="eastAsia"/>
              </w:rPr>
              <w:t>#</w:t>
            </w:r>
            <w:r>
              <w:rPr>
                <w:rFonts w:hint="eastAsia"/>
              </w:rPr>
              <w:t>采购部</w:t>
            </w:r>
          </w:p>
        </w:tc>
        <w:tc>
          <w:tcPr>
            <w:tcW w:w="1261" w:type="dxa"/>
            <w:noWrap/>
          </w:tcPr>
          <w:p w:rsidR="008C4AF4" w:rsidRDefault="001A2375">
            <w:pPr>
              <w:pStyle w:val="4"/>
              <w:jc w:val="center"/>
            </w:pPr>
            <w:r>
              <w:t>采购专员</w:t>
            </w:r>
          </w:p>
        </w:tc>
        <w:tc>
          <w:tcPr>
            <w:tcW w:w="861" w:type="dxa"/>
            <w:noWrap/>
          </w:tcPr>
          <w:p w:rsidR="008C4AF4" w:rsidRDefault="008C4AF4">
            <w:pPr>
              <w:pStyle w:val="4"/>
              <w:jc w:val="center"/>
            </w:pPr>
          </w:p>
        </w:tc>
        <w:tc>
          <w:tcPr>
            <w:tcW w:w="1061" w:type="dxa"/>
            <w:noWrap/>
          </w:tcPr>
          <w:p w:rsidR="008C4AF4" w:rsidRDefault="008C4AF4">
            <w:pPr>
              <w:pStyle w:val="4"/>
              <w:jc w:val="center"/>
            </w:pPr>
          </w:p>
        </w:tc>
      </w:tr>
      <w:tr w:rsidR="008C4AF4">
        <w:trPr>
          <w:trHeight w:val="285"/>
          <w:jc w:val="center"/>
        </w:trPr>
        <w:tc>
          <w:tcPr>
            <w:tcW w:w="1225" w:type="dxa"/>
          </w:tcPr>
          <w:p w:rsidR="008C4AF4" w:rsidRDefault="001A2375">
            <w:pPr>
              <w:pStyle w:val="4"/>
              <w:jc w:val="center"/>
            </w:pPr>
            <w:r>
              <w:t>方志</w:t>
            </w:r>
          </w:p>
        </w:tc>
        <w:tc>
          <w:tcPr>
            <w:tcW w:w="1061" w:type="dxa"/>
            <w:noWrap/>
          </w:tcPr>
          <w:p w:rsidR="008C4AF4" w:rsidRDefault="001A2375">
            <w:pPr>
              <w:pStyle w:val="4"/>
              <w:jc w:val="center"/>
            </w:pPr>
            <w:r>
              <w:t>000008</w:t>
            </w:r>
          </w:p>
        </w:tc>
        <w:tc>
          <w:tcPr>
            <w:tcW w:w="2827" w:type="dxa"/>
            <w:noWrap/>
          </w:tcPr>
          <w:p w:rsidR="008C4AF4" w:rsidRDefault="001A2375">
            <w:pPr>
              <w:pStyle w:val="4"/>
              <w:jc w:val="center"/>
            </w:pPr>
            <w:r>
              <w:rPr>
                <w:rFonts w:hint="eastAsia"/>
              </w:rPr>
              <w:t>总经办</w:t>
            </w:r>
            <w:r>
              <w:t>#</w:t>
            </w:r>
            <w:r>
              <w:rPr>
                <w:rFonts w:hint="eastAsia"/>
              </w:rPr>
              <w:t>物流部</w:t>
            </w:r>
          </w:p>
        </w:tc>
        <w:tc>
          <w:tcPr>
            <w:tcW w:w="1261" w:type="dxa"/>
            <w:noWrap/>
          </w:tcPr>
          <w:p w:rsidR="008C4AF4" w:rsidRDefault="001A2375">
            <w:pPr>
              <w:pStyle w:val="4"/>
              <w:jc w:val="center"/>
            </w:pPr>
            <w:r>
              <w:t>物流经理</w:t>
            </w:r>
          </w:p>
        </w:tc>
        <w:tc>
          <w:tcPr>
            <w:tcW w:w="861" w:type="dxa"/>
            <w:noWrap/>
          </w:tcPr>
          <w:p w:rsidR="008C4AF4" w:rsidRDefault="008C4AF4">
            <w:pPr>
              <w:pStyle w:val="4"/>
              <w:jc w:val="center"/>
            </w:pPr>
          </w:p>
        </w:tc>
        <w:tc>
          <w:tcPr>
            <w:tcW w:w="1061" w:type="dxa"/>
            <w:noWrap/>
          </w:tcPr>
          <w:p w:rsidR="008C4AF4" w:rsidRDefault="008C4AF4">
            <w:pPr>
              <w:pStyle w:val="4"/>
              <w:jc w:val="center"/>
            </w:pPr>
          </w:p>
        </w:tc>
      </w:tr>
      <w:tr w:rsidR="008C4AF4">
        <w:trPr>
          <w:trHeight w:val="285"/>
          <w:jc w:val="center"/>
        </w:trPr>
        <w:tc>
          <w:tcPr>
            <w:tcW w:w="1225" w:type="dxa"/>
          </w:tcPr>
          <w:p w:rsidR="008C4AF4" w:rsidRDefault="001A2375">
            <w:pPr>
              <w:pStyle w:val="4"/>
              <w:jc w:val="center"/>
            </w:pPr>
            <w:r>
              <w:t>吴清清</w:t>
            </w:r>
          </w:p>
        </w:tc>
        <w:tc>
          <w:tcPr>
            <w:tcW w:w="1061" w:type="dxa"/>
            <w:noWrap/>
          </w:tcPr>
          <w:p w:rsidR="008C4AF4" w:rsidRDefault="001A2375">
            <w:pPr>
              <w:pStyle w:val="4"/>
              <w:jc w:val="center"/>
            </w:pPr>
            <w:r>
              <w:t>000009</w:t>
            </w:r>
          </w:p>
        </w:tc>
        <w:tc>
          <w:tcPr>
            <w:tcW w:w="2827" w:type="dxa"/>
            <w:noWrap/>
          </w:tcPr>
          <w:p w:rsidR="008C4AF4" w:rsidRDefault="001A2375">
            <w:pPr>
              <w:pStyle w:val="4"/>
              <w:jc w:val="center"/>
            </w:pPr>
            <w:r>
              <w:rPr>
                <w:rFonts w:hint="eastAsia"/>
              </w:rPr>
              <w:t>总经办</w:t>
            </w:r>
            <w:r>
              <w:rPr>
                <w:rFonts w:hint="eastAsia"/>
              </w:rPr>
              <w:t>#</w:t>
            </w:r>
            <w:r>
              <w:rPr>
                <w:rFonts w:hint="eastAsia"/>
              </w:rPr>
              <w:t>物流部</w:t>
            </w:r>
          </w:p>
        </w:tc>
        <w:tc>
          <w:tcPr>
            <w:tcW w:w="1261" w:type="dxa"/>
            <w:noWrap/>
          </w:tcPr>
          <w:p w:rsidR="008C4AF4" w:rsidRDefault="001A2375">
            <w:pPr>
              <w:pStyle w:val="4"/>
              <w:jc w:val="center"/>
            </w:pPr>
            <w:r>
              <w:t>仓管员</w:t>
            </w:r>
          </w:p>
        </w:tc>
        <w:tc>
          <w:tcPr>
            <w:tcW w:w="861" w:type="dxa"/>
            <w:noWrap/>
          </w:tcPr>
          <w:p w:rsidR="008C4AF4" w:rsidRDefault="008C4AF4">
            <w:pPr>
              <w:pStyle w:val="4"/>
              <w:jc w:val="center"/>
            </w:pPr>
          </w:p>
        </w:tc>
        <w:tc>
          <w:tcPr>
            <w:tcW w:w="1061" w:type="dxa"/>
            <w:noWrap/>
          </w:tcPr>
          <w:p w:rsidR="008C4AF4" w:rsidRDefault="008C4AF4">
            <w:pPr>
              <w:pStyle w:val="4"/>
              <w:jc w:val="center"/>
            </w:pPr>
          </w:p>
        </w:tc>
      </w:tr>
      <w:tr w:rsidR="008C4AF4">
        <w:trPr>
          <w:trHeight w:val="285"/>
          <w:jc w:val="center"/>
        </w:trPr>
        <w:tc>
          <w:tcPr>
            <w:tcW w:w="1225" w:type="dxa"/>
          </w:tcPr>
          <w:p w:rsidR="008C4AF4" w:rsidRDefault="001A2375">
            <w:pPr>
              <w:pStyle w:val="4"/>
              <w:jc w:val="center"/>
            </w:pPr>
            <w:r>
              <w:t>徐志摩</w:t>
            </w:r>
          </w:p>
        </w:tc>
        <w:tc>
          <w:tcPr>
            <w:tcW w:w="1061" w:type="dxa"/>
            <w:noWrap/>
          </w:tcPr>
          <w:p w:rsidR="008C4AF4" w:rsidRDefault="001A2375">
            <w:pPr>
              <w:pStyle w:val="4"/>
              <w:jc w:val="center"/>
            </w:pPr>
            <w:r>
              <w:t>000010</w:t>
            </w:r>
          </w:p>
        </w:tc>
        <w:tc>
          <w:tcPr>
            <w:tcW w:w="2827" w:type="dxa"/>
            <w:noWrap/>
          </w:tcPr>
          <w:p w:rsidR="008C4AF4" w:rsidRDefault="001A2375">
            <w:pPr>
              <w:pStyle w:val="4"/>
              <w:jc w:val="center"/>
            </w:pPr>
            <w:r>
              <w:rPr>
                <w:rFonts w:hint="eastAsia"/>
              </w:rPr>
              <w:t>总经办</w:t>
            </w:r>
            <w:r>
              <w:t>#</w:t>
            </w:r>
            <w:r>
              <w:rPr>
                <w:rFonts w:hint="eastAsia"/>
              </w:rPr>
              <w:t>行政部</w:t>
            </w:r>
          </w:p>
        </w:tc>
        <w:tc>
          <w:tcPr>
            <w:tcW w:w="1261" w:type="dxa"/>
            <w:noWrap/>
          </w:tcPr>
          <w:p w:rsidR="008C4AF4" w:rsidRDefault="001A2375">
            <w:pPr>
              <w:pStyle w:val="4"/>
              <w:jc w:val="center"/>
            </w:pPr>
            <w:r>
              <w:t>行政经理</w:t>
            </w:r>
          </w:p>
        </w:tc>
        <w:tc>
          <w:tcPr>
            <w:tcW w:w="861" w:type="dxa"/>
            <w:noWrap/>
          </w:tcPr>
          <w:p w:rsidR="008C4AF4" w:rsidRDefault="008C4AF4">
            <w:pPr>
              <w:pStyle w:val="4"/>
              <w:jc w:val="center"/>
            </w:pPr>
          </w:p>
        </w:tc>
        <w:tc>
          <w:tcPr>
            <w:tcW w:w="1061" w:type="dxa"/>
            <w:noWrap/>
          </w:tcPr>
          <w:p w:rsidR="008C4AF4" w:rsidRDefault="008C4AF4">
            <w:pPr>
              <w:pStyle w:val="4"/>
              <w:jc w:val="center"/>
            </w:pPr>
          </w:p>
        </w:tc>
      </w:tr>
      <w:tr w:rsidR="008C4AF4">
        <w:trPr>
          <w:trHeight w:val="285"/>
          <w:jc w:val="center"/>
        </w:trPr>
        <w:tc>
          <w:tcPr>
            <w:tcW w:w="1225" w:type="dxa"/>
          </w:tcPr>
          <w:p w:rsidR="008C4AF4" w:rsidRDefault="001A2375">
            <w:pPr>
              <w:pStyle w:val="4"/>
              <w:jc w:val="center"/>
            </w:pPr>
            <w:r>
              <w:t>林承</w:t>
            </w:r>
          </w:p>
        </w:tc>
        <w:tc>
          <w:tcPr>
            <w:tcW w:w="1061" w:type="dxa"/>
            <w:noWrap/>
          </w:tcPr>
          <w:p w:rsidR="008C4AF4" w:rsidRDefault="001A2375">
            <w:pPr>
              <w:pStyle w:val="4"/>
              <w:jc w:val="center"/>
            </w:pPr>
            <w:r>
              <w:t>000011</w:t>
            </w:r>
          </w:p>
        </w:tc>
        <w:tc>
          <w:tcPr>
            <w:tcW w:w="2827" w:type="dxa"/>
            <w:noWrap/>
          </w:tcPr>
          <w:p w:rsidR="008C4AF4" w:rsidRDefault="001A2375">
            <w:pPr>
              <w:pStyle w:val="4"/>
              <w:jc w:val="center"/>
            </w:pPr>
            <w:r>
              <w:rPr>
                <w:rFonts w:hint="eastAsia"/>
              </w:rPr>
              <w:t>总经办</w:t>
            </w:r>
            <w:r>
              <w:rPr>
                <w:rFonts w:hint="eastAsia"/>
              </w:rPr>
              <w:t>#</w:t>
            </w:r>
            <w:r>
              <w:rPr>
                <w:rFonts w:hint="eastAsia"/>
              </w:rPr>
              <w:t>行政部</w:t>
            </w:r>
          </w:p>
        </w:tc>
        <w:tc>
          <w:tcPr>
            <w:tcW w:w="1261" w:type="dxa"/>
            <w:noWrap/>
          </w:tcPr>
          <w:p w:rsidR="008C4AF4" w:rsidRDefault="001A2375">
            <w:pPr>
              <w:pStyle w:val="4"/>
              <w:jc w:val="center"/>
            </w:pPr>
            <w:r>
              <w:t>行政专员</w:t>
            </w:r>
          </w:p>
        </w:tc>
        <w:tc>
          <w:tcPr>
            <w:tcW w:w="861" w:type="dxa"/>
            <w:noWrap/>
          </w:tcPr>
          <w:p w:rsidR="008C4AF4" w:rsidRDefault="008C4AF4">
            <w:pPr>
              <w:pStyle w:val="4"/>
              <w:jc w:val="center"/>
            </w:pPr>
          </w:p>
        </w:tc>
        <w:tc>
          <w:tcPr>
            <w:tcW w:w="1061" w:type="dxa"/>
            <w:noWrap/>
          </w:tcPr>
          <w:p w:rsidR="008C4AF4" w:rsidRDefault="008C4AF4">
            <w:pPr>
              <w:pStyle w:val="4"/>
              <w:jc w:val="center"/>
            </w:pPr>
          </w:p>
        </w:tc>
      </w:tr>
      <w:tr w:rsidR="008C4AF4">
        <w:trPr>
          <w:trHeight w:val="285"/>
          <w:jc w:val="center"/>
        </w:trPr>
        <w:tc>
          <w:tcPr>
            <w:tcW w:w="1225" w:type="dxa"/>
          </w:tcPr>
          <w:p w:rsidR="008C4AF4" w:rsidRDefault="001A2375">
            <w:pPr>
              <w:pStyle w:val="4"/>
              <w:jc w:val="center"/>
            </w:pPr>
            <w:r>
              <w:t>岳文多</w:t>
            </w:r>
          </w:p>
        </w:tc>
        <w:tc>
          <w:tcPr>
            <w:tcW w:w="1061" w:type="dxa"/>
            <w:noWrap/>
          </w:tcPr>
          <w:p w:rsidR="008C4AF4" w:rsidRDefault="001A2375">
            <w:pPr>
              <w:pStyle w:val="4"/>
              <w:jc w:val="center"/>
            </w:pPr>
            <w:r>
              <w:t>000012</w:t>
            </w:r>
          </w:p>
        </w:tc>
        <w:tc>
          <w:tcPr>
            <w:tcW w:w="2827" w:type="dxa"/>
            <w:noWrap/>
          </w:tcPr>
          <w:p w:rsidR="008C4AF4" w:rsidRDefault="001A2375">
            <w:pPr>
              <w:pStyle w:val="4"/>
              <w:jc w:val="center"/>
            </w:pPr>
            <w:r>
              <w:rPr>
                <w:rFonts w:hint="eastAsia"/>
              </w:rPr>
              <w:t>总经办</w:t>
            </w:r>
            <w:r>
              <w:t>#</w:t>
            </w:r>
            <w:r>
              <w:rPr>
                <w:rFonts w:hint="eastAsia"/>
              </w:rPr>
              <w:t>销售部</w:t>
            </w:r>
          </w:p>
        </w:tc>
        <w:tc>
          <w:tcPr>
            <w:tcW w:w="1261" w:type="dxa"/>
            <w:noWrap/>
          </w:tcPr>
          <w:p w:rsidR="008C4AF4" w:rsidRDefault="001A2375">
            <w:pPr>
              <w:pStyle w:val="4"/>
              <w:jc w:val="center"/>
            </w:pPr>
            <w:r>
              <w:t>销售经理</w:t>
            </w:r>
          </w:p>
        </w:tc>
        <w:tc>
          <w:tcPr>
            <w:tcW w:w="861" w:type="dxa"/>
            <w:noWrap/>
          </w:tcPr>
          <w:p w:rsidR="008C4AF4" w:rsidRDefault="008C4AF4">
            <w:pPr>
              <w:pStyle w:val="4"/>
              <w:jc w:val="center"/>
            </w:pPr>
          </w:p>
        </w:tc>
        <w:tc>
          <w:tcPr>
            <w:tcW w:w="1061" w:type="dxa"/>
            <w:noWrap/>
          </w:tcPr>
          <w:p w:rsidR="008C4AF4" w:rsidRDefault="008C4AF4">
            <w:pPr>
              <w:pStyle w:val="4"/>
              <w:jc w:val="center"/>
            </w:pPr>
          </w:p>
        </w:tc>
      </w:tr>
      <w:tr w:rsidR="008C4AF4">
        <w:trPr>
          <w:trHeight w:val="285"/>
          <w:jc w:val="center"/>
        </w:trPr>
        <w:tc>
          <w:tcPr>
            <w:tcW w:w="1225" w:type="dxa"/>
          </w:tcPr>
          <w:p w:rsidR="008C4AF4" w:rsidRDefault="001A2375">
            <w:pPr>
              <w:pStyle w:val="4"/>
              <w:jc w:val="center"/>
            </w:pPr>
            <w:r>
              <w:t>张达</w:t>
            </w:r>
          </w:p>
        </w:tc>
        <w:tc>
          <w:tcPr>
            <w:tcW w:w="1061" w:type="dxa"/>
            <w:noWrap/>
          </w:tcPr>
          <w:p w:rsidR="008C4AF4" w:rsidRDefault="001A2375">
            <w:pPr>
              <w:pStyle w:val="4"/>
              <w:jc w:val="center"/>
            </w:pPr>
            <w:r>
              <w:t>000013</w:t>
            </w:r>
          </w:p>
        </w:tc>
        <w:tc>
          <w:tcPr>
            <w:tcW w:w="2827" w:type="dxa"/>
            <w:noWrap/>
          </w:tcPr>
          <w:p w:rsidR="008C4AF4" w:rsidRDefault="001A2375">
            <w:pPr>
              <w:pStyle w:val="4"/>
              <w:jc w:val="center"/>
            </w:pPr>
            <w:r>
              <w:rPr>
                <w:rFonts w:hint="eastAsia"/>
              </w:rPr>
              <w:t>总经办</w:t>
            </w:r>
            <w:r>
              <w:t>#</w:t>
            </w:r>
            <w:r>
              <w:rPr>
                <w:rFonts w:hint="eastAsia"/>
              </w:rPr>
              <w:t>销售部</w:t>
            </w:r>
          </w:p>
        </w:tc>
        <w:tc>
          <w:tcPr>
            <w:tcW w:w="1261" w:type="dxa"/>
            <w:noWrap/>
          </w:tcPr>
          <w:p w:rsidR="008C4AF4" w:rsidRDefault="001A2375">
            <w:pPr>
              <w:pStyle w:val="4"/>
              <w:jc w:val="center"/>
            </w:pPr>
            <w:r>
              <w:t>销售专员</w:t>
            </w:r>
          </w:p>
        </w:tc>
        <w:tc>
          <w:tcPr>
            <w:tcW w:w="861" w:type="dxa"/>
            <w:noWrap/>
          </w:tcPr>
          <w:p w:rsidR="008C4AF4" w:rsidRDefault="008C4AF4">
            <w:pPr>
              <w:pStyle w:val="4"/>
              <w:jc w:val="center"/>
            </w:pPr>
          </w:p>
        </w:tc>
        <w:tc>
          <w:tcPr>
            <w:tcW w:w="1061" w:type="dxa"/>
            <w:noWrap/>
          </w:tcPr>
          <w:p w:rsidR="008C4AF4" w:rsidRDefault="008C4AF4">
            <w:pPr>
              <w:pStyle w:val="4"/>
              <w:jc w:val="center"/>
            </w:pPr>
          </w:p>
        </w:tc>
      </w:tr>
      <w:tr w:rsidR="008C4AF4">
        <w:trPr>
          <w:trHeight w:val="285"/>
          <w:jc w:val="center"/>
        </w:trPr>
        <w:tc>
          <w:tcPr>
            <w:tcW w:w="1225" w:type="dxa"/>
          </w:tcPr>
          <w:p w:rsidR="008C4AF4" w:rsidRDefault="001A2375">
            <w:pPr>
              <w:pStyle w:val="4"/>
              <w:jc w:val="center"/>
            </w:pPr>
            <w:r>
              <w:t>刘静</w:t>
            </w:r>
          </w:p>
        </w:tc>
        <w:tc>
          <w:tcPr>
            <w:tcW w:w="1061" w:type="dxa"/>
            <w:noWrap/>
          </w:tcPr>
          <w:p w:rsidR="008C4AF4" w:rsidRDefault="001A2375">
            <w:pPr>
              <w:pStyle w:val="4"/>
              <w:jc w:val="center"/>
            </w:pPr>
            <w:r>
              <w:t>000014</w:t>
            </w:r>
          </w:p>
        </w:tc>
        <w:tc>
          <w:tcPr>
            <w:tcW w:w="2827" w:type="dxa"/>
            <w:noWrap/>
          </w:tcPr>
          <w:p w:rsidR="008C4AF4" w:rsidRDefault="001A2375">
            <w:pPr>
              <w:pStyle w:val="4"/>
              <w:jc w:val="center"/>
            </w:pPr>
            <w:r>
              <w:rPr>
                <w:rFonts w:hint="eastAsia"/>
              </w:rPr>
              <w:t>总经办</w:t>
            </w:r>
            <w:r>
              <w:t>#</w:t>
            </w:r>
            <w:r>
              <w:rPr>
                <w:rFonts w:hint="eastAsia"/>
              </w:rPr>
              <w:t>财务部</w:t>
            </w:r>
          </w:p>
        </w:tc>
        <w:tc>
          <w:tcPr>
            <w:tcW w:w="1261" w:type="dxa"/>
            <w:noWrap/>
          </w:tcPr>
          <w:p w:rsidR="008C4AF4" w:rsidRDefault="001A2375">
            <w:pPr>
              <w:pStyle w:val="4"/>
              <w:jc w:val="center"/>
            </w:pPr>
            <w:r>
              <w:t>财务总监</w:t>
            </w:r>
          </w:p>
        </w:tc>
        <w:tc>
          <w:tcPr>
            <w:tcW w:w="861" w:type="dxa"/>
            <w:noWrap/>
          </w:tcPr>
          <w:p w:rsidR="008C4AF4" w:rsidRDefault="008C4AF4">
            <w:pPr>
              <w:pStyle w:val="4"/>
              <w:jc w:val="center"/>
            </w:pPr>
          </w:p>
        </w:tc>
        <w:tc>
          <w:tcPr>
            <w:tcW w:w="1061" w:type="dxa"/>
            <w:noWrap/>
          </w:tcPr>
          <w:p w:rsidR="008C4AF4" w:rsidRDefault="008C4AF4">
            <w:pPr>
              <w:pStyle w:val="4"/>
              <w:jc w:val="center"/>
            </w:pPr>
          </w:p>
        </w:tc>
      </w:tr>
      <w:tr w:rsidR="008C4AF4">
        <w:trPr>
          <w:trHeight w:val="285"/>
          <w:jc w:val="center"/>
        </w:trPr>
        <w:tc>
          <w:tcPr>
            <w:tcW w:w="1225" w:type="dxa"/>
          </w:tcPr>
          <w:p w:rsidR="008C4AF4" w:rsidRDefault="001A2375">
            <w:pPr>
              <w:pStyle w:val="4"/>
              <w:jc w:val="center"/>
            </w:pPr>
            <w:r>
              <w:t>方丹回</w:t>
            </w:r>
          </w:p>
        </w:tc>
        <w:tc>
          <w:tcPr>
            <w:tcW w:w="1061" w:type="dxa"/>
            <w:noWrap/>
          </w:tcPr>
          <w:p w:rsidR="008C4AF4" w:rsidRDefault="001A2375">
            <w:pPr>
              <w:pStyle w:val="4"/>
              <w:jc w:val="center"/>
            </w:pPr>
            <w:r>
              <w:t>000015</w:t>
            </w:r>
          </w:p>
        </w:tc>
        <w:tc>
          <w:tcPr>
            <w:tcW w:w="2827" w:type="dxa"/>
            <w:noWrap/>
          </w:tcPr>
          <w:p w:rsidR="008C4AF4" w:rsidRDefault="001A2375">
            <w:pPr>
              <w:pStyle w:val="4"/>
              <w:jc w:val="center"/>
            </w:pPr>
            <w:r>
              <w:rPr>
                <w:rFonts w:hint="eastAsia"/>
              </w:rPr>
              <w:t>总经办</w:t>
            </w:r>
            <w:r>
              <w:t>#</w:t>
            </w:r>
            <w:r>
              <w:rPr>
                <w:rFonts w:hint="eastAsia"/>
              </w:rPr>
              <w:t>财务部</w:t>
            </w:r>
          </w:p>
        </w:tc>
        <w:tc>
          <w:tcPr>
            <w:tcW w:w="1261" w:type="dxa"/>
            <w:noWrap/>
          </w:tcPr>
          <w:p w:rsidR="008C4AF4" w:rsidRDefault="001A2375">
            <w:pPr>
              <w:pStyle w:val="4"/>
              <w:jc w:val="center"/>
            </w:pPr>
            <w:r>
              <w:t>财务经理</w:t>
            </w:r>
          </w:p>
        </w:tc>
        <w:tc>
          <w:tcPr>
            <w:tcW w:w="861" w:type="dxa"/>
            <w:noWrap/>
          </w:tcPr>
          <w:p w:rsidR="008C4AF4" w:rsidRDefault="008C4AF4">
            <w:pPr>
              <w:pStyle w:val="4"/>
              <w:jc w:val="center"/>
            </w:pPr>
          </w:p>
        </w:tc>
        <w:tc>
          <w:tcPr>
            <w:tcW w:w="1061" w:type="dxa"/>
            <w:noWrap/>
          </w:tcPr>
          <w:p w:rsidR="008C4AF4" w:rsidRDefault="008C4AF4">
            <w:pPr>
              <w:pStyle w:val="4"/>
              <w:jc w:val="center"/>
            </w:pPr>
          </w:p>
        </w:tc>
      </w:tr>
      <w:tr w:rsidR="008C4AF4">
        <w:trPr>
          <w:trHeight w:val="285"/>
          <w:jc w:val="center"/>
        </w:trPr>
        <w:tc>
          <w:tcPr>
            <w:tcW w:w="1225" w:type="dxa"/>
          </w:tcPr>
          <w:p w:rsidR="008C4AF4" w:rsidRDefault="001A2375">
            <w:pPr>
              <w:pStyle w:val="4"/>
              <w:jc w:val="center"/>
            </w:pPr>
            <w:r>
              <w:t>吴霞</w:t>
            </w:r>
          </w:p>
        </w:tc>
        <w:tc>
          <w:tcPr>
            <w:tcW w:w="1061" w:type="dxa"/>
            <w:noWrap/>
          </w:tcPr>
          <w:p w:rsidR="008C4AF4" w:rsidRDefault="001A2375">
            <w:pPr>
              <w:pStyle w:val="4"/>
              <w:jc w:val="center"/>
            </w:pPr>
            <w:r>
              <w:t>000016</w:t>
            </w:r>
          </w:p>
        </w:tc>
        <w:tc>
          <w:tcPr>
            <w:tcW w:w="2827" w:type="dxa"/>
            <w:noWrap/>
          </w:tcPr>
          <w:p w:rsidR="008C4AF4" w:rsidRDefault="001A2375">
            <w:pPr>
              <w:pStyle w:val="4"/>
              <w:jc w:val="center"/>
            </w:pPr>
            <w:r>
              <w:rPr>
                <w:rFonts w:hint="eastAsia"/>
              </w:rPr>
              <w:t>总经办</w:t>
            </w:r>
            <w:r>
              <w:t>#</w:t>
            </w:r>
            <w:r>
              <w:rPr>
                <w:rFonts w:hint="eastAsia"/>
              </w:rPr>
              <w:t>财务部</w:t>
            </w:r>
          </w:p>
        </w:tc>
        <w:tc>
          <w:tcPr>
            <w:tcW w:w="1261" w:type="dxa"/>
            <w:noWrap/>
          </w:tcPr>
          <w:p w:rsidR="008C4AF4" w:rsidRDefault="001A2375">
            <w:pPr>
              <w:pStyle w:val="4"/>
              <w:jc w:val="center"/>
            </w:pPr>
            <w:r>
              <w:t>会计</w:t>
            </w:r>
          </w:p>
        </w:tc>
        <w:tc>
          <w:tcPr>
            <w:tcW w:w="861" w:type="dxa"/>
            <w:noWrap/>
          </w:tcPr>
          <w:p w:rsidR="008C4AF4" w:rsidRDefault="008C4AF4">
            <w:pPr>
              <w:pStyle w:val="4"/>
              <w:jc w:val="center"/>
            </w:pPr>
          </w:p>
        </w:tc>
        <w:tc>
          <w:tcPr>
            <w:tcW w:w="1061" w:type="dxa"/>
            <w:noWrap/>
          </w:tcPr>
          <w:p w:rsidR="008C4AF4" w:rsidRDefault="008C4AF4">
            <w:pPr>
              <w:pStyle w:val="4"/>
              <w:jc w:val="center"/>
            </w:pPr>
          </w:p>
        </w:tc>
      </w:tr>
      <w:tr w:rsidR="008C4AF4">
        <w:trPr>
          <w:trHeight w:val="285"/>
          <w:jc w:val="center"/>
        </w:trPr>
        <w:tc>
          <w:tcPr>
            <w:tcW w:w="1225" w:type="dxa"/>
          </w:tcPr>
          <w:p w:rsidR="008C4AF4" w:rsidRDefault="001A2375">
            <w:pPr>
              <w:pStyle w:val="4"/>
              <w:jc w:val="center"/>
            </w:pPr>
            <w:r>
              <w:t>王美</w:t>
            </w:r>
          </w:p>
        </w:tc>
        <w:tc>
          <w:tcPr>
            <w:tcW w:w="1061" w:type="dxa"/>
            <w:noWrap/>
          </w:tcPr>
          <w:p w:rsidR="008C4AF4" w:rsidRDefault="001A2375">
            <w:pPr>
              <w:pStyle w:val="4"/>
              <w:jc w:val="center"/>
            </w:pPr>
            <w:r>
              <w:t>000017</w:t>
            </w:r>
          </w:p>
        </w:tc>
        <w:tc>
          <w:tcPr>
            <w:tcW w:w="2827" w:type="dxa"/>
            <w:noWrap/>
          </w:tcPr>
          <w:p w:rsidR="008C4AF4" w:rsidRDefault="001A2375">
            <w:pPr>
              <w:pStyle w:val="4"/>
              <w:jc w:val="center"/>
            </w:pPr>
            <w:r>
              <w:rPr>
                <w:rFonts w:hint="eastAsia"/>
              </w:rPr>
              <w:t>总经办</w:t>
            </w:r>
            <w:r>
              <w:t>#</w:t>
            </w:r>
            <w:r>
              <w:rPr>
                <w:rFonts w:hint="eastAsia"/>
              </w:rPr>
              <w:t>财务部</w:t>
            </w:r>
          </w:p>
        </w:tc>
        <w:tc>
          <w:tcPr>
            <w:tcW w:w="1261" w:type="dxa"/>
            <w:noWrap/>
          </w:tcPr>
          <w:p w:rsidR="008C4AF4" w:rsidRDefault="001A2375">
            <w:pPr>
              <w:pStyle w:val="4"/>
              <w:jc w:val="center"/>
            </w:pPr>
            <w:r>
              <w:t>出纳</w:t>
            </w:r>
          </w:p>
        </w:tc>
        <w:tc>
          <w:tcPr>
            <w:tcW w:w="861" w:type="dxa"/>
            <w:noWrap/>
          </w:tcPr>
          <w:p w:rsidR="008C4AF4" w:rsidRDefault="008C4AF4">
            <w:pPr>
              <w:pStyle w:val="4"/>
              <w:jc w:val="center"/>
            </w:pPr>
          </w:p>
        </w:tc>
        <w:tc>
          <w:tcPr>
            <w:tcW w:w="1061" w:type="dxa"/>
            <w:noWrap/>
          </w:tcPr>
          <w:p w:rsidR="008C4AF4" w:rsidRDefault="008C4AF4">
            <w:pPr>
              <w:pStyle w:val="4"/>
              <w:jc w:val="center"/>
            </w:pPr>
          </w:p>
        </w:tc>
      </w:tr>
      <w:tr w:rsidR="008C4AF4">
        <w:trPr>
          <w:trHeight w:val="285"/>
          <w:jc w:val="center"/>
        </w:trPr>
        <w:tc>
          <w:tcPr>
            <w:tcW w:w="1225" w:type="dxa"/>
          </w:tcPr>
          <w:p w:rsidR="008C4AF4" w:rsidRDefault="001A2375">
            <w:pPr>
              <w:pStyle w:val="4"/>
              <w:jc w:val="center"/>
            </w:pPr>
            <w:r>
              <w:t>周立伟</w:t>
            </w:r>
          </w:p>
        </w:tc>
        <w:tc>
          <w:tcPr>
            <w:tcW w:w="1061" w:type="dxa"/>
            <w:noWrap/>
          </w:tcPr>
          <w:p w:rsidR="008C4AF4" w:rsidRDefault="001A2375">
            <w:pPr>
              <w:pStyle w:val="4"/>
              <w:jc w:val="center"/>
            </w:pPr>
            <w:r>
              <w:t>000018</w:t>
            </w:r>
          </w:p>
        </w:tc>
        <w:tc>
          <w:tcPr>
            <w:tcW w:w="2827" w:type="dxa"/>
            <w:noWrap/>
          </w:tcPr>
          <w:p w:rsidR="008C4AF4" w:rsidRDefault="001A2375">
            <w:pPr>
              <w:pStyle w:val="4"/>
              <w:jc w:val="center"/>
            </w:pPr>
            <w:r>
              <w:rPr>
                <w:rFonts w:hint="eastAsia"/>
              </w:rPr>
              <w:t>总经办</w:t>
            </w:r>
            <w:r>
              <w:t>#</w:t>
            </w:r>
            <w:r>
              <w:rPr>
                <w:rFonts w:hint="eastAsia"/>
              </w:rPr>
              <w:t>质检部</w:t>
            </w:r>
          </w:p>
        </w:tc>
        <w:tc>
          <w:tcPr>
            <w:tcW w:w="1261" w:type="dxa"/>
            <w:noWrap/>
          </w:tcPr>
          <w:p w:rsidR="008C4AF4" w:rsidRDefault="001A2375">
            <w:pPr>
              <w:pStyle w:val="4"/>
              <w:jc w:val="center"/>
            </w:pPr>
            <w:r>
              <w:t>质检经理</w:t>
            </w:r>
          </w:p>
        </w:tc>
        <w:tc>
          <w:tcPr>
            <w:tcW w:w="861" w:type="dxa"/>
            <w:noWrap/>
          </w:tcPr>
          <w:p w:rsidR="008C4AF4" w:rsidRDefault="008C4AF4">
            <w:pPr>
              <w:pStyle w:val="4"/>
              <w:jc w:val="center"/>
            </w:pPr>
          </w:p>
        </w:tc>
        <w:tc>
          <w:tcPr>
            <w:tcW w:w="1061" w:type="dxa"/>
            <w:noWrap/>
          </w:tcPr>
          <w:p w:rsidR="008C4AF4" w:rsidRDefault="008C4AF4">
            <w:pPr>
              <w:pStyle w:val="4"/>
              <w:jc w:val="center"/>
            </w:pPr>
          </w:p>
        </w:tc>
      </w:tr>
      <w:tr w:rsidR="008C4AF4">
        <w:trPr>
          <w:trHeight w:val="285"/>
          <w:jc w:val="center"/>
        </w:trPr>
        <w:tc>
          <w:tcPr>
            <w:tcW w:w="1225" w:type="dxa"/>
          </w:tcPr>
          <w:p w:rsidR="008C4AF4" w:rsidRDefault="001A2375">
            <w:pPr>
              <w:pStyle w:val="4"/>
              <w:jc w:val="center"/>
            </w:pPr>
            <w:r>
              <w:t>王超</w:t>
            </w:r>
          </w:p>
        </w:tc>
        <w:tc>
          <w:tcPr>
            <w:tcW w:w="1061" w:type="dxa"/>
            <w:noWrap/>
          </w:tcPr>
          <w:p w:rsidR="008C4AF4" w:rsidRDefault="001A2375">
            <w:pPr>
              <w:pStyle w:val="4"/>
              <w:jc w:val="center"/>
            </w:pPr>
            <w:r>
              <w:t>000019</w:t>
            </w:r>
          </w:p>
        </w:tc>
        <w:tc>
          <w:tcPr>
            <w:tcW w:w="2827" w:type="dxa"/>
            <w:noWrap/>
          </w:tcPr>
          <w:p w:rsidR="008C4AF4" w:rsidRDefault="001A2375">
            <w:pPr>
              <w:pStyle w:val="4"/>
              <w:jc w:val="center"/>
            </w:pPr>
            <w:r>
              <w:rPr>
                <w:rFonts w:hint="eastAsia"/>
              </w:rPr>
              <w:t>总经办</w:t>
            </w:r>
            <w:r>
              <w:t>#</w:t>
            </w:r>
            <w:r>
              <w:rPr>
                <w:rFonts w:hint="eastAsia"/>
              </w:rPr>
              <w:t>质检部</w:t>
            </w:r>
          </w:p>
        </w:tc>
        <w:tc>
          <w:tcPr>
            <w:tcW w:w="1261" w:type="dxa"/>
            <w:noWrap/>
          </w:tcPr>
          <w:p w:rsidR="008C4AF4" w:rsidRDefault="001A2375">
            <w:pPr>
              <w:pStyle w:val="4"/>
              <w:jc w:val="center"/>
            </w:pPr>
            <w:r>
              <w:t>质检专员</w:t>
            </w:r>
          </w:p>
        </w:tc>
        <w:tc>
          <w:tcPr>
            <w:tcW w:w="861" w:type="dxa"/>
            <w:noWrap/>
          </w:tcPr>
          <w:p w:rsidR="008C4AF4" w:rsidRDefault="008C4AF4">
            <w:pPr>
              <w:pStyle w:val="4"/>
              <w:jc w:val="center"/>
            </w:pPr>
          </w:p>
        </w:tc>
        <w:tc>
          <w:tcPr>
            <w:tcW w:w="1061" w:type="dxa"/>
            <w:noWrap/>
          </w:tcPr>
          <w:p w:rsidR="008C4AF4" w:rsidRDefault="008C4AF4">
            <w:pPr>
              <w:pStyle w:val="4"/>
              <w:jc w:val="center"/>
            </w:pPr>
          </w:p>
        </w:tc>
      </w:tr>
      <w:tr w:rsidR="008C4AF4">
        <w:trPr>
          <w:trHeight w:val="285"/>
          <w:jc w:val="center"/>
        </w:trPr>
        <w:tc>
          <w:tcPr>
            <w:tcW w:w="1225" w:type="dxa"/>
          </w:tcPr>
          <w:p w:rsidR="008C4AF4" w:rsidRDefault="001A2375">
            <w:pPr>
              <w:pStyle w:val="4"/>
              <w:jc w:val="center"/>
            </w:pPr>
            <w:r>
              <w:t>陈大龙</w:t>
            </w:r>
          </w:p>
        </w:tc>
        <w:tc>
          <w:tcPr>
            <w:tcW w:w="1061" w:type="dxa"/>
            <w:noWrap/>
          </w:tcPr>
          <w:p w:rsidR="008C4AF4" w:rsidRDefault="001A2375">
            <w:pPr>
              <w:pStyle w:val="4"/>
              <w:jc w:val="center"/>
            </w:pPr>
            <w:r>
              <w:t>000020</w:t>
            </w:r>
          </w:p>
        </w:tc>
        <w:tc>
          <w:tcPr>
            <w:tcW w:w="2827" w:type="dxa"/>
            <w:noWrap/>
          </w:tcPr>
          <w:p w:rsidR="008C4AF4" w:rsidRDefault="001A2375">
            <w:pPr>
              <w:pStyle w:val="4"/>
              <w:jc w:val="center"/>
            </w:pPr>
            <w:r>
              <w:rPr>
                <w:rFonts w:hint="eastAsia"/>
              </w:rPr>
              <w:t>总经办</w:t>
            </w:r>
            <w:r>
              <w:t>#</w:t>
            </w:r>
            <w:r>
              <w:rPr>
                <w:rFonts w:hint="eastAsia"/>
              </w:rPr>
              <w:t>法务部</w:t>
            </w:r>
          </w:p>
        </w:tc>
        <w:tc>
          <w:tcPr>
            <w:tcW w:w="1261" w:type="dxa"/>
            <w:noWrap/>
          </w:tcPr>
          <w:p w:rsidR="008C4AF4" w:rsidRDefault="001A2375">
            <w:pPr>
              <w:pStyle w:val="4"/>
              <w:jc w:val="center"/>
            </w:pPr>
            <w:r>
              <w:t>法务</w:t>
            </w:r>
          </w:p>
        </w:tc>
        <w:tc>
          <w:tcPr>
            <w:tcW w:w="861" w:type="dxa"/>
            <w:noWrap/>
          </w:tcPr>
          <w:p w:rsidR="008C4AF4" w:rsidRDefault="008C4AF4">
            <w:pPr>
              <w:pStyle w:val="4"/>
              <w:jc w:val="center"/>
            </w:pPr>
          </w:p>
        </w:tc>
        <w:tc>
          <w:tcPr>
            <w:tcW w:w="1061" w:type="dxa"/>
            <w:noWrap/>
          </w:tcPr>
          <w:p w:rsidR="008C4AF4" w:rsidRDefault="008C4AF4">
            <w:pPr>
              <w:pStyle w:val="4"/>
              <w:jc w:val="center"/>
            </w:pPr>
          </w:p>
        </w:tc>
      </w:tr>
    </w:tbl>
    <w:p w:rsidR="008C4AF4" w:rsidRDefault="001A2375">
      <w:pPr>
        <w:ind w:firstLine="482"/>
        <w:rPr>
          <w:b/>
          <w:bCs/>
        </w:rPr>
      </w:pPr>
      <w:r>
        <w:rPr>
          <w:rFonts w:hint="eastAsia"/>
          <w:b/>
          <w:bCs/>
        </w:rPr>
        <w:t>2.</w:t>
      </w:r>
      <w:r>
        <w:rPr>
          <w:rFonts w:hint="eastAsia"/>
          <w:b/>
          <w:bCs/>
        </w:rPr>
        <w:t>任务要求</w:t>
      </w:r>
    </w:p>
    <w:p w:rsidR="008C4AF4" w:rsidRDefault="001A2375">
      <w:pPr>
        <w:ind w:firstLine="480"/>
      </w:pPr>
      <w:r>
        <w:rPr>
          <w:rFonts w:hint="eastAsia"/>
        </w:rPr>
        <w:t>运用系统内置的流程设计工具，完成天津万泽有限责任公司的组织架构与岗位设置，通过拖拉的方式完成该公司销售</w:t>
      </w:r>
      <w:r>
        <w:t>订单</w:t>
      </w:r>
      <w:r>
        <w:rPr>
          <w:rFonts w:hint="eastAsia"/>
        </w:rPr>
        <w:t>签订</w:t>
      </w:r>
      <w:r>
        <w:t>与费用</w:t>
      </w:r>
      <w:r>
        <w:rPr>
          <w:rFonts w:hint="eastAsia"/>
        </w:rPr>
        <w:t>流程设计，要求在流程节点中配置、填写、审批、转填适用的表单，满足业务执行的同时，完成业务相关数据的采集。设计好的流程可以保存发布并执行。流程设计要求满足《企业内部控制基本规范》、《企业内部控制配套指引》。</w:t>
      </w:r>
      <w:r>
        <w:t xml:space="preserve">  </w:t>
      </w:r>
    </w:p>
    <w:p w:rsidR="008C4AF4" w:rsidRDefault="001A2375">
      <w:pPr>
        <w:ind w:firstLine="480"/>
      </w:pPr>
      <w:r>
        <w:rPr>
          <w:rFonts w:hint="eastAsia"/>
        </w:rPr>
        <w:t>任务</w:t>
      </w:r>
      <w:r>
        <w:rPr>
          <w:rFonts w:hint="eastAsia"/>
        </w:rPr>
        <w:t>1</w:t>
      </w:r>
      <w:r>
        <w:rPr>
          <w:rFonts w:hint="eastAsia"/>
        </w:rPr>
        <w:t>：</w:t>
      </w:r>
      <w:r>
        <w:rPr>
          <w:rFonts w:hint="eastAsia"/>
        </w:rPr>
        <w:t>根据企业背景资料，运用流程设计工具完成天津万泽有限责任公司的</w:t>
      </w:r>
      <w:r>
        <w:t>创建</w:t>
      </w:r>
      <w:r>
        <w:rPr>
          <w:rFonts w:hint="eastAsia"/>
        </w:rPr>
        <w:t>。</w:t>
      </w:r>
    </w:p>
    <w:p w:rsidR="008C4AF4" w:rsidRDefault="001A2375">
      <w:pPr>
        <w:ind w:firstLine="480"/>
      </w:pPr>
      <w:r>
        <w:rPr>
          <w:rFonts w:hint="eastAsia"/>
        </w:rPr>
        <w:t>任务</w:t>
      </w:r>
      <w:r>
        <w:rPr>
          <w:rFonts w:hint="eastAsia"/>
        </w:rPr>
        <w:t>2</w:t>
      </w:r>
      <w:r>
        <w:rPr>
          <w:rFonts w:hint="eastAsia"/>
        </w:rPr>
        <w:t>：</w:t>
      </w:r>
      <w:r>
        <w:rPr>
          <w:rFonts w:hint="eastAsia"/>
        </w:rPr>
        <w:t>根据企业背景资料，运用流程设计工具完成组织架构与岗位设置。</w:t>
      </w:r>
    </w:p>
    <w:p w:rsidR="008C4AF4" w:rsidRDefault="001A2375">
      <w:pPr>
        <w:ind w:firstLine="480"/>
      </w:pPr>
      <w:r>
        <w:rPr>
          <w:rFonts w:hint="eastAsia"/>
        </w:rPr>
        <w:t>任务</w:t>
      </w:r>
      <w:r>
        <w:rPr>
          <w:rFonts w:hint="eastAsia"/>
        </w:rPr>
        <w:t>3</w:t>
      </w:r>
      <w:r>
        <w:rPr>
          <w:rFonts w:hint="eastAsia"/>
        </w:rPr>
        <w:t>：</w:t>
      </w:r>
      <w:r>
        <w:rPr>
          <w:rFonts w:hint="eastAsia"/>
        </w:rPr>
        <w:t>根据企业背景资料，运用流程设计工具完成员工信息管理。</w:t>
      </w:r>
    </w:p>
    <w:p w:rsidR="008C4AF4" w:rsidRDefault="001A2375">
      <w:pPr>
        <w:ind w:firstLine="480"/>
      </w:pPr>
      <w:r>
        <w:rPr>
          <w:rFonts w:hint="eastAsia"/>
        </w:rPr>
        <w:t>任务</w:t>
      </w:r>
      <w:r>
        <w:t>4</w:t>
      </w:r>
      <w:r>
        <w:rPr>
          <w:rFonts w:hint="eastAsia"/>
        </w:rPr>
        <w:t>：</w:t>
      </w:r>
      <w:r>
        <w:rPr>
          <w:rFonts w:hint="eastAsia"/>
        </w:rPr>
        <w:t>根据企业背景制度要求，运用流程设计工具完成销售订单签订与</w:t>
      </w:r>
      <w:r>
        <w:t>费用流程</w:t>
      </w:r>
      <w:r>
        <w:rPr>
          <w:rFonts w:hint="eastAsia"/>
        </w:rPr>
        <w:lastRenderedPageBreak/>
        <w:t>设计。</w:t>
      </w:r>
    </w:p>
    <w:p w:rsidR="008C4AF4" w:rsidRDefault="001A2375">
      <w:pPr>
        <w:ind w:firstLine="480"/>
      </w:pPr>
      <w:r>
        <w:rPr>
          <w:rFonts w:hint="eastAsia"/>
        </w:rPr>
        <w:t>（</w:t>
      </w:r>
      <w:r>
        <w:rPr>
          <w:rFonts w:hint="eastAsia"/>
        </w:rPr>
        <w:t>1</w:t>
      </w:r>
      <w:r>
        <w:rPr>
          <w:rFonts w:hint="eastAsia"/>
        </w:rPr>
        <w:t>）</w:t>
      </w:r>
      <w:r>
        <w:rPr>
          <w:rFonts w:hint="eastAsia"/>
        </w:rPr>
        <w:t>创建【经营业务】流程分类，在该分类下创建【销售订单</w:t>
      </w:r>
      <w:r>
        <w:t>签订</w:t>
      </w:r>
      <w:r>
        <w:rPr>
          <w:rFonts w:hint="eastAsia"/>
        </w:rPr>
        <w:t>】流程；创建【日常</w:t>
      </w:r>
      <w:r>
        <w:t>业务</w:t>
      </w:r>
      <w:r>
        <w:rPr>
          <w:rFonts w:hint="eastAsia"/>
        </w:rPr>
        <w:t>】流程</w:t>
      </w:r>
      <w:r>
        <w:t>分类，</w:t>
      </w:r>
      <w:r>
        <w:rPr>
          <w:rFonts w:hint="eastAsia"/>
        </w:rPr>
        <w:t>在该分类下创建【费用报销】流程；</w:t>
      </w:r>
    </w:p>
    <w:p w:rsidR="008C4AF4" w:rsidRDefault="001A2375">
      <w:pPr>
        <w:ind w:firstLine="480"/>
      </w:pPr>
      <w:r>
        <w:rPr>
          <w:rFonts w:hint="eastAsia"/>
        </w:rPr>
        <w:t>（</w:t>
      </w:r>
      <w:r>
        <w:rPr>
          <w:rFonts w:hint="eastAsia"/>
        </w:rPr>
        <w:t>2</w:t>
      </w:r>
      <w:r>
        <w:rPr>
          <w:rFonts w:hint="eastAsia"/>
        </w:rPr>
        <w:t>）</w:t>
      </w:r>
      <w:r>
        <w:rPr>
          <w:rFonts w:hint="eastAsia"/>
        </w:rPr>
        <w:t>天津万泽有限责任公司的产品销售制度中关于</w:t>
      </w:r>
      <w:r>
        <w:t>订单签订的</w:t>
      </w:r>
      <w:r>
        <w:rPr>
          <w:rFonts w:hint="eastAsia"/>
        </w:rPr>
        <w:t>规定如下</w:t>
      </w:r>
      <w:r>
        <w:rPr>
          <w:rFonts w:hint="eastAsia"/>
        </w:rPr>
        <w:t>：</w:t>
      </w:r>
      <w:r>
        <w:rPr>
          <w:rFonts w:hint="eastAsia"/>
        </w:rPr>
        <w:t>销售流程由销售专员发起创建</w:t>
      </w:r>
      <w:r>
        <w:t>销售合同，</w:t>
      </w:r>
      <w:r>
        <w:rPr>
          <w:rFonts w:hint="eastAsia"/>
        </w:rPr>
        <w:t>经过</w:t>
      </w:r>
      <w:r>
        <w:rPr>
          <w:rFonts w:hint="eastAsia"/>
        </w:rPr>
        <w:t>法务</w:t>
      </w:r>
      <w:r>
        <w:t>、财务经理、销售经理会签</w:t>
      </w:r>
      <w:r>
        <w:rPr>
          <w:rFonts w:hint="eastAsia"/>
        </w:rPr>
        <w:t>合同</w:t>
      </w:r>
      <w:r>
        <w:t>后</w:t>
      </w:r>
      <w:r>
        <w:rPr>
          <w:rFonts w:hint="eastAsia"/>
        </w:rPr>
        <w:t>，销售</w:t>
      </w:r>
      <w:r>
        <w:t>专员</w:t>
      </w:r>
      <w:r>
        <w:rPr>
          <w:rFonts w:hint="eastAsia"/>
        </w:rPr>
        <w:t>转填</w:t>
      </w:r>
      <w:r>
        <w:t>销售订单，订单</w:t>
      </w:r>
      <w:r>
        <w:rPr>
          <w:rFonts w:hint="eastAsia"/>
        </w:rPr>
        <w:t>由</w:t>
      </w:r>
      <w:r>
        <w:t>销售经理</w:t>
      </w:r>
      <w:r>
        <w:rPr>
          <w:rFonts w:hint="eastAsia"/>
        </w:rPr>
        <w:t>审批，</w:t>
      </w:r>
      <w:r>
        <w:t>财务经理审批</w:t>
      </w:r>
      <w:r>
        <w:rPr>
          <w:rFonts w:hint="eastAsia"/>
        </w:rPr>
        <w:t>完成，销售</w:t>
      </w:r>
      <w:r>
        <w:t>订单签订流程结束。</w:t>
      </w:r>
    </w:p>
    <w:p w:rsidR="008C4AF4" w:rsidRDefault="001A2375">
      <w:pPr>
        <w:ind w:firstLine="480"/>
      </w:pPr>
      <w:r>
        <w:rPr>
          <w:rFonts w:hint="eastAsia"/>
        </w:rPr>
        <w:t>天津万泽有限责任公司的费用报销制度如下</w:t>
      </w:r>
      <w:r>
        <w:rPr>
          <w:rFonts w:hint="eastAsia"/>
        </w:rPr>
        <w:t>：</w:t>
      </w:r>
      <w:r>
        <w:rPr>
          <w:rFonts w:hint="eastAsia"/>
        </w:rPr>
        <w:t>费用</w:t>
      </w:r>
      <w:r>
        <w:t>报销发起人提起费用报销申请，</w:t>
      </w:r>
      <w:r>
        <w:rPr>
          <w:rFonts w:hint="eastAsia"/>
        </w:rPr>
        <w:t>报销申请</w:t>
      </w:r>
      <w:r>
        <w:t>需要经过</w:t>
      </w:r>
      <w:r>
        <w:rPr>
          <w:rFonts w:hint="eastAsia"/>
        </w:rPr>
        <w:t>部门</w:t>
      </w:r>
      <w:r>
        <w:t>经理、财务经理进行审批</w:t>
      </w:r>
      <w:r>
        <w:rPr>
          <w:rFonts w:hint="eastAsia"/>
        </w:rPr>
        <w:t>，如果报销</w:t>
      </w:r>
      <w:r>
        <w:t>金额大于</w:t>
      </w:r>
      <w:r>
        <w:rPr>
          <w:rFonts w:hint="eastAsia"/>
        </w:rPr>
        <w:t>等于</w:t>
      </w:r>
      <w:r>
        <w:t>8000</w:t>
      </w:r>
      <w:r>
        <w:rPr>
          <w:rFonts w:hint="eastAsia"/>
        </w:rPr>
        <w:t>元</w:t>
      </w:r>
      <w:r>
        <w:t>的</w:t>
      </w:r>
      <w:r>
        <w:rPr>
          <w:rFonts w:hint="eastAsia"/>
        </w:rPr>
        <w:t>还</w:t>
      </w:r>
      <w:r>
        <w:t>需要由财务总监进行审批，</w:t>
      </w:r>
      <w:r>
        <w:rPr>
          <w:rFonts w:hint="eastAsia"/>
        </w:rPr>
        <w:t>最后经由</w:t>
      </w:r>
      <w:r>
        <w:t>总经理审批</w:t>
      </w:r>
      <w:r>
        <w:rPr>
          <w:rFonts w:hint="eastAsia"/>
        </w:rPr>
        <w:t>；</w:t>
      </w:r>
      <w:r>
        <w:t>如果报销金额</w:t>
      </w:r>
      <w:r>
        <w:rPr>
          <w:rFonts w:hint="eastAsia"/>
        </w:rPr>
        <w:t>小于</w:t>
      </w:r>
      <w:r>
        <w:t>8000</w:t>
      </w:r>
      <w:r>
        <w:rPr>
          <w:rFonts w:hint="eastAsia"/>
        </w:rPr>
        <w:t>元</w:t>
      </w:r>
      <w:r>
        <w:t>的，</w:t>
      </w:r>
      <w:r>
        <w:rPr>
          <w:rFonts w:hint="eastAsia"/>
        </w:rPr>
        <w:t>则直接由总经理</w:t>
      </w:r>
      <w:r>
        <w:t>审批</w:t>
      </w:r>
      <w:r>
        <w:rPr>
          <w:rFonts w:hint="eastAsia"/>
        </w:rPr>
        <w:t>。</w:t>
      </w:r>
    </w:p>
    <w:p w:rsidR="008C4AF4" w:rsidRDefault="001A2375">
      <w:pPr>
        <w:ind w:firstLine="480"/>
      </w:pPr>
      <w:r>
        <w:rPr>
          <w:rFonts w:hint="eastAsia"/>
        </w:rPr>
        <w:t>（</w:t>
      </w:r>
      <w:r>
        <w:rPr>
          <w:rFonts w:hint="eastAsia"/>
        </w:rPr>
        <w:t>3</w:t>
      </w:r>
      <w:r>
        <w:rPr>
          <w:rFonts w:hint="eastAsia"/>
        </w:rPr>
        <w:t>）</w:t>
      </w:r>
      <w:r>
        <w:rPr>
          <w:rFonts w:hint="eastAsia"/>
        </w:rPr>
        <w:t>保存创建好的流程，并发布。</w:t>
      </w:r>
    </w:p>
    <w:p w:rsidR="008C4AF4" w:rsidRDefault="001A2375">
      <w:pPr>
        <w:ind w:firstLine="480"/>
      </w:pPr>
      <w:r>
        <w:rPr>
          <w:rFonts w:hint="eastAsia"/>
        </w:rPr>
        <w:t>任务</w:t>
      </w:r>
      <w:r>
        <w:rPr>
          <w:rFonts w:hint="eastAsia"/>
        </w:rPr>
        <w:t>5</w:t>
      </w:r>
      <w:r>
        <w:rPr>
          <w:rFonts w:hint="eastAsia"/>
        </w:rPr>
        <w:t>：</w:t>
      </w:r>
      <w:r>
        <w:rPr>
          <w:rFonts w:hint="eastAsia"/>
        </w:rPr>
        <w:t>根据企业背景资料，运用流程执行工具完成销售订单</w:t>
      </w:r>
      <w:r>
        <w:t>签订与费用</w:t>
      </w:r>
      <w:r>
        <w:rPr>
          <w:rFonts w:hint="eastAsia"/>
        </w:rPr>
        <w:t>流程执行。</w:t>
      </w:r>
    </w:p>
    <w:p w:rsidR="008C4AF4" w:rsidRDefault="001A2375">
      <w:pPr>
        <w:ind w:firstLine="480"/>
      </w:pPr>
      <w:r>
        <w:rPr>
          <w:rFonts w:hint="eastAsia"/>
        </w:rPr>
        <w:t>（</w:t>
      </w:r>
      <w:r>
        <w:rPr>
          <w:rFonts w:hint="eastAsia"/>
        </w:rPr>
        <w:t>1</w:t>
      </w:r>
      <w:r>
        <w:rPr>
          <w:rFonts w:hint="eastAsia"/>
        </w:rPr>
        <w:t>）根据流程执行的要求切换</w:t>
      </w:r>
      <w:r>
        <w:t>流程发起人，</w:t>
      </w:r>
      <w:r>
        <w:rPr>
          <w:rFonts w:hint="eastAsia"/>
        </w:rPr>
        <w:t>并完成</w:t>
      </w:r>
      <w:r>
        <w:t>以下</w:t>
      </w:r>
      <w:r>
        <w:rPr>
          <w:rFonts w:hint="eastAsia"/>
        </w:rPr>
        <w:t>信息</w:t>
      </w:r>
      <w:r>
        <w:t>的</w:t>
      </w:r>
      <w:r>
        <w:rPr>
          <w:rFonts w:hint="eastAsia"/>
        </w:rPr>
        <w:t>销售订单</w:t>
      </w:r>
      <w:r>
        <w:t>签订流程</w:t>
      </w:r>
      <w:r>
        <w:rPr>
          <w:rFonts w:hint="eastAsia"/>
        </w:rPr>
        <w:t>执行。</w:t>
      </w:r>
    </w:p>
    <w:p w:rsidR="008C4AF4" w:rsidRDefault="001A2375">
      <w:pPr>
        <w:ind w:firstLine="480"/>
      </w:pPr>
      <w:r>
        <w:rPr>
          <w:rFonts w:hint="eastAsia"/>
        </w:rPr>
        <w:t>①</w:t>
      </w:r>
      <w:r>
        <w:rPr>
          <w:rFonts w:hint="eastAsia"/>
        </w:rPr>
        <w:t xml:space="preserve"> </w:t>
      </w:r>
      <w:r>
        <w:rPr>
          <w:rFonts w:hint="eastAsia"/>
        </w:rPr>
        <w:t>销售合同审批单信息填写。</w:t>
      </w:r>
    </w:p>
    <w:tbl>
      <w:tblPr>
        <w:tblW w:w="9072" w:type="dxa"/>
        <w:tblLook w:val="04A0" w:firstRow="1" w:lastRow="0" w:firstColumn="1" w:lastColumn="0" w:noHBand="0" w:noVBand="1"/>
      </w:tblPr>
      <w:tblGrid>
        <w:gridCol w:w="1985"/>
        <w:gridCol w:w="2792"/>
        <w:gridCol w:w="1533"/>
        <w:gridCol w:w="2762"/>
      </w:tblGrid>
      <w:tr w:rsidR="008C4AF4">
        <w:trPr>
          <w:trHeight w:val="510"/>
        </w:trPr>
        <w:tc>
          <w:tcPr>
            <w:tcW w:w="1985" w:type="dxa"/>
            <w:tcBorders>
              <w:top w:val="nil"/>
              <w:left w:val="nil"/>
              <w:right w:val="nil"/>
            </w:tcBorders>
            <w:shd w:val="clear" w:color="000000" w:fill="F2F2F2"/>
            <w:vAlign w:val="center"/>
          </w:tcPr>
          <w:p w:rsidR="008C4AF4" w:rsidRDefault="001A2375">
            <w:pPr>
              <w:ind w:firstLineChars="0" w:firstLine="0"/>
            </w:pPr>
            <w:r>
              <w:rPr>
                <w:rFonts w:hint="eastAsia"/>
              </w:rPr>
              <w:t>申请</w:t>
            </w:r>
            <w:r>
              <w:t>日期</w:t>
            </w:r>
            <w:r>
              <w:rPr>
                <w:rFonts w:hint="eastAsia"/>
              </w:rPr>
              <w:t>：</w:t>
            </w:r>
          </w:p>
        </w:tc>
        <w:tc>
          <w:tcPr>
            <w:tcW w:w="2792" w:type="dxa"/>
            <w:tcBorders>
              <w:top w:val="single" w:sz="4" w:space="0" w:color="0070C0"/>
              <w:left w:val="single" w:sz="4" w:space="0" w:color="0070C0"/>
              <w:bottom w:val="single" w:sz="8" w:space="0" w:color="2F75B5"/>
              <w:right w:val="single" w:sz="4" w:space="0" w:color="0070C0"/>
            </w:tcBorders>
            <w:shd w:val="clear" w:color="000000" w:fill="FFFFFF"/>
            <w:vAlign w:val="center"/>
          </w:tcPr>
          <w:p w:rsidR="008C4AF4" w:rsidRDefault="001A2375">
            <w:pPr>
              <w:ind w:firstLineChars="0" w:firstLine="0"/>
            </w:pPr>
            <w:r>
              <w:t>2021-</w:t>
            </w:r>
            <w:r>
              <w:rPr>
                <w:rFonts w:hint="eastAsia"/>
              </w:rPr>
              <w:t>09</w:t>
            </w:r>
            <w:r>
              <w:t>-</w:t>
            </w:r>
            <w:r>
              <w:rPr>
                <w:rFonts w:hint="eastAsia"/>
              </w:rPr>
              <w:t>10</w:t>
            </w:r>
          </w:p>
        </w:tc>
        <w:tc>
          <w:tcPr>
            <w:tcW w:w="1533" w:type="dxa"/>
            <w:tcBorders>
              <w:top w:val="nil"/>
              <w:left w:val="nil"/>
              <w:right w:val="nil"/>
            </w:tcBorders>
            <w:shd w:val="clear" w:color="000000" w:fill="F2F2F2"/>
            <w:vAlign w:val="center"/>
          </w:tcPr>
          <w:p w:rsidR="008C4AF4" w:rsidRDefault="001A2375">
            <w:pPr>
              <w:ind w:firstLineChars="0" w:firstLine="0"/>
            </w:pPr>
            <w:r>
              <w:rPr>
                <w:rFonts w:hint="eastAsia"/>
              </w:rPr>
              <w:t>合同名称</w:t>
            </w:r>
            <w:r>
              <w:rPr>
                <w:rFonts w:hint="eastAsia"/>
              </w:rPr>
              <w:t>：</w:t>
            </w:r>
          </w:p>
        </w:tc>
        <w:tc>
          <w:tcPr>
            <w:tcW w:w="2762" w:type="dxa"/>
            <w:tcBorders>
              <w:top w:val="single" w:sz="4" w:space="0" w:color="0070C0"/>
              <w:left w:val="single" w:sz="4" w:space="0" w:color="0070C0"/>
              <w:bottom w:val="single" w:sz="8" w:space="0" w:color="2F75B5"/>
              <w:right w:val="single" w:sz="4" w:space="0" w:color="0070C0"/>
            </w:tcBorders>
            <w:shd w:val="clear" w:color="000000" w:fill="FFFFFF"/>
            <w:vAlign w:val="center"/>
          </w:tcPr>
          <w:p w:rsidR="008C4AF4" w:rsidRDefault="001A2375">
            <w:pPr>
              <w:ind w:firstLineChars="0" w:firstLine="0"/>
            </w:pPr>
            <w:r>
              <w:rPr>
                <w:rFonts w:hint="eastAsia"/>
              </w:rPr>
              <w:t>商品购销合同</w:t>
            </w:r>
          </w:p>
        </w:tc>
      </w:tr>
      <w:tr w:rsidR="008C4AF4">
        <w:trPr>
          <w:trHeight w:val="510"/>
        </w:trPr>
        <w:tc>
          <w:tcPr>
            <w:tcW w:w="1985" w:type="dxa"/>
            <w:tcBorders>
              <w:top w:val="nil"/>
              <w:left w:val="nil"/>
              <w:right w:val="single" w:sz="8" w:space="0" w:color="2F75B5"/>
            </w:tcBorders>
            <w:shd w:val="clear" w:color="000000" w:fill="F2F2F2"/>
            <w:vAlign w:val="center"/>
          </w:tcPr>
          <w:p w:rsidR="008C4AF4" w:rsidRDefault="001A2375">
            <w:pPr>
              <w:ind w:firstLineChars="0" w:firstLine="0"/>
            </w:pPr>
            <w:r>
              <w:rPr>
                <w:rFonts w:hint="eastAsia"/>
              </w:rPr>
              <w:t>甲方</w:t>
            </w:r>
            <w:r>
              <w:rPr>
                <w:rFonts w:hint="eastAsia"/>
              </w:rPr>
              <w:t>：</w:t>
            </w:r>
          </w:p>
        </w:tc>
        <w:tc>
          <w:tcPr>
            <w:tcW w:w="2792" w:type="dxa"/>
            <w:tcBorders>
              <w:top w:val="single" w:sz="8" w:space="0" w:color="2F75B5"/>
              <w:left w:val="single" w:sz="8" w:space="0" w:color="2F75B5"/>
              <w:bottom w:val="single" w:sz="8" w:space="0" w:color="2F75B5"/>
              <w:right w:val="single" w:sz="8" w:space="0" w:color="2F75B5"/>
            </w:tcBorders>
            <w:shd w:val="clear" w:color="000000" w:fill="FFFFFF"/>
            <w:vAlign w:val="center"/>
          </w:tcPr>
          <w:p w:rsidR="008C4AF4" w:rsidRDefault="001A2375">
            <w:pPr>
              <w:ind w:firstLineChars="0" w:firstLine="0"/>
            </w:pPr>
            <w:r>
              <w:rPr>
                <w:rFonts w:hint="eastAsia"/>
              </w:rPr>
              <w:t>天津万泽有限责任公司</w:t>
            </w:r>
          </w:p>
        </w:tc>
        <w:tc>
          <w:tcPr>
            <w:tcW w:w="1533" w:type="dxa"/>
            <w:tcBorders>
              <w:top w:val="nil"/>
              <w:left w:val="single" w:sz="8" w:space="0" w:color="2F75B5"/>
              <w:right w:val="single" w:sz="8" w:space="0" w:color="2F75B5"/>
            </w:tcBorders>
            <w:shd w:val="clear" w:color="000000" w:fill="F2F2F2"/>
            <w:vAlign w:val="center"/>
          </w:tcPr>
          <w:p w:rsidR="008C4AF4" w:rsidRDefault="001A2375">
            <w:pPr>
              <w:ind w:firstLineChars="0" w:firstLine="0"/>
            </w:pPr>
            <w:r>
              <w:rPr>
                <w:rFonts w:hint="eastAsia"/>
              </w:rPr>
              <w:t>对方单位</w:t>
            </w:r>
            <w:r>
              <w:rPr>
                <w:rFonts w:hint="eastAsia"/>
              </w:rPr>
              <w:t>：</w:t>
            </w:r>
          </w:p>
        </w:tc>
        <w:tc>
          <w:tcPr>
            <w:tcW w:w="2762" w:type="dxa"/>
            <w:tcBorders>
              <w:top w:val="single" w:sz="8" w:space="0" w:color="2F75B5"/>
              <w:left w:val="single" w:sz="8" w:space="0" w:color="2F75B5"/>
              <w:bottom w:val="single" w:sz="8" w:space="0" w:color="2F75B5"/>
              <w:right w:val="single" w:sz="8" w:space="0" w:color="2F75B5"/>
            </w:tcBorders>
            <w:shd w:val="clear" w:color="000000" w:fill="FFFFFF"/>
            <w:vAlign w:val="center"/>
          </w:tcPr>
          <w:p w:rsidR="008C4AF4" w:rsidRDefault="001A2375">
            <w:pPr>
              <w:ind w:firstLineChars="0" w:firstLine="0"/>
            </w:pPr>
            <w:r>
              <w:rPr>
                <w:rFonts w:hint="eastAsia"/>
              </w:rPr>
              <w:t>北京丽丽商贸有限公司</w:t>
            </w:r>
          </w:p>
        </w:tc>
      </w:tr>
      <w:tr w:rsidR="008C4AF4">
        <w:trPr>
          <w:trHeight w:val="510"/>
        </w:trPr>
        <w:tc>
          <w:tcPr>
            <w:tcW w:w="1985" w:type="dxa"/>
            <w:tcBorders>
              <w:left w:val="nil"/>
              <w:bottom w:val="nil"/>
              <w:right w:val="nil"/>
            </w:tcBorders>
            <w:shd w:val="clear" w:color="000000" w:fill="F2F2F2"/>
            <w:vAlign w:val="center"/>
          </w:tcPr>
          <w:p w:rsidR="008C4AF4" w:rsidRDefault="001A2375">
            <w:pPr>
              <w:ind w:firstLineChars="0" w:firstLine="0"/>
            </w:pPr>
            <w:r>
              <w:rPr>
                <w:rFonts w:hint="eastAsia"/>
              </w:rPr>
              <w:t>合同金额</w:t>
            </w:r>
            <w:r>
              <w:rPr>
                <w:rFonts w:hint="eastAsia"/>
              </w:rPr>
              <w:t>：</w:t>
            </w:r>
          </w:p>
        </w:tc>
        <w:tc>
          <w:tcPr>
            <w:tcW w:w="2792"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8C4AF4" w:rsidRDefault="001A2375">
            <w:pPr>
              <w:ind w:firstLineChars="0" w:firstLine="0"/>
            </w:pPr>
            <w:r>
              <w:rPr>
                <w:rFonts w:hint="eastAsia"/>
              </w:rPr>
              <w:t>4</w:t>
            </w:r>
            <w:r>
              <w:t>0000</w:t>
            </w:r>
          </w:p>
        </w:tc>
        <w:tc>
          <w:tcPr>
            <w:tcW w:w="1533" w:type="dxa"/>
            <w:tcBorders>
              <w:left w:val="nil"/>
              <w:bottom w:val="nil"/>
              <w:right w:val="nil"/>
            </w:tcBorders>
            <w:shd w:val="clear" w:color="000000" w:fill="F2F2F2"/>
            <w:vAlign w:val="center"/>
          </w:tcPr>
          <w:p w:rsidR="008C4AF4" w:rsidRDefault="001A2375">
            <w:pPr>
              <w:ind w:firstLineChars="0" w:firstLine="0"/>
            </w:pPr>
            <w:r>
              <w:rPr>
                <w:rFonts w:hint="eastAsia"/>
              </w:rPr>
              <w:t>支付方式</w:t>
            </w:r>
            <w:r>
              <w:rPr>
                <w:rFonts w:hint="eastAsia"/>
              </w:rPr>
              <w:t>：</w:t>
            </w:r>
          </w:p>
        </w:tc>
        <w:tc>
          <w:tcPr>
            <w:tcW w:w="2762"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8C4AF4" w:rsidRDefault="001A2375">
            <w:pPr>
              <w:ind w:firstLineChars="0" w:firstLine="0"/>
            </w:pPr>
            <w:r>
              <w:rPr>
                <w:rFonts w:hint="eastAsia"/>
              </w:rPr>
              <w:t>银行转账</w:t>
            </w:r>
          </w:p>
        </w:tc>
      </w:tr>
      <w:tr w:rsidR="008C4AF4">
        <w:trPr>
          <w:trHeight w:val="510"/>
        </w:trPr>
        <w:tc>
          <w:tcPr>
            <w:tcW w:w="9072" w:type="dxa"/>
            <w:gridSpan w:val="4"/>
            <w:tcBorders>
              <w:top w:val="nil"/>
              <w:left w:val="nil"/>
              <w:bottom w:val="nil"/>
              <w:right w:val="nil"/>
            </w:tcBorders>
            <w:shd w:val="clear" w:color="000000" w:fill="FFFFFF"/>
            <w:vAlign w:val="center"/>
          </w:tcPr>
          <w:p w:rsidR="008C4AF4" w:rsidRDefault="001A2375">
            <w:pPr>
              <w:ind w:firstLineChars="0" w:firstLine="0"/>
            </w:pPr>
            <w:r>
              <w:rPr>
                <w:rFonts w:hint="eastAsia"/>
              </w:rPr>
              <w:t>物料明细</w:t>
            </w:r>
            <w:r>
              <w:rPr>
                <w:rFonts w:hint="eastAsia"/>
              </w:rPr>
              <w:t>：</w:t>
            </w:r>
          </w:p>
        </w:tc>
      </w:tr>
      <w:tr w:rsidR="008C4AF4">
        <w:trPr>
          <w:trHeight w:val="510"/>
        </w:trPr>
        <w:tc>
          <w:tcPr>
            <w:tcW w:w="1985" w:type="dxa"/>
            <w:tcBorders>
              <w:top w:val="nil"/>
              <w:left w:val="nil"/>
              <w:bottom w:val="nil"/>
              <w:right w:val="nil"/>
            </w:tcBorders>
            <w:shd w:val="clear" w:color="000000" w:fill="F2F2F2"/>
            <w:vAlign w:val="center"/>
          </w:tcPr>
          <w:p w:rsidR="008C4AF4" w:rsidRDefault="001A2375">
            <w:pPr>
              <w:ind w:firstLineChars="0" w:firstLine="0"/>
            </w:pPr>
            <w:r>
              <w:rPr>
                <w:rFonts w:hint="eastAsia"/>
              </w:rPr>
              <w:t>产品名称</w:t>
            </w:r>
            <w:r>
              <w:rPr>
                <w:rFonts w:hint="eastAsia"/>
              </w:rPr>
              <w:t>：</w:t>
            </w:r>
          </w:p>
        </w:tc>
        <w:tc>
          <w:tcPr>
            <w:tcW w:w="2792"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8C4AF4" w:rsidRDefault="001A2375">
            <w:pPr>
              <w:ind w:firstLineChars="0" w:firstLine="0"/>
            </w:pPr>
            <w:r>
              <w:rPr>
                <w:rFonts w:hint="eastAsia"/>
              </w:rPr>
              <w:t>电吹风</w:t>
            </w:r>
          </w:p>
        </w:tc>
        <w:tc>
          <w:tcPr>
            <w:tcW w:w="1533" w:type="dxa"/>
            <w:tcBorders>
              <w:top w:val="nil"/>
              <w:left w:val="nil"/>
              <w:bottom w:val="nil"/>
              <w:right w:val="nil"/>
            </w:tcBorders>
            <w:shd w:val="clear" w:color="000000" w:fill="F2F2F2"/>
            <w:vAlign w:val="center"/>
          </w:tcPr>
          <w:p w:rsidR="008C4AF4" w:rsidRDefault="001A2375">
            <w:pPr>
              <w:ind w:firstLineChars="0" w:firstLine="0"/>
            </w:pPr>
            <w:r>
              <w:rPr>
                <w:rFonts w:hint="eastAsia"/>
              </w:rPr>
              <w:t>规格型号</w:t>
            </w:r>
            <w:r>
              <w:rPr>
                <w:rFonts w:hint="eastAsia"/>
              </w:rPr>
              <w:t>：</w:t>
            </w:r>
          </w:p>
        </w:tc>
        <w:tc>
          <w:tcPr>
            <w:tcW w:w="2762"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8C4AF4" w:rsidRDefault="001A2375">
            <w:pPr>
              <w:ind w:firstLineChars="0" w:firstLine="0"/>
            </w:pPr>
            <w:r>
              <w:t>D-003</w:t>
            </w:r>
          </w:p>
        </w:tc>
      </w:tr>
      <w:tr w:rsidR="008C4AF4">
        <w:trPr>
          <w:trHeight w:val="510"/>
        </w:trPr>
        <w:tc>
          <w:tcPr>
            <w:tcW w:w="1985" w:type="dxa"/>
            <w:tcBorders>
              <w:top w:val="nil"/>
              <w:left w:val="nil"/>
              <w:bottom w:val="nil"/>
              <w:right w:val="nil"/>
            </w:tcBorders>
            <w:shd w:val="clear" w:color="000000" w:fill="F2F2F2"/>
            <w:vAlign w:val="center"/>
          </w:tcPr>
          <w:p w:rsidR="008C4AF4" w:rsidRDefault="001A2375">
            <w:pPr>
              <w:ind w:firstLineChars="0" w:firstLine="0"/>
            </w:pPr>
            <w:r>
              <w:rPr>
                <w:rFonts w:hint="eastAsia"/>
              </w:rPr>
              <w:t>计量单位</w:t>
            </w:r>
            <w:r>
              <w:rPr>
                <w:rFonts w:hint="eastAsia"/>
              </w:rPr>
              <w:t>：</w:t>
            </w:r>
          </w:p>
        </w:tc>
        <w:tc>
          <w:tcPr>
            <w:tcW w:w="2792" w:type="dxa"/>
            <w:tcBorders>
              <w:top w:val="nil"/>
              <w:left w:val="single" w:sz="4" w:space="0" w:color="0070C0"/>
              <w:bottom w:val="single" w:sz="4" w:space="0" w:color="0070C0"/>
              <w:right w:val="single" w:sz="4" w:space="0" w:color="0070C0"/>
            </w:tcBorders>
            <w:shd w:val="clear" w:color="000000" w:fill="FFFFFF"/>
            <w:vAlign w:val="center"/>
          </w:tcPr>
          <w:p w:rsidR="008C4AF4" w:rsidRDefault="001A2375">
            <w:pPr>
              <w:ind w:firstLineChars="0" w:firstLine="0"/>
            </w:pPr>
            <w:r>
              <w:rPr>
                <w:rFonts w:hint="eastAsia"/>
              </w:rPr>
              <w:t>台</w:t>
            </w:r>
          </w:p>
        </w:tc>
        <w:tc>
          <w:tcPr>
            <w:tcW w:w="1533" w:type="dxa"/>
            <w:tcBorders>
              <w:top w:val="nil"/>
              <w:left w:val="nil"/>
              <w:bottom w:val="nil"/>
              <w:right w:val="nil"/>
            </w:tcBorders>
            <w:shd w:val="clear" w:color="000000" w:fill="F2F2F2"/>
            <w:vAlign w:val="center"/>
          </w:tcPr>
          <w:p w:rsidR="008C4AF4" w:rsidRDefault="001A2375">
            <w:pPr>
              <w:ind w:firstLineChars="0" w:firstLine="0"/>
            </w:pPr>
            <w:r>
              <w:rPr>
                <w:rFonts w:hint="eastAsia"/>
              </w:rPr>
              <w:t>数量</w:t>
            </w:r>
            <w:r>
              <w:rPr>
                <w:rFonts w:hint="eastAsia"/>
              </w:rPr>
              <w:t>：</w:t>
            </w:r>
          </w:p>
        </w:tc>
        <w:tc>
          <w:tcPr>
            <w:tcW w:w="2762" w:type="dxa"/>
            <w:tcBorders>
              <w:top w:val="nil"/>
              <w:left w:val="single" w:sz="4" w:space="0" w:color="0070C0"/>
              <w:bottom w:val="single" w:sz="4" w:space="0" w:color="0070C0"/>
              <w:right w:val="single" w:sz="4" w:space="0" w:color="0070C0"/>
            </w:tcBorders>
            <w:shd w:val="clear" w:color="000000" w:fill="FFFFFF"/>
            <w:vAlign w:val="center"/>
          </w:tcPr>
          <w:p w:rsidR="008C4AF4" w:rsidRDefault="001A2375">
            <w:pPr>
              <w:ind w:firstLineChars="0" w:firstLine="0"/>
            </w:pPr>
            <w:r>
              <w:t>200</w:t>
            </w:r>
          </w:p>
        </w:tc>
      </w:tr>
      <w:tr w:rsidR="008C4AF4">
        <w:trPr>
          <w:trHeight w:val="510"/>
        </w:trPr>
        <w:tc>
          <w:tcPr>
            <w:tcW w:w="1985" w:type="dxa"/>
            <w:tcBorders>
              <w:top w:val="nil"/>
              <w:left w:val="nil"/>
              <w:bottom w:val="nil"/>
              <w:right w:val="nil"/>
            </w:tcBorders>
            <w:shd w:val="clear" w:color="000000" w:fill="F2F2F2"/>
            <w:vAlign w:val="center"/>
          </w:tcPr>
          <w:p w:rsidR="008C4AF4" w:rsidRDefault="001A2375">
            <w:pPr>
              <w:ind w:firstLineChars="0" w:firstLine="0"/>
            </w:pPr>
            <w:r>
              <w:rPr>
                <w:rFonts w:hint="eastAsia"/>
              </w:rPr>
              <w:t>单价</w:t>
            </w:r>
            <w:r>
              <w:rPr>
                <w:rFonts w:hint="eastAsia"/>
              </w:rPr>
              <w:t>：</w:t>
            </w:r>
          </w:p>
        </w:tc>
        <w:tc>
          <w:tcPr>
            <w:tcW w:w="2792" w:type="dxa"/>
            <w:tcBorders>
              <w:top w:val="nil"/>
              <w:left w:val="single" w:sz="4" w:space="0" w:color="0070C0"/>
              <w:bottom w:val="single" w:sz="4" w:space="0" w:color="0070C0"/>
              <w:right w:val="single" w:sz="4" w:space="0" w:color="0070C0"/>
            </w:tcBorders>
            <w:shd w:val="clear" w:color="000000" w:fill="FFFFFF"/>
            <w:vAlign w:val="center"/>
          </w:tcPr>
          <w:p w:rsidR="008C4AF4" w:rsidRDefault="001A2375">
            <w:pPr>
              <w:ind w:firstLineChars="0" w:firstLine="0"/>
            </w:pPr>
            <w:r>
              <w:t>200</w:t>
            </w:r>
          </w:p>
        </w:tc>
        <w:tc>
          <w:tcPr>
            <w:tcW w:w="1533" w:type="dxa"/>
            <w:tcBorders>
              <w:top w:val="nil"/>
              <w:left w:val="nil"/>
              <w:bottom w:val="nil"/>
              <w:right w:val="nil"/>
            </w:tcBorders>
            <w:shd w:val="clear" w:color="000000" w:fill="F2F2F2"/>
            <w:vAlign w:val="center"/>
          </w:tcPr>
          <w:p w:rsidR="008C4AF4" w:rsidRDefault="001A2375">
            <w:pPr>
              <w:ind w:firstLineChars="0" w:firstLine="0"/>
            </w:pPr>
            <w:r>
              <w:rPr>
                <w:rFonts w:hint="eastAsia"/>
              </w:rPr>
              <w:t>金额</w:t>
            </w:r>
            <w:r>
              <w:rPr>
                <w:rFonts w:hint="eastAsia"/>
              </w:rPr>
              <w:t>：</w:t>
            </w:r>
          </w:p>
        </w:tc>
        <w:tc>
          <w:tcPr>
            <w:tcW w:w="2762" w:type="dxa"/>
            <w:tcBorders>
              <w:top w:val="nil"/>
              <w:left w:val="single" w:sz="4" w:space="0" w:color="0070C0"/>
              <w:bottom w:val="single" w:sz="4" w:space="0" w:color="0070C0"/>
              <w:right w:val="single" w:sz="4" w:space="0" w:color="0070C0"/>
            </w:tcBorders>
            <w:shd w:val="clear" w:color="000000" w:fill="FFFFFF"/>
            <w:vAlign w:val="center"/>
          </w:tcPr>
          <w:p w:rsidR="008C4AF4" w:rsidRDefault="001A2375">
            <w:pPr>
              <w:ind w:firstLineChars="0" w:firstLine="0"/>
            </w:pPr>
            <w:r>
              <w:t>40000</w:t>
            </w:r>
          </w:p>
        </w:tc>
      </w:tr>
    </w:tbl>
    <w:p w:rsidR="008C4AF4" w:rsidRDefault="001A2375">
      <w:pPr>
        <w:ind w:firstLine="480"/>
      </w:pPr>
      <w:r>
        <w:rPr>
          <w:rFonts w:hint="eastAsia"/>
        </w:rPr>
        <w:t>②</w:t>
      </w:r>
      <w:r>
        <w:rPr>
          <w:rFonts w:hint="eastAsia"/>
        </w:rPr>
        <w:t xml:space="preserve"> </w:t>
      </w:r>
      <w:r>
        <w:rPr>
          <w:rFonts w:hint="eastAsia"/>
        </w:rPr>
        <w:t>销售订单</w:t>
      </w:r>
      <w:r>
        <w:t>信息</w:t>
      </w:r>
      <w:r>
        <w:rPr>
          <w:rFonts w:hint="eastAsia"/>
        </w:rPr>
        <w:t>填写。</w:t>
      </w:r>
    </w:p>
    <w:tbl>
      <w:tblPr>
        <w:tblW w:w="9072" w:type="dxa"/>
        <w:tblLook w:val="04A0" w:firstRow="1" w:lastRow="0" w:firstColumn="1" w:lastColumn="0" w:noHBand="0" w:noVBand="1"/>
      </w:tblPr>
      <w:tblGrid>
        <w:gridCol w:w="1985"/>
        <w:gridCol w:w="2551"/>
        <w:gridCol w:w="1985"/>
        <w:gridCol w:w="2551"/>
      </w:tblGrid>
      <w:tr w:rsidR="008C4AF4">
        <w:trPr>
          <w:trHeight w:val="510"/>
        </w:trPr>
        <w:tc>
          <w:tcPr>
            <w:tcW w:w="1985" w:type="dxa"/>
            <w:tcBorders>
              <w:left w:val="nil"/>
              <w:right w:val="nil"/>
            </w:tcBorders>
            <w:shd w:val="clear" w:color="000000" w:fill="F2F2F2"/>
            <w:vAlign w:val="center"/>
          </w:tcPr>
          <w:p w:rsidR="008C4AF4" w:rsidRDefault="001A2375">
            <w:pPr>
              <w:pStyle w:val="4"/>
            </w:pPr>
            <w:r>
              <w:rPr>
                <w:rFonts w:hint="eastAsia"/>
              </w:rPr>
              <w:lastRenderedPageBreak/>
              <w:t>订单编号</w:t>
            </w:r>
            <w:r>
              <w:rPr>
                <w:rFonts w:hint="eastAsia"/>
              </w:rPr>
              <w:t>：</w:t>
            </w:r>
          </w:p>
        </w:tc>
        <w:tc>
          <w:tcPr>
            <w:tcW w:w="2551" w:type="dxa"/>
            <w:tcBorders>
              <w:top w:val="single" w:sz="8" w:space="0" w:color="2F75B5"/>
              <w:left w:val="single" w:sz="4" w:space="0" w:color="0070C0"/>
              <w:bottom w:val="single" w:sz="8" w:space="0" w:color="2F75B5"/>
              <w:right w:val="single" w:sz="4" w:space="0" w:color="0070C0"/>
            </w:tcBorders>
            <w:shd w:val="clear" w:color="000000" w:fill="FFFFFF"/>
            <w:vAlign w:val="center"/>
          </w:tcPr>
          <w:p w:rsidR="008C4AF4" w:rsidRDefault="001A2375">
            <w:pPr>
              <w:pStyle w:val="4"/>
            </w:pPr>
            <w:r>
              <w:t>XSD010</w:t>
            </w:r>
            <w:r>
              <w:rPr>
                <w:rFonts w:hint="eastAsia"/>
              </w:rPr>
              <w:t>0</w:t>
            </w:r>
            <w:r>
              <w:t>910</w:t>
            </w:r>
          </w:p>
        </w:tc>
        <w:tc>
          <w:tcPr>
            <w:tcW w:w="1985" w:type="dxa"/>
            <w:tcBorders>
              <w:left w:val="nil"/>
              <w:right w:val="nil"/>
            </w:tcBorders>
            <w:shd w:val="clear" w:color="000000" w:fill="F2F2F2"/>
            <w:vAlign w:val="center"/>
          </w:tcPr>
          <w:p w:rsidR="008C4AF4" w:rsidRDefault="001A2375">
            <w:pPr>
              <w:pStyle w:val="4"/>
            </w:pPr>
            <w:r>
              <w:rPr>
                <w:rFonts w:hint="eastAsia"/>
              </w:rPr>
              <w:t>交货方式</w:t>
            </w:r>
            <w:r>
              <w:rPr>
                <w:rFonts w:hint="eastAsia"/>
              </w:rPr>
              <w:t>：</w:t>
            </w:r>
          </w:p>
        </w:tc>
        <w:tc>
          <w:tcPr>
            <w:tcW w:w="2551" w:type="dxa"/>
            <w:tcBorders>
              <w:top w:val="single" w:sz="8" w:space="0" w:color="2F75B5"/>
              <w:left w:val="single" w:sz="4" w:space="0" w:color="0070C0"/>
              <w:bottom w:val="single" w:sz="8" w:space="0" w:color="2F75B5"/>
              <w:right w:val="single" w:sz="4" w:space="0" w:color="0070C0"/>
            </w:tcBorders>
            <w:shd w:val="clear" w:color="000000" w:fill="FFFFFF"/>
            <w:vAlign w:val="center"/>
          </w:tcPr>
          <w:p w:rsidR="008C4AF4" w:rsidRDefault="001A2375">
            <w:pPr>
              <w:pStyle w:val="4"/>
            </w:pPr>
            <w:r>
              <w:rPr>
                <w:rFonts w:hint="eastAsia"/>
              </w:rPr>
              <w:t>现实交付</w:t>
            </w:r>
          </w:p>
        </w:tc>
      </w:tr>
      <w:tr w:rsidR="008C4AF4">
        <w:trPr>
          <w:trHeight w:val="510"/>
        </w:trPr>
        <w:tc>
          <w:tcPr>
            <w:tcW w:w="1985" w:type="dxa"/>
            <w:tcBorders>
              <w:left w:val="nil"/>
              <w:right w:val="single" w:sz="8" w:space="0" w:color="2F75B5"/>
            </w:tcBorders>
            <w:shd w:val="clear" w:color="000000" w:fill="F2F2F2"/>
            <w:vAlign w:val="center"/>
          </w:tcPr>
          <w:p w:rsidR="008C4AF4" w:rsidRDefault="001A2375">
            <w:pPr>
              <w:pStyle w:val="4"/>
            </w:pPr>
            <w:r>
              <w:rPr>
                <w:rFonts w:hint="eastAsia"/>
              </w:rPr>
              <w:t>订单日期</w:t>
            </w:r>
            <w:r>
              <w:rPr>
                <w:rFonts w:hint="eastAsia"/>
              </w:rPr>
              <w:t>：</w:t>
            </w:r>
          </w:p>
        </w:tc>
        <w:tc>
          <w:tcPr>
            <w:tcW w:w="2551" w:type="dxa"/>
            <w:tcBorders>
              <w:top w:val="single" w:sz="8" w:space="0" w:color="2F75B5"/>
              <w:left w:val="single" w:sz="8" w:space="0" w:color="2F75B5"/>
              <w:bottom w:val="single" w:sz="8" w:space="0" w:color="2F75B5"/>
              <w:right w:val="single" w:sz="8" w:space="0" w:color="2F75B5"/>
            </w:tcBorders>
            <w:shd w:val="clear" w:color="000000" w:fill="FFFFFF"/>
            <w:vAlign w:val="center"/>
          </w:tcPr>
          <w:p w:rsidR="008C4AF4" w:rsidRDefault="001A2375">
            <w:pPr>
              <w:pStyle w:val="4"/>
            </w:pPr>
            <w:r>
              <w:t>2021-</w:t>
            </w:r>
            <w:r>
              <w:rPr>
                <w:rFonts w:hint="eastAsia"/>
              </w:rPr>
              <w:t>09</w:t>
            </w:r>
            <w:r>
              <w:t>-</w:t>
            </w:r>
            <w:r>
              <w:rPr>
                <w:rFonts w:hint="eastAsia"/>
              </w:rPr>
              <w:t>10</w:t>
            </w:r>
          </w:p>
        </w:tc>
        <w:tc>
          <w:tcPr>
            <w:tcW w:w="1985" w:type="dxa"/>
            <w:tcBorders>
              <w:left w:val="single" w:sz="8" w:space="0" w:color="2F75B5"/>
              <w:right w:val="single" w:sz="8" w:space="0" w:color="2F75B5"/>
            </w:tcBorders>
            <w:shd w:val="clear" w:color="000000" w:fill="F2F2F2"/>
            <w:vAlign w:val="center"/>
          </w:tcPr>
          <w:p w:rsidR="008C4AF4" w:rsidRDefault="001A2375">
            <w:pPr>
              <w:pStyle w:val="4"/>
            </w:pPr>
            <w:r>
              <w:rPr>
                <w:rFonts w:hint="eastAsia"/>
              </w:rPr>
              <w:t>客户名称</w:t>
            </w:r>
            <w:r>
              <w:rPr>
                <w:rFonts w:hint="eastAsia"/>
              </w:rPr>
              <w:t>：</w:t>
            </w:r>
          </w:p>
        </w:tc>
        <w:tc>
          <w:tcPr>
            <w:tcW w:w="2551" w:type="dxa"/>
            <w:tcBorders>
              <w:top w:val="single" w:sz="8" w:space="0" w:color="2F75B5"/>
              <w:left w:val="single" w:sz="8" w:space="0" w:color="2F75B5"/>
              <w:bottom w:val="single" w:sz="8" w:space="0" w:color="2F75B5"/>
              <w:right w:val="single" w:sz="8" w:space="0" w:color="2F75B5"/>
            </w:tcBorders>
            <w:shd w:val="clear" w:color="000000" w:fill="FFFFFF"/>
            <w:vAlign w:val="center"/>
          </w:tcPr>
          <w:p w:rsidR="008C4AF4" w:rsidRDefault="001A2375">
            <w:pPr>
              <w:pStyle w:val="4"/>
            </w:pPr>
            <w:r>
              <w:rPr>
                <w:rFonts w:hint="eastAsia"/>
              </w:rPr>
              <w:t>北京丽丽商贸有限公司</w:t>
            </w:r>
          </w:p>
        </w:tc>
      </w:tr>
      <w:tr w:rsidR="008C4AF4">
        <w:trPr>
          <w:trHeight w:val="510"/>
        </w:trPr>
        <w:tc>
          <w:tcPr>
            <w:tcW w:w="1985" w:type="dxa"/>
            <w:tcBorders>
              <w:left w:val="nil"/>
              <w:right w:val="single" w:sz="8" w:space="0" w:color="2F75B5"/>
            </w:tcBorders>
            <w:shd w:val="clear" w:color="000000" w:fill="F2F2F2"/>
            <w:vAlign w:val="center"/>
          </w:tcPr>
          <w:p w:rsidR="008C4AF4" w:rsidRDefault="001A2375">
            <w:pPr>
              <w:pStyle w:val="4"/>
            </w:pPr>
            <w:r>
              <w:rPr>
                <w:rFonts w:hint="eastAsia"/>
              </w:rPr>
              <w:t>结算方式</w:t>
            </w:r>
            <w:r>
              <w:rPr>
                <w:rFonts w:hint="eastAsia"/>
              </w:rPr>
              <w:t>：</w:t>
            </w:r>
          </w:p>
        </w:tc>
        <w:tc>
          <w:tcPr>
            <w:tcW w:w="2551" w:type="dxa"/>
            <w:tcBorders>
              <w:top w:val="single" w:sz="8" w:space="0" w:color="2F75B5"/>
              <w:left w:val="single" w:sz="8" w:space="0" w:color="2F75B5"/>
              <w:bottom w:val="single" w:sz="8" w:space="0" w:color="2F75B5"/>
              <w:right w:val="single" w:sz="8" w:space="0" w:color="2F75B5"/>
            </w:tcBorders>
            <w:shd w:val="clear" w:color="000000" w:fill="FFFFFF"/>
            <w:vAlign w:val="center"/>
          </w:tcPr>
          <w:p w:rsidR="008C4AF4" w:rsidRDefault="001A2375">
            <w:pPr>
              <w:pStyle w:val="4"/>
            </w:pPr>
            <w:r>
              <w:rPr>
                <w:rFonts w:hint="eastAsia"/>
              </w:rPr>
              <w:t>货到付款</w:t>
            </w:r>
          </w:p>
        </w:tc>
        <w:tc>
          <w:tcPr>
            <w:tcW w:w="1985" w:type="dxa"/>
            <w:tcBorders>
              <w:left w:val="single" w:sz="8" w:space="0" w:color="2F75B5"/>
              <w:right w:val="single" w:sz="8" w:space="0" w:color="2F75B5"/>
            </w:tcBorders>
            <w:shd w:val="clear" w:color="000000" w:fill="F2F2F2"/>
            <w:vAlign w:val="center"/>
          </w:tcPr>
          <w:p w:rsidR="008C4AF4" w:rsidRDefault="001A2375">
            <w:pPr>
              <w:pStyle w:val="4"/>
            </w:pPr>
            <w:r>
              <w:rPr>
                <w:rFonts w:hint="eastAsia"/>
              </w:rPr>
              <w:t>质量等级</w:t>
            </w:r>
            <w:r>
              <w:rPr>
                <w:rFonts w:hint="eastAsia"/>
              </w:rPr>
              <w:t>：</w:t>
            </w:r>
          </w:p>
        </w:tc>
        <w:tc>
          <w:tcPr>
            <w:tcW w:w="2551" w:type="dxa"/>
            <w:tcBorders>
              <w:top w:val="single" w:sz="8" w:space="0" w:color="2F75B5"/>
              <w:left w:val="single" w:sz="8" w:space="0" w:color="2F75B5"/>
              <w:bottom w:val="single" w:sz="8" w:space="0" w:color="2F75B5"/>
              <w:right w:val="single" w:sz="8" w:space="0" w:color="2F75B5"/>
            </w:tcBorders>
            <w:shd w:val="clear" w:color="000000" w:fill="FFFFFF"/>
            <w:vAlign w:val="center"/>
          </w:tcPr>
          <w:p w:rsidR="008C4AF4" w:rsidRDefault="001A2375">
            <w:pPr>
              <w:pStyle w:val="4"/>
            </w:pPr>
            <w:r>
              <w:t>90</w:t>
            </w:r>
          </w:p>
        </w:tc>
      </w:tr>
      <w:tr w:rsidR="008C4AF4">
        <w:trPr>
          <w:trHeight w:val="510"/>
        </w:trPr>
        <w:tc>
          <w:tcPr>
            <w:tcW w:w="1985" w:type="dxa"/>
            <w:tcBorders>
              <w:left w:val="nil"/>
              <w:bottom w:val="nil"/>
              <w:right w:val="nil"/>
            </w:tcBorders>
            <w:shd w:val="clear" w:color="000000" w:fill="F2F2F2"/>
            <w:vAlign w:val="center"/>
          </w:tcPr>
          <w:p w:rsidR="008C4AF4" w:rsidRDefault="001A2375">
            <w:pPr>
              <w:pStyle w:val="4"/>
            </w:pPr>
            <w:r>
              <w:rPr>
                <w:rFonts w:hint="eastAsia"/>
              </w:rPr>
              <w:t>地址</w:t>
            </w:r>
            <w:r>
              <w:rPr>
                <w:rFonts w:hint="eastAsia"/>
              </w:rPr>
              <w:t>：</w:t>
            </w:r>
          </w:p>
        </w:tc>
        <w:tc>
          <w:tcPr>
            <w:tcW w:w="2551"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8C4AF4" w:rsidRDefault="001A2375">
            <w:pPr>
              <w:pStyle w:val="4"/>
            </w:pPr>
            <w:r>
              <w:rPr>
                <w:rFonts w:hint="eastAsia"/>
              </w:rPr>
              <w:t>北京市北城区</w:t>
            </w:r>
            <w:r>
              <w:t>32</w:t>
            </w:r>
            <w:r>
              <w:rPr>
                <w:rFonts w:hint="eastAsia"/>
              </w:rPr>
              <w:t>号</w:t>
            </w:r>
          </w:p>
        </w:tc>
        <w:tc>
          <w:tcPr>
            <w:tcW w:w="1985" w:type="dxa"/>
            <w:tcBorders>
              <w:left w:val="nil"/>
              <w:bottom w:val="nil"/>
              <w:right w:val="nil"/>
            </w:tcBorders>
            <w:shd w:val="clear" w:color="000000" w:fill="F2F2F2"/>
            <w:vAlign w:val="center"/>
          </w:tcPr>
          <w:p w:rsidR="008C4AF4" w:rsidRDefault="001A2375">
            <w:pPr>
              <w:pStyle w:val="4"/>
            </w:pPr>
            <w:r>
              <w:rPr>
                <w:rFonts w:hint="eastAsia"/>
              </w:rPr>
              <w:t>销售方式</w:t>
            </w:r>
            <w:r>
              <w:rPr>
                <w:rFonts w:hint="eastAsia"/>
              </w:rPr>
              <w:t>：</w:t>
            </w:r>
          </w:p>
        </w:tc>
        <w:tc>
          <w:tcPr>
            <w:tcW w:w="2551"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8C4AF4" w:rsidRDefault="001A2375">
            <w:pPr>
              <w:pStyle w:val="4"/>
            </w:pPr>
            <w:r>
              <w:rPr>
                <w:rFonts w:hint="eastAsia"/>
              </w:rPr>
              <w:t>实体销售</w:t>
            </w:r>
          </w:p>
        </w:tc>
      </w:tr>
      <w:tr w:rsidR="008C4AF4">
        <w:trPr>
          <w:trHeight w:val="510"/>
        </w:trPr>
        <w:tc>
          <w:tcPr>
            <w:tcW w:w="1985" w:type="dxa"/>
            <w:tcBorders>
              <w:left w:val="nil"/>
              <w:bottom w:val="nil"/>
              <w:right w:val="nil"/>
            </w:tcBorders>
            <w:shd w:val="clear" w:color="000000" w:fill="F2F2F2"/>
            <w:vAlign w:val="center"/>
          </w:tcPr>
          <w:p w:rsidR="008C4AF4" w:rsidRDefault="001A2375">
            <w:pPr>
              <w:pStyle w:val="4"/>
            </w:pPr>
            <w:r>
              <w:rPr>
                <w:rFonts w:hint="eastAsia"/>
              </w:rPr>
              <w:t>合同号</w:t>
            </w:r>
            <w:r>
              <w:rPr>
                <w:rFonts w:hint="eastAsia"/>
              </w:rPr>
              <w:t>：</w:t>
            </w:r>
          </w:p>
        </w:tc>
        <w:tc>
          <w:tcPr>
            <w:tcW w:w="2551"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8C4AF4" w:rsidRDefault="001A2375">
            <w:pPr>
              <w:pStyle w:val="4"/>
            </w:pPr>
            <w:r>
              <w:t>XSHT0910</w:t>
            </w:r>
          </w:p>
        </w:tc>
        <w:tc>
          <w:tcPr>
            <w:tcW w:w="1985" w:type="dxa"/>
            <w:tcBorders>
              <w:left w:val="nil"/>
              <w:bottom w:val="nil"/>
              <w:right w:val="nil"/>
            </w:tcBorders>
            <w:shd w:val="clear" w:color="000000" w:fill="F2F2F2"/>
            <w:vAlign w:val="center"/>
          </w:tcPr>
          <w:p w:rsidR="008C4AF4" w:rsidRDefault="001A2375">
            <w:pPr>
              <w:pStyle w:val="4"/>
            </w:pPr>
            <w:r>
              <w:rPr>
                <w:rFonts w:hint="eastAsia"/>
              </w:rPr>
              <w:t>业务人员</w:t>
            </w:r>
            <w:r>
              <w:rPr>
                <w:rFonts w:hint="eastAsia"/>
              </w:rPr>
              <w:t>：</w:t>
            </w:r>
          </w:p>
        </w:tc>
        <w:tc>
          <w:tcPr>
            <w:tcW w:w="2551"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8C4AF4" w:rsidRDefault="001A2375">
            <w:pPr>
              <w:pStyle w:val="4"/>
            </w:pPr>
            <w:r>
              <w:rPr>
                <w:rFonts w:hint="eastAsia"/>
              </w:rPr>
              <w:t>胡</w:t>
            </w:r>
            <w:r>
              <w:t>号</w:t>
            </w:r>
          </w:p>
        </w:tc>
      </w:tr>
      <w:tr w:rsidR="008C4AF4">
        <w:trPr>
          <w:trHeight w:val="510"/>
        </w:trPr>
        <w:tc>
          <w:tcPr>
            <w:tcW w:w="1985" w:type="dxa"/>
            <w:tcBorders>
              <w:left w:val="nil"/>
              <w:bottom w:val="nil"/>
              <w:right w:val="nil"/>
            </w:tcBorders>
            <w:shd w:val="clear" w:color="000000" w:fill="F2F2F2"/>
            <w:vAlign w:val="center"/>
          </w:tcPr>
          <w:p w:rsidR="008C4AF4" w:rsidRDefault="001A2375">
            <w:pPr>
              <w:pStyle w:val="4"/>
            </w:pPr>
            <w:r>
              <w:rPr>
                <w:rFonts w:hint="eastAsia"/>
              </w:rPr>
              <w:t>运输方式</w:t>
            </w:r>
            <w:r>
              <w:rPr>
                <w:rFonts w:hint="eastAsia"/>
              </w:rPr>
              <w:t>：</w:t>
            </w:r>
          </w:p>
        </w:tc>
        <w:tc>
          <w:tcPr>
            <w:tcW w:w="2551"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8C4AF4" w:rsidRDefault="001A2375">
            <w:pPr>
              <w:pStyle w:val="4"/>
            </w:pPr>
            <w:r>
              <w:rPr>
                <w:rFonts w:hint="eastAsia"/>
              </w:rPr>
              <w:t>陆运</w:t>
            </w:r>
          </w:p>
        </w:tc>
        <w:tc>
          <w:tcPr>
            <w:tcW w:w="1985" w:type="dxa"/>
            <w:tcBorders>
              <w:left w:val="nil"/>
              <w:bottom w:val="nil"/>
              <w:right w:val="nil"/>
            </w:tcBorders>
            <w:shd w:val="clear" w:color="000000" w:fill="F2F2F2"/>
            <w:vAlign w:val="center"/>
          </w:tcPr>
          <w:p w:rsidR="008C4AF4" w:rsidRDefault="001A2375">
            <w:pPr>
              <w:pStyle w:val="4"/>
            </w:pPr>
            <w:r>
              <w:rPr>
                <w:rFonts w:hint="eastAsia"/>
              </w:rPr>
              <w:t>承运方</w:t>
            </w:r>
            <w:r>
              <w:rPr>
                <w:rFonts w:hint="eastAsia"/>
              </w:rPr>
              <w:t>：</w:t>
            </w:r>
          </w:p>
        </w:tc>
        <w:tc>
          <w:tcPr>
            <w:tcW w:w="2551"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8C4AF4" w:rsidRDefault="001A2375">
            <w:pPr>
              <w:pStyle w:val="4"/>
            </w:pPr>
            <w:r>
              <w:rPr>
                <w:rFonts w:hint="eastAsia"/>
              </w:rPr>
              <w:t>甲方</w:t>
            </w:r>
          </w:p>
        </w:tc>
      </w:tr>
      <w:tr w:rsidR="008C4AF4">
        <w:trPr>
          <w:trHeight w:val="510"/>
        </w:trPr>
        <w:tc>
          <w:tcPr>
            <w:tcW w:w="1985" w:type="dxa"/>
            <w:tcBorders>
              <w:left w:val="nil"/>
              <w:bottom w:val="nil"/>
              <w:right w:val="nil"/>
            </w:tcBorders>
            <w:shd w:val="clear" w:color="000000" w:fill="F2F2F2"/>
            <w:vAlign w:val="center"/>
          </w:tcPr>
          <w:p w:rsidR="008C4AF4" w:rsidRDefault="001A2375">
            <w:pPr>
              <w:pStyle w:val="4"/>
            </w:pPr>
            <w:r>
              <w:rPr>
                <w:rFonts w:hint="eastAsia"/>
              </w:rPr>
              <w:t>汇率</w:t>
            </w:r>
            <w:r>
              <w:rPr>
                <w:rFonts w:hint="eastAsia"/>
              </w:rPr>
              <w:t>：</w:t>
            </w:r>
          </w:p>
        </w:tc>
        <w:tc>
          <w:tcPr>
            <w:tcW w:w="2551"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8C4AF4" w:rsidRDefault="001A2375">
            <w:pPr>
              <w:pStyle w:val="4"/>
            </w:pPr>
            <w:r>
              <w:rPr>
                <w:rFonts w:hint="eastAsia"/>
              </w:rPr>
              <w:t>1</w:t>
            </w:r>
          </w:p>
        </w:tc>
        <w:tc>
          <w:tcPr>
            <w:tcW w:w="1985" w:type="dxa"/>
            <w:tcBorders>
              <w:left w:val="nil"/>
              <w:bottom w:val="nil"/>
              <w:right w:val="nil"/>
            </w:tcBorders>
            <w:shd w:val="clear" w:color="000000" w:fill="F2F2F2"/>
            <w:vAlign w:val="center"/>
          </w:tcPr>
          <w:p w:rsidR="008C4AF4" w:rsidRDefault="001A2375">
            <w:pPr>
              <w:pStyle w:val="4"/>
            </w:pPr>
            <w:r>
              <w:rPr>
                <w:rFonts w:hint="eastAsia"/>
              </w:rPr>
              <w:t>币种</w:t>
            </w:r>
            <w:r>
              <w:rPr>
                <w:rFonts w:hint="eastAsia"/>
              </w:rPr>
              <w:t>：</w:t>
            </w:r>
          </w:p>
        </w:tc>
        <w:tc>
          <w:tcPr>
            <w:tcW w:w="2551"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8C4AF4" w:rsidRDefault="001A2375">
            <w:pPr>
              <w:pStyle w:val="4"/>
            </w:pPr>
            <w:r>
              <w:rPr>
                <w:rFonts w:hint="eastAsia"/>
              </w:rPr>
              <w:t>人民币</w:t>
            </w:r>
          </w:p>
        </w:tc>
      </w:tr>
      <w:tr w:rsidR="008C4AF4">
        <w:trPr>
          <w:trHeight w:val="510"/>
        </w:trPr>
        <w:tc>
          <w:tcPr>
            <w:tcW w:w="9072" w:type="dxa"/>
            <w:gridSpan w:val="4"/>
            <w:tcBorders>
              <w:top w:val="nil"/>
              <w:left w:val="nil"/>
              <w:bottom w:val="nil"/>
              <w:right w:val="nil"/>
            </w:tcBorders>
            <w:shd w:val="clear" w:color="000000" w:fill="FFFFFF"/>
            <w:vAlign w:val="center"/>
          </w:tcPr>
          <w:p w:rsidR="008C4AF4" w:rsidRDefault="001A2375">
            <w:pPr>
              <w:pStyle w:val="4"/>
            </w:pPr>
            <w:r>
              <w:rPr>
                <w:rFonts w:hint="eastAsia"/>
              </w:rPr>
              <w:t>物料明细</w:t>
            </w:r>
            <w:r>
              <w:rPr>
                <w:rFonts w:hint="eastAsia"/>
              </w:rPr>
              <w:t>：</w:t>
            </w:r>
          </w:p>
        </w:tc>
      </w:tr>
      <w:tr w:rsidR="008C4AF4">
        <w:trPr>
          <w:trHeight w:val="510"/>
        </w:trPr>
        <w:tc>
          <w:tcPr>
            <w:tcW w:w="1985" w:type="dxa"/>
            <w:tcBorders>
              <w:top w:val="nil"/>
              <w:left w:val="nil"/>
              <w:bottom w:val="nil"/>
              <w:right w:val="nil"/>
            </w:tcBorders>
            <w:shd w:val="clear" w:color="000000" w:fill="F2F2F2"/>
            <w:vAlign w:val="center"/>
          </w:tcPr>
          <w:p w:rsidR="008C4AF4" w:rsidRDefault="001A2375">
            <w:pPr>
              <w:pStyle w:val="4"/>
            </w:pPr>
            <w:r>
              <w:rPr>
                <w:rFonts w:hint="eastAsia"/>
              </w:rPr>
              <w:t>产品名称</w:t>
            </w:r>
            <w:r>
              <w:rPr>
                <w:rFonts w:hint="eastAsia"/>
              </w:rPr>
              <w:t>：</w:t>
            </w:r>
          </w:p>
        </w:tc>
        <w:tc>
          <w:tcPr>
            <w:tcW w:w="2551"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8C4AF4" w:rsidRDefault="001A2375">
            <w:pPr>
              <w:pStyle w:val="4"/>
            </w:pPr>
            <w:r>
              <w:rPr>
                <w:rFonts w:hint="eastAsia"/>
              </w:rPr>
              <w:t>电吹风</w:t>
            </w:r>
          </w:p>
        </w:tc>
        <w:tc>
          <w:tcPr>
            <w:tcW w:w="1985" w:type="dxa"/>
            <w:tcBorders>
              <w:top w:val="nil"/>
              <w:left w:val="nil"/>
              <w:bottom w:val="nil"/>
              <w:right w:val="nil"/>
            </w:tcBorders>
            <w:shd w:val="clear" w:color="000000" w:fill="F2F2F2"/>
            <w:vAlign w:val="center"/>
          </w:tcPr>
          <w:p w:rsidR="008C4AF4" w:rsidRDefault="001A2375">
            <w:pPr>
              <w:pStyle w:val="4"/>
            </w:pPr>
            <w:r>
              <w:rPr>
                <w:rFonts w:hint="eastAsia"/>
              </w:rPr>
              <w:t>规格型号</w:t>
            </w:r>
            <w:r>
              <w:rPr>
                <w:rFonts w:hint="eastAsia"/>
              </w:rPr>
              <w:t>：</w:t>
            </w:r>
          </w:p>
        </w:tc>
        <w:tc>
          <w:tcPr>
            <w:tcW w:w="2551"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8C4AF4" w:rsidRDefault="001A2375">
            <w:pPr>
              <w:pStyle w:val="4"/>
            </w:pPr>
            <w:r>
              <w:t>D-003</w:t>
            </w:r>
          </w:p>
        </w:tc>
      </w:tr>
      <w:tr w:rsidR="008C4AF4">
        <w:trPr>
          <w:trHeight w:val="510"/>
        </w:trPr>
        <w:tc>
          <w:tcPr>
            <w:tcW w:w="1985" w:type="dxa"/>
            <w:tcBorders>
              <w:top w:val="nil"/>
              <w:left w:val="nil"/>
              <w:bottom w:val="nil"/>
              <w:right w:val="nil"/>
            </w:tcBorders>
            <w:shd w:val="clear" w:color="000000" w:fill="F2F2F2"/>
            <w:vAlign w:val="center"/>
          </w:tcPr>
          <w:p w:rsidR="008C4AF4" w:rsidRDefault="001A2375">
            <w:pPr>
              <w:pStyle w:val="4"/>
            </w:pPr>
            <w:r>
              <w:rPr>
                <w:rFonts w:hint="eastAsia"/>
              </w:rPr>
              <w:t>数量</w:t>
            </w:r>
            <w:r>
              <w:rPr>
                <w:rFonts w:hint="eastAsia"/>
              </w:rPr>
              <w:t>：</w:t>
            </w:r>
          </w:p>
        </w:tc>
        <w:tc>
          <w:tcPr>
            <w:tcW w:w="2551" w:type="dxa"/>
            <w:tcBorders>
              <w:top w:val="nil"/>
              <w:left w:val="single" w:sz="4" w:space="0" w:color="0070C0"/>
              <w:bottom w:val="single" w:sz="4" w:space="0" w:color="0070C0"/>
              <w:right w:val="single" w:sz="4" w:space="0" w:color="0070C0"/>
            </w:tcBorders>
            <w:shd w:val="clear" w:color="000000" w:fill="FFFFFF"/>
            <w:vAlign w:val="center"/>
          </w:tcPr>
          <w:p w:rsidR="008C4AF4" w:rsidRDefault="001A2375">
            <w:pPr>
              <w:pStyle w:val="4"/>
            </w:pPr>
            <w:r>
              <w:t>200</w:t>
            </w:r>
          </w:p>
        </w:tc>
        <w:tc>
          <w:tcPr>
            <w:tcW w:w="1985" w:type="dxa"/>
            <w:tcBorders>
              <w:top w:val="nil"/>
              <w:left w:val="nil"/>
              <w:bottom w:val="nil"/>
              <w:right w:val="nil"/>
            </w:tcBorders>
            <w:shd w:val="clear" w:color="000000" w:fill="F2F2F2"/>
            <w:vAlign w:val="center"/>
          </w:tcPr>
          <w:p w:rsidR="008C4AF4" w:rsidRDefault="001A2375">
            <w:pPr>
              <w:pStyle w:val="4"/>
            </w:pPr>
            <w:r>
              <w:rPr>
                <w:rFonts w:hint="eastAsia"/>
              </w:rPr>
              <w:t>单位</w:t>
            </w:r>
            <w:r>
              <w:rPr>
                <w:rFonts w:hint="eastAsia"/>
              </w:rPr>
              <w:t>：</w:t>
            </w:r>
          </w:p>
        </w:tc>
        <w:tc>
          <w:tcPr>
            <w:tcW w:w="2551" w:type="dxa"/>
            <w:tcBorders>
              <w:top w:val="nil"/>
              <w:left w:val="single" w:sz="4" w:space="0" w:color="0070C0"/>
              <w:bottom w:val="single" w:sz="4" w:space="0" w:color="0070C0"/>
              <w:right w:val="single" w:sz="4" w:space="0" w:color="0070C0"/>
            </w:tcBorders>
            <w:shd w:val="clear" w:color="000000" w:fill="FFFFFF"/>
            <w:vAlign w:val="center"/>
          </w:tcPr>
          <w:p w:rsidR="008C4AF4" w:rsidRDefault="001A2375">
            <w:pPr>
              <w:pStyle w:val="4"/>
            </w:pPr>
            <w:r>
              <w:rPr>
                <w:rFonts w:hint="eastAsia"/>
              </w:rPr>
              <w:t>台</w:t>
            </w:r>
          </w:p>
        </w:tc>
      </w:tr>
      <w:tr w:rsidR="008C4AF4">
        <w:trPr>
          <w:trHeight w:val="510"/>
        </w:trPr>
        <w:tc>
          <w:tcPr>
            <w:tcW w:w="1985" w:type="dxa"/>
            <w:tcBorders>
              <w:top w:val="nil"/>
              <w:left w:val="nil"/>
              <w:bottom w:val="nil"/>
              <w:right w:val="nil"/>
            </w:tcBorders>
            <w:shd w:val="clear" w:color="000000" w:fill="F2F2F2"/>
            <w:vAlign w:val="center"/>
          </w:tcPr>
          <w:p w:rsidR="008C4AF4" w:rsidRDefault="001A2375">
            <w:pPr>
              <w:pStyle w:val="4"/>
            </w:pPr>
            <w:r>
              <w:rPr>
                <w:rFonts w:hint="eastAsia"/>
              </w:rPr>
              <w:t>税率</w:t>
            </w:r>
            <w:r>
              <w:rPr>
                <w:rFonts w:hint="eastAsia"/>
              </w:rPr>
              <w:t>：</w:t>
            </w:r>
          </w:p>
        </w:tc>
        <w:tc>
          <w:tcPr>
            <w:tcW w:w="2551" w:type="dxa"/>
            <w:tcBorders>
              <w:top w:val="nil"/>
              <w:left w:val="single" w:sz="4" w:space="0" w:color="0070C0"/>
              <w:bottom w:val="single" w:sz="4" w:space="0" w:color="0070C0"/>
              <w:right w:val="single" w:sz="4" w:space="0" w:color="0070C0"/>
            </w:tcBorders>
            <w:shd w:val="clear" w:color="000000" w:fill="FFFFFF"/>
            <w:vAlign w:val="center"/>
          </w:tcPr>
          <w:p w:rsidR="008C4AF4" w:rsidRDefault="001A2375">
            <w:pPr>
              <w:pStyle w:val="4"/>
            </w:pPr>
            <w:r>
              <w:t>0.13</w:t>
            </w:r>
          </w:p>
        </w:tc>
        <w:tc>
          <w:tcPr>
            <w:tcW w:w="1985" w:type="dxa"/>
            <w:tcBorders>
              <w:top w:val="nil"/>
              <w:left w:val="nil"/>
              <w:bottom w:val="nil"/>
              <w:right w:val="nil"/>
            </w:tcBorders>
            <w:shd w:val="clear" w:color="000000" w:fill="F2F2F2"/>
            <w:vAlign w:val="center"/>
          </w:tcPr>
          <w:p w:rsidR="008C4AF4" w:rsidRDefault="001A2375">
            <w:pPr>
              <w:pStyle w:val="4"/>
            </w:pPr>
            <w:r>
              <w:rPr>
                <w:rFonts w:hint="eastAsia"/>
              </w:rPr>
              <w:t>单价</w:t>
            </w:r>
            <w:r>
              <w:rPr>
                <w:rFonts w:hint="eastAsia"/>
              </w:rPr>
              <w:t>：</w:t>
            </w:r>
          </w:p>
        </w:tc>
        <w:tc>
          <w:tcPr>
            <w:tcW w:w="2551" w:type="dxa"/>
            <w:tcBorders>
              <w:top w:val="nil"/>
              <w:left w:val="single" w:sz="4" w:space="0" w:color="0070C0"/>
              <w:bottom w:val="single" w:sz="4" w:space="0" w:color="0070C0"/>
              <w:right w:val="single" w:sz="4" w:space="0" w:color="0070C0"/>
            </w:tcBorders>
            <w:shd w:val="clear" w:color="000000" w:fill="FFFFFF"/>
            <w:vAlign w:val="center"/>
          </w:tcPr>
          <w:p w:rsidR="008C4AF4" w:rsidRDefault="001A2375">
            <w:pPr>
              <w:pStyle w:val="4"/>
            </w:pPr>
            <w:r>
              <w:t>2</w:t>
            </w:r>
            <w:r>
              <w:rPr>
                <w:rFonts w:hint="eastAsia"/>
              </w:rPr>
              <w:t>00</w:t>
            </w:r>
          </w:p>
        </w:tc>
      </w:tr>
      <w:tr w:rsidR="008C4AF4">
        <w:trPr>
          <w:trHeight w:val="510"/>
        </w:trPr>
        <w:tc>
          <w:tcPr>
            <w:tcW w:w="1985" w:type="dxa"/>
            <w:tcBorders>
              <w:top w:val="nil"/>
              <w:left w:val="nil"/>
              <w:bottom w:val="nil"/>
              <w:right w:val="nil"/>
            </w:tcBorders>
            <w:shd w:val="clear" w:color="000000" w:fill="F2F2F2"/>
            <w:vAlign w:val="center"/>
          </w:tcPr>
          <w:p w:rsidR="008C4AF4" w:rsidRDefault="001A2375">
            <w:pPr>
              <w:pStyle w:val="4"/>
            </w:pPr>
            <w:r>
              <w:rPr>
                <w:rFonts w:hint="eastAsia"/>
              </w:rPr>
              <w:t>合计金额</w:t>
            </w:r>
            <w:r>
              <w:rPr>
                <w:rFonts w:hint="eastAsia"/>
              </w:rPr>
              <w:t>：</w:t>
            </w:r>
          </w:p>
        </w:tc>
        <w:tc>
          <w:tcPr>
            <w:tcW w:w="2551" w:type="dxa"/>
            <w:tcBorders>
              <w:top w:val="nil"/>
              <w:left w:val="single" w:sz="4" w:space="0" w:color="0070C0"/>
              <w:bottom w:val="single" w:sz="4" w:space="0" w:color="0070C0"/>
              <w:right w:val="single" w:sz="4" w:space="0" w:color="0070C0"/>
            </w:tcBorders>
            <w:shd w:val="clear" w:color="000000" w:fill="FFFFFF"/>
            <w:vAlign w:val="center"/>
          </w:tcPr>
          <w:p w:rsidR="008C4AF4" w:rsidRDefault="001A2375">
            <w:pPr>
              <w:pStyle w:val="4"/>
            </w:pPr>
            <w:r>
              <w:t>40000</w:t>
            </w:r>
          </w:p>
        </w:tc>
        <w:tc>
          <w:tcPr>
            <w:tcW w:w="1985" w:type="dxa"/>
            <w:tcBorders>
              <w:top w:val="nil"/>
              <w:left w:val="nil"/>
              <w:bottom w:val="nil"/>
              <w:right w:val="nil"/>
            </w:tcBorders>
            <w:shd w:val="clear" w:color="000000" w:fill="F2F2F2"/>
            <w:vAlign w:val="center"/>
          </w:tcPr>
          <w:p w:rsidR="008C4AF4" w:rsidRDefault="008C4AF4">
            <w:pPr>
              <w:pStyle w:val="4"/>
            </w:pPr>
          </w:p>
        </w:tc>
        <w:tc>
          <w:tcPr>
            <w:tcW w:w="2551" w:type="dxa"/>
            <w:tcBorders>
              <w:top w:val="nil"/>
              <w:left w:val="single" w:sz="4" w:space="0" w:color="0070C0"/>
              <w:bottom w:val="single" w:sz="4" w:space="0" w:color="0070C0"/>
              <w:right w:val="single" w:sz="4" w:space="0" w:color="0070C0"/>
            </w:tcBorders>
            <w:shd w:val="clear" w:color="000000" w:fill="FFFFFF"/>
            <w:vAlign w:val="center"/>
          </w:tcPr>
          <w:p w:rsidR="008C4AF4" w:rsidRDefault="008C4AF4">
            <w:pPr>
              <w:pStyle w:val="4"/>
            </w:pPr>
          </w:p>
        </w:tc>
      </w:tr>
    </w:tbl>
    <w:p w:rsidR="008C4AF4" w:rsidRDefault="001A2375">
      <w:pPr>
        <w:ind w:firstLine="480"/>
      </w:pPr>
      <w:r>
        <w:rPr>
          <w:rFonts w:hint="eastAsia"/>
        </w:rPr>
        <w:t>（</w:t>
      </w:r>
      <w:r>
        <w:rPr>
          <w:rFonts w:hint="eastAsia"/>
        </w:rPr>
        <w:t>2</w:t>
      </w:r>
      <w:r>
        <w:rPr>
          <w:rFonts w:hint="eastAsia"/>
        </w:rPr>
        <w:t>）根据流程执行的要求切换</w:t>
      </w:r>
      <w:r>
        <w:t>流程发起人</w:t>
      </w:r>
      <w:r>
        <w:rPr>
          <w:rFonts w:hint="eastAsia"/>
        </w:rPr>
        <w:t>张达</w:t>
      </w:r>
      <w:r>
        <w:t>，</w:t>
      </w:r>
      <w:r>
        <w:rPr>
          <w:rFonts w:hint="eastAsia"/>
        </w:rPr>
        <w:t>并完成以下信息的费用</w:t>
      </w:r>
      <w:r>
        <w:t>报销</w:t>
      </w:r>
      <w:r>
        <w:rPr>
          <w:rFonts w:hint="eastAsia"/>
        </w:rPr>
        <w:t>流程执行。</w:t>
      </w:r>
    </w:p>
    <w:p w:rsidR="008C4AF4" w:rsidRDefault="001A2375">
      <w:pPr>
        <w:ind w:firstLine="480"/>
      </w:pPr>
      <w:r>
        <w:rPr>
          <w:rFonts w:hint="eastAsia"/>
        </w:rPr>
        <w:t>①费用</w:t>
      </w:r>
      <w:r>
        <w:t>报销</w:t>
      </w:r>
      <w:r>
        <w:rPr>
          <w:rFonts w:hint="eastAsia"/>
        </w:rPr>
        <w:t>申请单信息填写</w:t>
      </w:r>
      <w:r>
        <w:t>。</w:t>
      </w:r>
    </w:p>
    <w:tbl>
      <w:tblPr>
        <w:tblW w:w="8647" w:type="dxa"/>
        <w:tblLook w:val="04A0" w:firstRow="1" w:lastRow="0" w:firstColumn="1" w:lastColumn="0" w:noHBand="0" w:noVBand="1"/>
      </w:tblPr>
      <w:tblGrid>
        <w:gridCol w:w="2268"/>
        <w:gridCol w:w="2268"/>
        <w:gridCol w:w="1985"/>
        <w:gridCol w:w="2126"/>
      </w:tblGrid>
      <w:tr w:rsidR="008C4AF4">
        <w:trPr>
          <w:trHeight w:val="510"/>
        </w:trPr>
        <w:tc>
          <w:tcPr>
            <w:tcW w:w="2268" w:type="dxa"/>
            <w:tcBorders>
              <w:top w:val="nil"/>
              <w:left w:val="nil"/>
              <w:bottom w:val="nil"/>
              <w:right w:val="nil"/>
            </w:tcBorders>
            <w:shd w:val="clear" w:color="000000" w:fill="F2F2F2"/>
            <w:vAlign w:val="center"/>
          </w:tcPr>
          <w:p w:rsidR="008C4AF4" w:rsidRDefault="001A2375">
            <w:pPr>
              <w:pStyle w:val="4"/>
            </w:pPr>
            <w:r>
              <w:rPr>
                <w:rFonts w:hint="eastAsia"/>
              </w:rPr>
              <w:t>申请</w:t>
            </w:r>
            <w:r>
              <w:t>日期</w:t>
            </w:r>
            <w:r>
              <w:rPr>
                <w:rFonts w:hint="eastAsia"/>
              </w:rPr>
              <w:t>：</w:t>
            </w:r>
          </w:p>
        </w:tc>
        <w:tc>
          <w:tcPr>
            <w:tcW w:w="2268"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8C4AF4" w:rsidRDefault="001A2375">
            <w:pPr>
              <w:pStyle w:val="4"/>
            </w:pPr>
            <w:r>
              <w:rPr>
                <w:rFonts w:hint="eastAsia"/>
              </w:rPr>
              <w:t>2021-0</w:t>
            </w:r>
            <w:r>
              <w:t>9</w:t>
            </w:r>
            <w:r>
              <w:rPr>
                <w:rFonts w:hint="eastAsia"/>
              </w:rPr>
              <w:t>-</w:t>
            </w:r>
            <w:r>
              <w:t>08</w:t>
            </w:r>
          </w:p>
        </w:tc>
        <w:tc>
          <w:tcPr>
            <w:tcW w:w="1985" w:type="dxa"/>
            <w:tcBorders>
              <w:top w:val="nil"/>
              <w:left w:val="nil"/>
              <w:right w:val="nil"/>
            </w:tcBorders>
            <w:shd w:val="clear" w:color="000000" w:fill="F2F2F2"/>
            <w:vAlign w:val="center"/>
          </w:tcPr>
          <w:p w:rsidR="008C4AF4" w:rsidRDefault="001A2375">
            <w:pPr>
              <w:pStyle w:val="4"/>
            </w:pPr>
            <w:r>
              <w:t>费用归属人</w:t>
            </w:r>
            <w:r>
              <w:rPr>
                <w:rFonts w:hint="eastAsia"/>
              </w:rPr>
              <w:t>：</w:t>
            </w:r>
          </w:p>
        </w:tc>
        <w:tc>
          <w:tcPr>
            <w:tcW w:w="2126" w:type="dxa"/>
            <w:tcBorders>
              <w:top w:val="single" w:sz="4" w:space="0" w:color="0070C0"/>
              <w:left w:val="single" w:sz="4" w:space="0" w:color="0070C0"/>
              <w:bottom w:val="single" w:sz="4" w:space="0" w:color="2F75B5"/>
              <w:right w:val="single" w:sz="4" w:space="0" w:color="0070C0"/>
            </w:tcBorders>
            <w:shd w:val="clear" w:color="000000" w:fill="FFFFFF"/>
            <w:vAlign w:val="center"/>
          </w:tcPr>
          <w:p w:rsidR="008C4AF4" w:rsidRDefault="001A2375">
            <w:pPr>
              <w:pStyle w:val="4"/>
            </w:pPr>
            <w:r>
              <w:rPr>
                <w:rFonts w:hint="eastAsia"/>
              </w:rPr>
              <w:t>岳文多（</w:t>
            </w:r>
            <w:r>
              <w:rPr>
                <w:rFonts w:hint="eastAsia"/>
              </w:rPr>
              <w:t>000012</w:t>
            </w:r>
            <w:r>
              <w:rPr>
                <w:rFonts w:hint="eastAsia"/>
              </w:rPr>
              <w:t>）</w:t>
            </w:r>
          </w:p>
        </w:tc>
      </w:tr>
      <w:tr w:rsidR="008C4AF4">
        <w:trPr>
          <w:trHeight w:val="510"/>
        </w:trPr>
        <w:tc>
          <w:tcPr>
            <w:tcW w:w="2268" w:type="dxa"/>
            <w:tcBorders>
              <w:top w:val="nil"/>
              <w:left w:val="nil"/>
              <w:bottom w:val="nil"/>
              <w:right w:val="nil"/>
            </w:tcBorders>
            <w:shd w:val="clear" w:color="000000" w:fill="F2F2F2"/>
            <w:vAlign w:val="center"/>
          </w:tcPr>
          <w:p w:rsidR="008C4AF4" w:rsidRDefault="001A2375">
            <w:pPr>
              <w:pStyle w:val="4"/>
            </w:pPr>
            <w:r>
              <w:rPr>
                <w:rFonts w:hint="eastAsia"/>
              </w:rPr>
              <w:t>合计</w:t>
            </w:r>
            <w:r>
              <w:t>金额</w:t>
            </w:r>
            <w:r>
              <w:rPr>
                <w:rFonts w:hint="eastAsia"/>
              </w:rPr>
              <w:t>：</w:t>
            </w:r>
          </w:p>
        </w:tc>
        <w:tc>
          <w:tcPr>
            <w:tcW w:w="2268" w:type="dxa"/>
            <w:tcBorders>
              <w:top w:val="nil"/>
              <w:left w:val="single" w:sz="4" w:space="0" w:color="0070C0"/>
              <w:bottom w:val="single" w:sz="4" w:space="0" w:color="0070C0"/>
              <w:right w:val="single" w:sz="4" w:space="0" w:color="0070C0"/>
            </w:tcBorders>
            <w:shd w:val="clear" w:color="000000" w:fill="FFFFFF"/>
            <w:vAlign w:val="center"/>
          </w:tcPr>
          <w:p w:rsidR="008C4AF4" w:rsidRDefault="001A2375">
            <w:pPr>
              <w:pStyle w:val="4"/>
            </w:pPr>
            <w:r>
              <w:t>5000</w:t>
            </w:r>
          </w:p>
        </w:tc>
        <w:tc>
          <w:tcPr>
            <w:tcW w:w="1985" w:type="dxa"/>
            <w:tcBorders>
              <w:left w:val="nil"/>
              <w:bottom w:val="nil"/>
              <w:right w:val="nil"/>
            </w:tcBorders>
            <w:shd w:val="clear" w:color="000000" w:fill="F2F2F2"/>
            <w:vAlign w:val="center"/>
          </w:tcPr>
          <w:p w:rsidR="008C4AF4" w:rsidRDefault="001A2375">
            <w:pPr>
              <w:pStyle w:val="4"/>
            </w:pPr>
            <w:r>
              <w:rPr>
                <w:rFonts w:hint="eastAsia"/>
              </w:rPr>
              <w:t>摘要</w:t>
            </w:r>
            <w:r>
              <w:rPr>
                <w:rFonts w:hint="eastAsia"/>
              </w:rPr>
              <w:t>：</w:t>
            </w:r>
          </w:p>
        </w:tc>
        <w:tc>
          <w:tcPr>
            <w:tcW w:w="2126" w:type="dxa"/>
            <w:tcBorders>
              <w:top w:val="nil"/>
              <w:left w:val="single" w:sz="4" w:space="0" w:color="0070C0"/>
              <w:bottom w:val="single" w:sz="4" w:space="0" w:color="0070C0"/>
              <w:right w:val="single" w:sz="4" w:space="0" w:color="0070C0"/>
            </w:tcBorders>
            <w:shd w:val="clear" w:color="000000" w:fill="FFFFFF"/>
            <w:vAlign w:val="center"/>
          </w:tcPr>
          <w:p w:rsidR="008C4AF4" w:rsidRDefault="001A2375">
            <w:pPr>
              <w:pStyle w:val="4"/>
            </w:pPr>
            <w:r>
              <w:rPr>
                <w:rFonts w:hint="eastAsia"/>
              </w:rPr>
              <w:t>报销</w:t>
            </w:r>
            <w:r>
              <w:t>业务招待费</w:t>
            </w:r>
          </w:p>
        </w:tc>
      </w:tr>
      <w:tr w:rsidR="008C4AF4">
        <w:trPr>
          <w:trHeight w:val="510"/>
        </w:trPr>
        <w:tc>
          <w:tcPr>
            <w:tcW w:w="2268" w:type="dxa"/>
            <w:tcBorders>
              <w:top w:val="nil"/>
              <w:left w:val="nil"/>
              <w:bottom w:val="nil"/>
              <w:right w:val="nil"/>
            </w:tcBorders>
            <w:shd w:val="clear" w:color="000000" w:fill="F2F2F2"/>
            <w:vAlign w:val="center"/>
          </w:tcPr>
          <w:p w:rsidR="008C4AF4" w:rsidRDefault="001A2375">
            <w:pPr>
              <w:pStyle w:val="4"/>
            </w:pPr>
            <w:r>
              <w:rPr>
                <w:rFonts w:hint="eastAsia"/>
              </w:rPr>
              <w:t>金额</w:t>
            </w:r>
            <w:r>
              <w:rPr>
                <w:rFonts w:hint="eastAsia"/>
              </w:rPr>
              <w:t>：</w:t>
            </w:r>
            <w:r>
              <w:rPr>
                <w:rFonts w:hint="eastAsia"/>
              </w:rPr>
              <w:t xml:space="preserve"> </w:t>
            </w:r>
          </w:p>
        </w:tc>
        <w:tc>
          <w:tcPr>
            <w:tcW w:w="2268" w:type="dxa"/>
            <w:tcBorders>
              <w:top w:val="nil"/>
              <w:left w:val="single" w:sz="4" w:space="0" w:color="0070C0"/>
              <w:bottom w:val="single" w:sz="4" w:space="0" w:color="0070C0"/>
              <w:right w:val="single" w:sz="4" w:space="0" w:color="0070C0"/>
            </w:tcBorders>
            <w:shd w:val="clear" w:color="000000" w:fill="FFFFFF"/>
            <w:vAlign w:val="center"/>
          </w:tcPr>
          <w:p w:rsidR="008C4AF4" w:rsidRDefault="001A2375">
            <w:pPr>
              <w:pStyle w:val="4"/>
            </w:pPr>
            <w:r>
              <w:rPr>
                <w:rFonts w:hint="eastAsia"/>
              </w:rPr>
              <w:t>5000</w:t>
            </w:r>
            <w:r>
              <w:t xml:space="preserve"> </w:t>
            </w:r>
          </w:p>
        </w:tc>
        <w:tc>
          <w:tcPr>
            <w:tcW w:w="1985" w:type="dxa"/>
            <w:tcBorders>
              <w:top w:val="nil"/>
              <w:left w:val="nil"/>
              <w:bottom w:val="nil"/>
              <w:right w:val="nil"/>
            </w:tcBorders>
            <w:shd w:val="clear" w:color="000000" w:fill="F2F2F2"/>
            <w:vAlign w:val="center"/>
          </w:tcPr>
          <w:p w:rsidR="008C4AF4" w:rsidRDefault="001A2375">
            <w:pPr>
              <w:pStyle w:val="4"/>
            </w:pPr>
            <w:r>
              <w:rPr>
                <w:rFonts w:hint="eastAsia"/>
              </w:rPr>
              <w:t>附单据数</w:t>
            </w:r>
            <w:r>
              <w:rPr>
                <w:rFonts w:hint="eastAsia"/>
              </w:rPr>
              <w:t>：</w:t>
            </w:r>
          </w:p>
        </w:tc>
        <w:tc>
          <w:tcPr>
            <w:tcW w:w="2126" w:type="dxa"/>
            <w:tcBorders>
              <w:top w:val="nil"/>
              <w:left w:val="single" w:sz="4" w:space="0" w:color="0070C0"/>
              <w:bottom w:val="single" w:sz="4" w:space="0" w:color="0070C0"/>
              <w:right w:val="single" w:sz="4" w:space="0" w:color="0070C0"/>
            </w:tcBorders>
            <w:shd w:val="clear" w:color="000000" w:fill="FFFFFF"/>
            <w:vAlign w:val="center"/>
          </w:tcPr>
          <w:p w:rsidR="008C4AF4" w:rsidRDefault="001A2375">
            <w:pPr>
              <w:pStyle w:val="4"/>
            </w:pPr>
            <w:r>
              <w:rPr>
                <w:rFonts w:hint="eastAsia"/>
              </w:rPr>
              <w:t>1</w:t>
            </w:r>
          </w:p>
        </w:tc>
      </w:tr>
      <w:tr w:rsidR="008C4AF4">
        <w:trPr>
          <w:trHeight w:val="510"/>
        </w:trPr>
        <w:tc>
          <w:tcPr>
            <w:tcW w:w="2268" w:type="dxa"/>
            <w:tcBorders>
              <w:top w:val="nil"/>
              <w:left w:val="nil"/>
              <w:bottom w:val="nil"/>
              <w:right w:val="nil"/>
            </w:tcBorders>
            <w:shd w:val="clear" w:color="000000" w:fill="F2F2F2"/>
            <w:vAlign w:val="center"/>
          </w:tcPr>
          <w:p w:rsidR="008C4AF4" w:rsidRDefault="001A2375">
            <w:pPr>
              <w:pStyle w:val="4"/>
            </w:pPr>
            <w:r>
              <w:rPr>
                <w:rFonts w:hint="eastAsia"/>
              </w:rPr>
              <w:t>项目</w:t>
            </w:r>
            <w:r>
              <w:t>名称</w:t>
            </w:r>
            <w:r>
              <w:rPr>
                <w:rFonts w:hint="eastAsia"/>
              </w:rPr>
              <w:t>：</w:t>
            </w:r>
          </w:p>
        </w:tc>
        <w:tc>
          <w:tcPr>
            <w:tcW w:w="2268" w:type="dxa"/>
            <w:tcBorders>
              <w:top w:val="nil"/>
              <w:left w:val="single" w:sz="4" w:space="0" w:color="0070C0"/>
              <w:bottom w:val="single" w:sz="4" w:space="0" w:color="0070C0"/>
              <w:right w:val="single" w:sz="4" w:space="0" w:color="0070C0"/>
            </w:tcBorders>
            <w:shd w:val="clear" w:color="000000" w:fill="FFFFFF"/>
            <w:vAlign w:val="center"/>
          </w:tcPr>
          <w:p w:rsidR="008C4AF4" w:rsidRDefault="001A2375">
            <w:pPr>
              <w:pStyle w:val="4"/>
            </w:pPr>
            <w:r>
              <w:rPr>
                <w:rFonts w:hint="eastAsia"/>
              </w:rPr>
              <w:t>业务洽谈</w:t>
            </w:r>
          </w:p>
        </w:tc>
        <w:tc>
          <w:tcPr>
            <w:tcW w:w="1985" w:type="dxa"/>
            <w:tcBorders>
              <w:top w:val="nil"/>
              <w:left w:val="nil"/>
              <w:bottom w:val="nil"/>
              <w:right w:val="nil"/>
            </w:tcBorders>
            <w:shd w:val="clear" w:color="000000" w:fill="F2F2F2"/>
            <w:vAlign w:val="center"/>
          </w:tcPr>
          <w:p w:rsidR="008C4AF4" w:rsidRDefault="008C4AF4">
            <w:pPr>
              <w:pStyle w:val="4"/>
            </w:pPr>
          </w:p>
        </w:tc>
        <w:tc>
          <w:tcPr>
            <w:tcW w:w="2126" w:type="dxa"/>
            <w:tcBorders>
              <w:top w:val="nil"/>
              <w:left w:val="single" w:sz="4" w:space="0" w:color="0070C0"/>
              <w:bottom w:val="single" w:sz="4" w:space="0" w:color="0070C0"/>
              <w:right w:val="single" w:sz="4" w:space="0" w:color="0070C0"/>
            </w:tcBorders>
            <w:shd w:val="clear" w:color="000000" w:fill="FFFFFF"/>
            <w:vAlign w:val="center"/>
          </w:tcPr>
          <w:p w:rsidR="008C4AF4" w:rsidRDefault="008C4AF4">
            <w:pPr>
              <w:pStyle w:val="4"/>
            </w:pPr>
          </w:p>
        </w:tc>
      </w:tr>
    </w:tbl>
    <w:p w:rsidR="008C4AF4" w:rsidRDefault="001A2375">
      <w:pPr>
        <w:pStyle w:val="2"/>
        <w:ind w:firstLine="562"/>
      </w:pPr>
      <w:r>
        <w:rPr>
          <w:rFonts w:hint="eastAsia"/>
        </w:rPr>
        <w:t>（</w:t>
      </w:r>
      <w:r>
        <w:rPr>
          <w:rFonts w:hint="eastAsia"/>
        </w:rPr>
        <w:t>二</w:t>
      </w:r>
      <w:r>
        <w:rPr>
          <w:rFonts w:hint="eastAsia"/>
        </w:rPr>
        <w:t>）</w:t>
      </w:r>
      <w:r>
        <w:rPr>
          <w:rFonts w:hint="eastAsia"/>
        </w:rPr>
        <w:t>差旅费报销</w:t>
      </w:r>
      <w:r>
        <w:t>流程设计</w:t>
      </w:r>
    </w:p>
    <w:p w:rsidR="008C4AF4" w:rsidRDefault="001A2375">
      <w:pPr>
        <w:ind w:firstLine="482"/>
        <w:rPr>
          <w:b/>
          <w:bCs/>
        </w:rPr>
      </w:pPr>
      <w:r>
        <w:rPr>
          <w:rFonts w:hint="eastAsia"/>
          <w:b/>
          <w:bCs/>
        </w:rPr>
        <w:t>1.</w:t>
      </w:r>
      <w:r>
        <w:rPr>
          <w:rFonts w:hint="eastAsia"/>
          <w:b/>
          <w:bCs/>
        </w:rPr>
        <w:t>背景</w:t>
      </w:r>
      <w:r>
        <w:rPr>
          <w:b/>
          <w:bCs/>
        </w:rPr>
        <w:t>资料</w:t>
      </w:r>
    </w:p>
    <w:p w:rsidR="008C4AF4" w:rsidRDefault="001A2375">
      <w:pPr>
        <w:ind w:firstLine="482"/>
        <w:jc w:val="center"/>
      </w:pPr>
      <w:r>
        <w:rPr>
          <w:rFonts w:hint="eastAsia"/>
          <w:b/>
          <w:bCs/>
        </w:rPr>
        <w:t>企业</w:t>
      </w:r>
      <w:r>
        <w:rPr>
          <w:b/>
          <w:bCs/>
        </w:rPr>
        <w:t>财务制度</w:t>
      </w:r>
    </w:p>
    <w:p w:rsidR="008C4AF4" w:rsidRDefault="001A2375">
      <w:pPr>
        <w:ind w:firstLine="480"/>
      </w:pPr>
      <w:r>
        <w:t>……</w:t>
      </w:r>
    </w:p>
    <w:p w:rsidR="008C4AF4" w:rsidRDefault="001A2375">
      <w:pPr>
        <w:ind w:firstLine="480"/>
      </w:pPr>
      <w:r>
        <w:rPr>
          <w:rFonts w:hint="eastAsia"/>
        </w:rPr>
        <w:t>第</w:t>
      </w:r>
      <w:r>
        <w:t>5</w:t>
      </w:r>
      <w:r>
        <w:rPr>
          <w:rFonts w:hint="eastAsia"/>
        </w:rPr>
        <w:t>条</w:t>
      </w:r>
      <w:r>
        <w:rPr>
          <w:rFonts w:hint="eastAsia"/>
        </w:rPr>
        <w:t xml:space="preserve"> </w:t>
      </w:r>
      <w:r>
        <w:rPr>
          <w:rFonts w:hint="eastAsia"/>
        </w:rPr>
        <w:t>报销审批</w:t>
      </w:r>
      <w:r>
        <w:t>时应具备的凭证</w:t>
      </w:r>
      <w:r>
        <w:rPr>
          <w:rFonts w:hint="eastAsia"/>
        </w:rPr>
        <w:t>：</w:t>
      </w:r>
      <w:r>
        <w:t>“</w:t>
      </w:r>
      <w:r>
        <w:rPr>
          <w:rFonts w:hint="eastAsia"/>
        </w:rPr>
        <w:t>请购</w:t>
      </w:r>
      <w:r>
        <w:t>审批单</w:t>
      </w:r>
      <w:r>
        <w:t>”</w:t>
      </w:r>
      <w:r>
        <w:rPr>
          <w:rFonts w:hint="eastAsia"/>
        </w:rPr>
        <w:t>或</w:t>
      </w:r>
      <w:r>
        <w:t>“</w:t>
      </w:r>
      <w:r>
        <w:rPr>
          <w:rFonts w:hint="eastAsia"/>
        </w:rPr>
        <w:t>费用</w:t>
      </w:r>
      <w:r>
        <w:t>审批单</w:t>
      </w:r>
      <w:r>
        <w:t>”</w:t>
      </w:r>
      <w:r>
        <w:rPr>
          <w:rFonts w:hint="eastAsia"/>
        </w:rPr>
        <w:t>，</w:t>
      </w:r>
      <w:r>
        <w:t>原始发票、物品明细表。在</w:t>
      </w:r>
      <w:r>
        <w:rPr>
          <w:rFonts w:hint="eastAsia"/>
        </w:rPr>
        <w:t>所附</w:t>
      </w:r>
      <w:r>
        <w:t>凭单上，要由经办人签字，主管部门负责人签字和财务经理签字。</w:t>
      </w:r>
    </w:p>
    <w:p w:rsidR="008C4AF4" w:rsidRDefault="001A2375">
      <w:pPr>
        <w:ind w:firstLine="480"/>
      </w:pPr>
      <w:r>
        <w:rPr>
          <w:rFonts w:hint="eastAsia"/>
        </w:rPr>
        <w:t>第三章</w:t>
      </w:r>
      <w:r>
        <w:rPr>
          <w:rFonts w:hint="eastAsia"/>
        </w:rPr>
        <w:t xml:space="preserve"> </w:t>
      </w:r>
      <w:r>
        <w:rPr>
          <w:rFonts w:hint="eastAsia"/>
        </w:rPr>
        <w:t>出差</w:t>
      </w:r>
      <w:r>
        <w:t>开支标准及报销审批程序</w:t>
      </w:r>
    </w:p>
    <w:p w:rsidR="008C4AF4" w:rsidRDefault="001A2375">
      <w:pPr>
        <w:ind w:firstLine="480"/>
      </w:pPr>
      <w:r>
        <w:rPr>
          <w:rFonts w:hint="eastAsia"/>
        </w:rPr>
        <w:t>第</w:t>
      </w:r>
      <w:r>
        <w:t>6</w:t>
      </w:r>
      <w:r>
        <w:rPr>
          <w:rFonts w:hint="eastAsia"/>
        </w:rPr>
        <w:t>条</w:t>
      </w:r>
      <w:r>
        <w:rPr>
          <w:rFonts w:hint="eastAsia"/>
        </w:rPr>
        <w:t xml:space="preserve">  </w:t>
      </w:r>
      <w:r>
        <w:rPr>
          <w:rFonts w:hint="eastAsia"/>
        </w:rPr>
        <w:t>本制度适用</w:t>
      </w:r>
      <w:r>
        <w:t>范围</w:t>
      </w:r>
      <w:r>
        <w:rPr>
          <w:rFonts w:hint="eastAsia"/>
        </w:rPr>
        <w:t>是公司所有员工（</w:t>
      </w:r>
      <w:r>
        <w:t>总经理</w:t>
      </w:r>
      <w:r>
        <w:rPr>
          <w:rFonts w:hint="eastAsia"/>
        </w:rPr>
        <w:t>及财务</w:t>
      </w:r>
      <w:r>
        <w:t>部</w:t>
      </w:r>
      <w:r>
        <w:rPr>
          <w:rFonts w:hint="eastAsia"/>
        </w:rPr>
        <w:t>除外）。</w:t>
      </w:r>
    </w:p>
    <w:p w:rsidR="008C4AF4" w:rsidRDefault="001A2375">
      <w:pPr>
        <w:ind w:firstLine="480"/>
      </w:pPr>
      <w:r>
        <w:rPr>
          <w:rFonts w:hint="eastAsia"/>
        </w:rPr>
        <w:lastRenderedPageBreak/>
        <w:t>第</w:t>
      </w:r>
      <w:r>
        <w:rPr>
          <w:rFonts w:hint="eastAsia"/>
        </w:rPr>
        <w:t>7</w:t>
      </w:r>
      <w:r>
        <w:rPr>
          <w:rFonts w:hint="eastAsia"/>
        </w:rPr>
        <w:t>条</w:t>
      </w:r>
      <w:r>
        <w:rPr>
          <w:rFonts w:hint="eastAsia"/>
        </w:rPr>
        <w:t xml:space="preserve">  </w:t>
      </w:r>
      <w:r>
        <w:rPr>
          <w:rFonts w:hint="eastAsia"/>
        </w:rPr>
        <w:t>住宿标准依公司关于“差旅费报销标准”规定的住宿费标准执行，每人每天不超过</w:t>
      </w:r>
      <w:r>
        <w:t>300</w:t>
      </w:r>
      <w:r>
        <w:t>元。</w:t>
      </w:r>
    </w:p>
    <w:p w:rsidR="008C4AF4" w:rsidRDefault="001A2375">
      <w:pPr>
        <w:ind w:firstLine="480"/>
      </w:pPr>
      <w:r>
        <w:rPr>
          <w:rFonts w:hint="eastAsia"/>
        </w:rPr>
        <w:t>第</w:t>
      </w:r>
      <w:r>
        <w:rPr>
          <w:rFonts w:hint="eastAsia"/>
        </w:rPr>
        <w:t>8</w:t>
      </w:r>
      <w:r>
        <w:rPr>
          <w:rFonts w:hint="eastAsia"/>
        </w:rPr>
        <w:t>条</w:t>
      </w:r>
      <w:r>
        <w:rPr>
          <w:rFonts w:hint="eastAsia"/>
        </w:rPr>
        <w:t xml:space="preserve"> </w:t>
      </w:r>
      <w:r>
        <w:rPr>
          <w:rFonts w:hint="eastAsia"/>
        </w:rPr>
        <w:t>公司</w:t>
      </w:r>
      <w:r>
        <w:t>按外出住勤天数</w:t>
      </w:r>
      <w:r>
        <w:rPr>
          <w:rFonts w:hint="eastAsia"/>
        </w:rPr>
        <w:t>每人</w:t>
      </w:r>
      <w:r>
        <w:t>每天补助</w:t>
      </w:r>
      <w:r>
        <w:rPr>
          <w:rFonts w:hint="eastAsia"/>
        </w:rPr>
        <w:t>200</w:t>
      </w:r>
      <w:r>
        <w:rPr>
          <w:rFonts w:hint="eastAsia"/>
        </w:rPr>
        <w:t>元</w:t>
      </w:r>
      <w:r>
        <w:t>（</w:t>
      </w:r>
      <w:r>
        <w:rPr>
          <w:rFonts w:hint="eastAsia"/>
        </w:rPr>
        <w:t>包括</w:t>
      </w:r>
      <w:r>
        <w:t>住勤补、误夜餐补、住宿补）</w:t>
      </w:r>
      <w:r>
        <w:rPr>
          <w:rFonts w:hint="eastAsia"/>
        </w:rPr>
        <w:t>。</w:t>
      </w:r>
    </w:p>
    <w:p w:rsidR="008C4AF4" w:rsidRDefault="001A2375">
      <w:pPr>
        <w:ind w:firstLine="480"/>
      </w:pPr>
      <w:r>
        <w:rPr>
          <w:rFonts w:hint="eastAsia"/>
        </w:rPr>
        <w:t>第</w:t>
      </w:r>
      <w:r>
        <w:rPr>
          <w:rFonts w:hint="eastAsia"/>
        </w:rPr>
        <w:t>9</w:t>
      </w:r>
      <w:r>
        <w:rPr>
          <w:rFonts w:hint="eastAsia"/>
        </w:rPr>
        <w:t>条</w:t>
      </w:r>
      <w:r>
        <w:rPr>
          <w:rFonts w:hint="eastAsia"/>
        </w:rPr>
        <w:t xml:space="preserve"> </w:t>
      </w:r>
      <w:r>
        <w:rPr>
          <w:rFonts w:hint="eastAsia"/>
        </w:rPr>
        <w:t>车船票</w:t>
      </w:r>
      <w:r>
        <w:t>按出差规定的往返地点、里程、凭票据核准报销。</w:t>
      </w:r>
    </w:p>
    <w:p w:rsidR="008C4AF4" w:rsidRDefault="001A2375">
      <w:pPr>
        <w:ind w:firstLine="480"/>
      </w:pPr>
      <w:r>
        <w:rPr>
          <w:rFonts w:hint="eastAsia"/>
        </w:rPr>
        <w:t>第</w:t>
      </w:r>
      <w:r>
        <w:rPr>
          <w:rFonts w:hint="eastAsia"/>
        </w:rPr>
        <w:t>10</w:t>
      </w:r>
      <w:r>
        <w:rPr>
          <w:rFonts w:hint="eastAsia"/>
        </w:rPr>
        <w:t>条</w:t>
      </w:r>
      <w:r>
        <w:rPr>
          <w:rFonts w:hint="eastAsia"/>
        </w:rPr>
        <w:t xml:space="preserve"> </w:t>
      </w:r>
      <w:r>
        <w:rPr>
          <w:rFonts w:hint="eastAsia"/>
        </w:rPr>
        <w:t>市内</w:t>
      </w:r>
      <w:r>
        <w:t>短途交通费控制在人均每天</w:t>
      </w:r>
      <w:r>
        <w:rPr>
          <w:rFonts w:hint="eastAsia"/>
        </w:rPr>
        <w:t>100</w:t>
      </w:r>
      <w:r>
        <w:rPr>
          <w:rFonts w:hint="eastAsia"/>
        </w:rPr>
        <w:t>元</w:t>
      </w:r>
      <w:r>
        <w:t>以内，凭</w:t>
      </w:r>
      <w:r>
        <w:rPr>
          <w:rFonts w:hint="eastAsia"/>
        </w:rPr>
        <w:t>票据</w:t>
      </w:r>
      <w:r>
        <w:t>报销。</w:t>
      </w:r>
    </w:p>
    <w:p w:rsidR="008C4AF4" w:rsidRDefault="001A2375">
      <w:pPr>
        <w:ind w:firstLine="480"/>
      </w:pPr>
      <w:r>
        <w:rPr>
          <w:rFonts w:hint="eastAsia"/>
        </w:rPr>
        <w:t>第</w:t>
      </w:r>
      <w:r>
        <w:rPr>
          <w:rFonts w:hint="eastAsia"/>
        </w:rPr>
        <w:t>11</w:t>
      </w:r>
      <w:r>
        <w:rPr>
          <w:rFonts w:hint="eastAsia"/>
        </w:rPr>
        <w:t>条</w:t>
      </w:r>
      <w:r>
        <w:rPr>
          <w:rFonts w:hint="eastAsia"/>
        </w:rPr>
        <w:t xml:space="preserve"> </w:t>
      </w:r>
      <w:r>
        <w:rPr>
          <w:rFonts w:hint="eastAsia"/>
        </w:rPr>
        <w:t>其他</w:t>
      </w:r>
      <w:r>
        <w:t>杂费如存包裹费、电话费，杂项费用控制是人均每天</w:t>
      </w:r>
      <w:r>
        <w:rPr>
          <w:rFonts w:hint="eastAsia"/>
        </w:rPr>
        <w:t>100</w:t>
      </w:r>
      <w:r>
        <w:rPr>
          <w:rFonts w:hint="eastAsia"/>
        </w:rPr>
        <w:t>元</w:t>
      </w:r>
      <w:r>
        <w:t>以内，凭单据报销。</w:t>
      </w:r>
    </w:p>
    <w:p w:rsidR="008C4AF4" w:rsidRDefault="001A2375">
      <w:pPr>
        <w:ind w:firstLine="480"/>
      </w:pPr>
      <w:r>
        <w:rPr>
          <w:rFonts w:hint="eastAsia"/>
        </w:rPr>
        <w:t>第</w:t>
      </w:r>
      <w:r>
        <w:rPr>
          <w:rFonts w:hint="eastAsia"/>
        </w:rPr>
        <w:t>1</w:t>
      </w:r>
      <w:r>
        <w:t>2</w:t>
      </w:r>
      <w:r>
        <w:rPr>
          <w:rFonts w:hint="eastAsia"/>
        </w:rPr>
        <w:t>条</w:t>
      </w:r>
      <w:r>
        <w:rPr>
          <w:rFonts w:hint="eastAsia"/>
        </w:rPr>
        <w:t xml:space="preserve">  </w:t>
      </w:r>
      <w:r>
        <w:rPr>
          <w:rFonts w:hint="eastAsia"/>
        </w:rPr>
        <w:t>差旅费报销</w:t>
      </w:r>
      <w:r>
        <w:t>审批权限</w:t>
      </w:r>
    </w:p>
    <w:p w:rsidR="008C4AF4" w:rsidRDefault="001A2375">
      <w:pPr>
        <w:ind w:firstLine="480"/>
      </w:pPr>
      <w:r>
        <w:rPr>
          <w:rFonts w:hint="eastAsia"/>
        </w:rPr>
        <w:t>（</w:t>
      </w:r>
      <w:r>
        <w:rPr>
          <w:rFonts w:hint="eastAsia"/>
        </w:rPr>
        <w:t>1</w:t>
      </w:r>
      <w:r>
        <w:rPr>
          <w:rFonts w:hint="eastAsia"/>
        </w:rPr>
        <w:t>）</w:t>
      </w:r>
      <w:r>
        <w:t>公司</w:t>
      </w:r>
      <w:r>
        <w:rPr>
          <w:rFonts w:hint="eastAsia"/>
        </w:rPr>
        <w:t>按照</w:t>
      </w:r>
      <w:r>
        <w:t>员工</w:t>
      </w:r>
      <w:r>
        <w:rPr>
          <w:rFonts w:hint="eastAsia"/>
        </w:rPr>
        <w:t>职级</w:t>
      </w:r>
      <w:r>
        <w:t>划分，</w:t>
      </w:r>
      <w:r>
        <w:rPr>
          <w:rFonts w:hint="eastAsia"/>
        </w:rPr>
        <w:t>普通</w:t>
      </w:r>
      <w:r>
        <w:t>员工</w:t>
      </w:r>
      <w:r>
        <w:rPr>
          <w:rFonts w:hint="eastAsia"/>
        </w:rPr>
        <w:t>的直接上级</w:t>
      </w:r>
      <w:r>
        <w:t>领导为部门经理，部门</w:t>
      </w:r>
      <w:r>
        <w:rPr>
          <w:rFonts w:hint="eastAsia"/>
        </w:rPr>
        <w:t>经理</w:t>
      </w:r>
      <w:r>
        <w:t>及</w:t>
      </w:r>
      <w:r>
        <w:rPr>
          <w:rFonts w:hint="eastAsia"/>
        </w:rPr>
        <w:t>以上</w:t>
      </w:r>
      <w:r>
        <w:t>人员的</w:t>
      </w:r>
      <w:r>
        <w:rPr>
          <w:rFonts w:hint="eastAsia"/>
        </w:rPr>
        <w:t>直接上级</w:t>
      </w:r>
      <w:r>
        <w:t>领导为</w:t>
      </w:r>
      <w:r>
        <w:rPr>
          <w:rFonts w:hint="eastAsia"/>
        </w:rPr>
        <w:t>总经</w:t>
      </w:r>
      <w:r>
        <w:rPr>
          <w:rFonts w:hint="eastAsia"/>
        </w:rPr>
        <w:t>理。</w:t>
      </w:r>
    </w:p>
    <w:p w:rsidR="008C4AF4" w:rsidRDefault="001A2375">
      <w:pPr>
        <w:ind w:firstLine="480"/>
      </w:pPr>
      <w:r>
        <w:rPr>
          <w:rFonts w:hint="eastAsia"/>
        </w:rPr>
        <w:t>（</w:t>
      </w:r>
      <w:r>
        <w:rPr>
          <w:rFonts w:hint="eastAsia"/>
        </w:rPr>
        <w:t>2</w:t>
      </w:r>
      <w:r>
        <w:rPr>
          <w:rFonts w:hint="eastAsia"/>
        </w:rPr>
        <w:t>）普通员工报销差旅费应依据</w:t>
      </w:r>
      <w:r>
        <w:t>事先理好的报销单据，</w:t>
      </w:r>
      <w:r>
        <w:rPr>
          <w:rFonts w:hint="eastAsia"/>
        </w:rPr>
        <w:t>填写差旅费</w:t>
      </w:r>
      <w:r>
        <w:t>报销</w:t>
      </w:r>
      <w:r>
        <w:rPr>
          <w:rFonts w:hint="eastAsia"/>
        </w:rPr>
        <w:t>申请单</w:t>
      </w:r>
      <w:r>
        <w:t>，先由</w:t>
      </w:r>
      <w:r>
        <w:rPr>
          <w:rFonts w:hint="eastAsia"/>
        </w:rPr>
        <w:t>上级领导审批</w:t>
      </w:r>
      <w:r>
        <w:t>，</w:t>
      </w:r>
      <w:r>
        <w:rPr>
          <w:rFonts w:hint="eastAsia"/>
        </w:rPr>
        <w:t>再报会计</w:t>
      </w:r>
      <w:r>
        <w:t>审核，</w:t>
      </w:r>
      <w:r>
        <w:rPr>
          <w:rFonts w:hint="eastAsia"/>
        </w:rPr>
        <w:t>最后</w:t>
      </w:r>
      <w:r>
        <w:t>由总经理批准后，</w:t>
      </w:r>
      <w:r>
        <w:rPr>
          <w:rFonts w:hint="eastAsia"/>
        </w:rPr>
        <w:t>出纳</w:t>
      </w:r>
      <w:r>
        <w:t>方能</w:t>
      </w:r>
      <w:r>
        <w:rPr>
          <w:rFonts w:hint="eastAsia"/>
        </w:rPr>
        <w:t>确认</w:t>
      </w:r>
      <w:r>
        <w:t>报销。</w:t>
      </w:r>
    </w:p>
    <w:p w:rsidR="008C4AF4" w:rsidRDefault="001A2375">
      <w:pPr>
        <w:ind w:firstLine="480"/>
      </w:pPr>
      <w:r>
        <w:rPr>
          <w:rFonts w:hint="eastAsia"/>
        </w:rPr>
        <w:t>（</w:t>
      </w:r>
      <w:r>
        <w:rPr>
          <w:rFonts w:hint="eastAsia"/>
        </w:rPr>
        <w:t>3</w:t>
      </w:r>
      <w:r>
        <w:rPr>
          <w:rFonts w:hint="eastAsia"/>
        </w:rPr>
        <w:t>）公司部门经理及以上人员报销差旅费的一律先经总经理</w:t>
      </w:r>
      <w:r>
        <w:t>进行审批</w:t>
      </w:r>
      <w:r>
        <w:rPr>
          <w:rFonts w:hint="eastAsia"/>
        </w:rPr>
        <w:t>，再报会计</w:t>
      </w:r>
      <w:r>
        <w:t>审核</w:t>
      </w:r>
      <w:r>
        <w:rPr>
          <w:rFonts w:hint="eastAsia"/>
        </w:rPr>
        <w:t>后</w:t>
      </w:r>
      <w:r>
        <w:t>，</w:t>
      </w:r>
      <w:r>
        <w:rPr>
          <w:rFonts w:hint="eastAsia"/>
        </w:rPr>
        <w:t>出纳</w:t>
      </w:r>
      <w:r>
        <w:t>方能</w:t>
      </w:r>
      <w:r>
        <w:rPr>
          <w:rFonts w:hint="eastAsia"/>
        </w:rPr>
        <w:t>确认</w:t>
      </w:r>
      <w:r>
        <w:t>报销。</w:t>
      </w:r>
    </w:p>
    <w:p w:rsidR="008C4AF4" w:rsidRDefault="001A2375">
      <w:pPr>
        <w:ind w:firstLine="480"/>
      </w:pPr>
      <w:r>
        <w:rPr>
          <w:rFonts w:hint="eastAsia"/>
        </w:rPr>
        <w:t>（</w:t>
      </w:r>
      <w:r>
        <w:rPr>
          <w:rFonts w:hint="eastAsia"/>
        </w:rPr>
        <w:t>4</w:t>
      </w:r>
      <w:r>
        <w:rPr>
          <w:rFonts w:hint="eastAsia"/>
        </w:rPr>
        <w:t>）</w:t>
      </w:r>
      <w:r>
        <w:rPr>
          <w:rFonts w:hint="eastAsia"/>
        </w:rPr>
        <w:t xml:space="preserve"> </w:t>
      </w:r>
      <w:r>
        <w:rPr>
          <w:rFonts w:hint="eastAsia"/>
        </w:rPr>
        <w:t>单笔差旅费报销金额合计超过</w:t>
      </w:r>
      <w:r>
        <w:t>8000</w:t>
      </w:r>
      <w:r>
        <w:t>元的，</w:t>
      </w:r>
      <w:r>
        <w:rPr>
          <w:rFonts w:hint="eastAsia"/>
        </w:rPr>
        <w:t>会计</w:t>
      </w:r>
      <w:r>
        <w:t>审核后，还须经财务经理审核</w:t>
      </w:r>
      <w:r>
        <w:rPr>
          <w:rFonts w:hint="eastAsia"/>
        </w:rPr>
        <w:t>。</w:t>
      </w:r>
    </w:p>
    <w:p w:rsidR="008C4AF4" w:rsidRDefault="001A2375">
      <w:pPr>
        <w:ind w:firstLine="480"/>
      </w:pPr>
      <w:r>
        <w:rPr>
          <w:rFonts w:hint="eastAsia"/>
        </w:rPr>
        <w:t>（</w:t>
      </w:r>
      <w:r>
        <w:rPr>
          <w:rFonts w:hint="eastAsia"/>
        </w:rPr>
        <w:t>5</w:t>
      </w:r>
      <w:r>
        <w:rPr>
          <w:rFonts w:hint="eastAsia"/>
        </w:rPr>
        <w:t>）</w:t>
      </w:r>
      <w:r>
        <w:t>出纳确认</w:t>
      </w:r>
      <w:r>
        <w:rPr>
          <w:rFonts w:hint="eastAsia"/>
        </w:rPr>
        <w:t>完成后，</w:t>
      </w:r>
      <w:r>
        <w:t>需要</w:t>
      </w:r>
      <w:r>
        <w:rPr>
          <w:rFonts w:hint="eastAsia"/>
        </w:rPr>
        <w:t>发送</w:t>
      </w:r>
      <w:r>
        <w:t>消息</w:t>
      </w:r>
      <w:r>
        <w:rPr>
          <w:rFonts w:hint="eastAsia"/>
        </w:rPr>
        <w:t>提醒，仅通知报销申请</w:t>
      </w:r>
      <w:r>
        <w:t>人</w:t>
      </w:r>
      <w:r>
        <w:rPr>
          <w:rFonts w:hint="eastAsia"/>
        </w:rPr>
        <w:t>审批</w:t>
      </w:r>
      <w:r>
        <w:t>完成。</w:t>
      </w:r>
    </w:p>
    <w:p w:rsidR="008C4AF4" w:rsidRDefault="001A2375">
      <w:pPr>
        <w:ind w:firstLine="480"/>
      </w:pPr>
      <w:r>
        <w:rPr>
          <w:rFonts w:hint="eastAsia"/>
        </w:rPr>
        <w:t>第四章</w:t>
      </w:r>
      <w:r>
        <w:rPr>
          <w:rFonts w:hint="eastAsia"/>
        </w:rPr>
        <w:t xml:space="preserve"> </w:t>
      </w:r>
      <w:r>
        <w:rPr>
          <w:rFonts w:hint="eastAsia"/>
        </w:rPr>
        <w:t>业务</w:t>
      </w:r>
      <w:r>
        <w:t>招待费标准及审批程序</w:t>
      </w:r>
    </w:p>
    <w:p w:rsidR="008C4AF4" w:rsidRDefault="001A2375">
      <w:pPr>
        <w:ind w:firstLine="480"/>
      </w:pPr>
      <w:r>
        <w:rPr>
          <w:rFonts w:hint="eastAsia"/>
        </w:rPr>
        <w:t>第</w:t>
      </w:r>
      <w:r>
        <w:rPr>
          <w:rFonts w:hint="eastAsia"/>
        </w:rPr>
        <w:t>13</w:t>
      </w:r>
      <w:r>
        <w:rPr>
          <w:rFonts w:hint="eastAsia"/>
        </w:rPr>
        <w:t>条</w:t>
      </w:r>
      <w:r>
        <w:rPr>
          <w:rFonts w:hint="eastAsia"/>
        </w:rPr>
        <w:t xml:space="preserve"> </w:t>
      </w:r>
      <w:r>
        <w:rPr>
          <w:rFonts w:hint="eastAsia"/>
        </w:rPr>
        <w:t>公司</w:t>
      </w:r>
      <w:r>
        <w:t>的业务招待费，控制在各部门完成的营业收入的</w:t>
      </w:r>
      <w:r>
        <w:rPr>
          <w:rFonts w:hint="eastAsia"/>
        </w:rPr>
        <w:t>0.8</w:t>
      </w:r>
      <w:r>
        <w:rPr>
          <w:rFonts w:hint="eastAsia"/>
        </w:rPr>
        <w:t>％</w:t>
      </w:r>
      <w:r>
        <w:t>之内，由部门负责人掌握，超过部分一律在年终利润分配留成公益金中予以扣除。</w:t>
      </w:r>
    </w:p>
    <w:p w:rsidR="008C4AF4" w:rsidRDefault="001A2375">
      <w:pPr>
        <w:ind w:firstLine="480"/>
      </w:pPr>
      <w:r>
        <w:t>……</w:t>
      </w:r>
    </w:p>
    <w:p w:rsidR="008C4AF4" w:rsidRDefault="001A2375">
      <w:pPr>
        <w:ind w:firstLine="482"/>
        <w:rPr>
          <w:b/>
          <w:bCs/>
        </w:rPr>
      </w:pPr>
      <w:r>
        <w:rPr>
          <w:rFonts w:hint="eastAsia"/>
          <w:b/>
          <w:bCs/>
        </w:rPr>
        <w:t>2.</w:t>
      </w:r>
      <w:r>
        <w:rPr>
          <w:rFonts w:hint="eastAsia"/>
          <w:b/>
          <w:bCs/>
        </w:rPr>
        <w:t>任务</w:t>
      </w:r>
      <w:r>
        <w:rPr>
          <w:b/>
          <w:bCs/>
        </w:rPr>
        <w:t>要求</w:t>
      </w:r>
    </w:p>
    <w:p w:rsidR="008C4AF4" w:rsidRDefault="001A2375">
      <w:pPr>
        <w:ind w:firstLine="480"/>
      </w:pPr>
      <w:r>
        <w:rPr>
          <w:rFonts w:hint="eastAsia"/>
        </w:rPr>
        <w:t>天津万泽有限责任公司于</w:t>
      </w:r>
      <w:r>
        <w:t>2020</w:t>
      </w:r>
      <w:r>
        <w:t>年</w:t>
      </w:r>
      <w:r>
        <w:t>3</w:t>
      </w:r>
      <w:r>
        <w:t>月成立，</w:t>
      </w:r>
      <w:r>
        <w:rPr>
          <w:rFonts w:hint="eastAsia"/>
        </w:rPr>
        <w:t>成立</w:t>
      </w:r>
      <w:r>
        <w:t>初期，</w:t>
      </w:r>
      <w:r>
        <w:rPr>
          <w:rFonts w:hint="eastAsia"/>
        </w:rPr>
        <w:t>已经</w:t>
      </w:r>
      <w:r>
        <w:t>对</w:t>
      </w:r>
      <w:r>
        <w:rPr>
          <w:rFonts w:hint="eastAsia"/>
        </w:rPr>
        <w:t>公司</w:t>
      </w:r>
      <w:r>
        <w:t>组织架构</w:t>
      </w:r>
      <w:r>
        <w:rPr>
          <w:rFonts w:hint="eastAsia"/>
        </w:rPr>
        <w:t>进行整理，并</w:t>
      </w:r>
      <w:r>
        <w:t>将</w:t>
      </w:r>
      <w:r>
        <w:rPr>
          <w:rFonts w:hint="eastAsia"/>
        </w:rPr>
        <w:t>组织</w:t>
      </w:r>
      <w:r>
        <w:t>机构</w:t>
      </w:r>
      <w:r>
        <w:rPr>
          <w:rFonts w:hint="eastAsia"/>
        </w:rPr>
        <w:t>中部门</w:t>
      </w:r>
      <w:r>
        <w:t>、</w:t>
      </w:r>
      <w:r>
        <w:rPr>
          <w:rFonts w:hint="eastAsia"/>
        </w:rPr>
        <w:t>岗位</w:t>
      </w:r>
      <w:r>
        <w:t>和人员</w:t>
      </w:r>
      <w:r>
        <w:rPr>
          <w:rFonts w:hint="eastAsia"/>
        </w:rPr>
        <w:t>相关</w:t>
      </w:r>
      <w:r>
        <w:t>信息</w:t>
      </w:r>
      <w:r>
        <w:rPr>
          <w:rFonts w:hint="eastAsia"/>
        </w:rPr>
        <w:t>在系统</w:t>
      </w:r>
      <w:r>
        <w:t>中</w:t>
      </w:r>
      <w:r>
        <w:rPr>
          <w:rFonts w:hint="eastAsia"/>
        </w:rPr>
        <w:t>完成设置，根据《企业</w:t>
      </w:r>
      <w:r>
        <w:t>财务制度</w:t>
      </w:r>
      <w:r>
        <w:rPr>
          <w:rFonts w:hint="eastAsia"/>
        </w:rPr>
        <w:t>》</w:t>
      </w:r>
      <w:r>
        <w:t>关于</w:t>
      </w:r>
      <w:r>
        <w:rPr>
          <w:rFonts w:hint="eastAsia"/>
        </w:rPr>
        <w:t>差旅费</w:t>
      </w:r>
      <w:r>
        <w:t>报销的</w:t>
      </w:r>
      <w:r>
        <w:rPr>
          <w:rFonts w:hint="eastAsia"/>
        </w:rPr>
        <w:t>相关</w:t>
      </w:r>
      <w:r>
        <w:t>规定</w:t>
      </w:r>
      <w:r>
        <w:rPr>
          <w:rFonts w:hint="eastAsia"/>
        </w:rPr>
        <w:t>提取有效</w:t>
      </w:r>
      <w:r>
        <w:t>信息</w:t>
      </w:r>
      <w:r>
        <w:rPr>
          <w:rFonts w:hint="eastAsia"/>
        </w:rPr>
        <w:t>，运用系统内置的流程设计工具，通过</w:t>
      </w:r>
      <w:r>
        <w:t>拖拽</w:t>
      </w:r>
      <w:r>
        <w:rPr>
          <w:rFonts w:hint="eastAsia"/>
        </w:rPr>
        <w:t>的</w:t>
      </w:r>
      <w:r>
        <w:t>方式</w:t>
      </w:r>
      <w:r>
        <w:rPr>
          <w:rFonts w:hint="eastAsia"/>
        </w:rPr>
        <w:t>完成差旅费</w:t>
      </w:r>
      <w:r>
        <w:t>报销流程设计</w:t>
      </w:r>
      <w:r>
        <w:rPr>
          <w:rFonts w:hint="eastAsia"/>
        </w:rPr>
        <w:t>，要求</w:t>
      </w:r>
      <w:r>
        <w:t>流程</w:t>
      </w:r>
      <w:r>
        <w:rPr>
          <w:rFonts w:hint="eastAsia"/>
        </w:rPr>
        <w:t>设计</w:t>
      </w:r>
      <w:r>
        <w:t>合理</w:t>
      </w:r>
      <w:r>
        <w:rPr>
          <w:rFonts w:hint="eastAsia"/>
        </w:rPr>
        <w:t>有效</w:t>
      </w:r>
      <w:r>
        <w:t>，满足企业管理和业务经营</w:t>
      </w:r>
      <w:r>
        <w:rPr>
          <w:rFonts w:hint="eastAsia"/>
        </w:rPr>
        <w:t>需要</w:t>
      </w:r>
      <w:r>
        <w:t>，</w:t>
      </w:r>
      <w:r>
        <w:rPr>
          <w:rFonts w:hint="eastAsia"/>
        </w:rPr>
        <w:t>满足《企业内部控制基本规范》《企业内部控制配套指引》。</w:t>
      </w:r>
    </w:p>
    <w:p w:rsidR="008C4AF4" w:rsidRDefault="001A2375">
      <w:pPr>
        <w:ind w:firstLine="480"/>
      </w:pPr>
      <w:r>
        <w:rPr>
          <w:rFonts w:hint="eastAsia"/>
        </w:rPr>
        <w:t>任务</w:t>
      </w:r>
      <w:r>
        <w:t>1</w:t>
      </w:r>
      <w:r>
        <w:rPr>
          <w:rFonts w:hint="eastAsia"/>
        </w:rPr>
        <w:t>：</w:t>
      </w:r>
      <w:r>
        <w:rPr>
          <w:rFonts w:hint="eastAsia"/>
        </w:rPr>
        <w:t>根据企业背景资料及企业财务</w:t>
      </w:r>
      <w:r>
        <w:t>制度</w:t>
      </w:r>
      <w:r>
        <w:rPr>
          <w:rFonts w:hint="eastAsia"/>
        </w:rPr>
        <w:t>，运用流程设计工具完成差旅费</w:t>
      </w:r>
      <w:r>
        <w:t>报销流程设计。</w:t>
      </w:r>
    </w:p>
    <w:p w:rsidR="008C4AF4" w:rsidRDefault="001A2375">
      <w:pPr>
        <w:ind w:firstLine="480"/>
      </w:pPr>
      <w:r>
        <w:rPr>
          <w:rFonts w:hint="eastAsia"/>
        </w:rPr>
        <w:t>要求：</w:t>
      </w:r>
      <w:r>
        <w:t>针对</w:t>
      </w:r>
      <w:r>
        <w:rPr>
          <w:rFonts w:hint="eastAsia"/>
        </w:rPr>
        <w:t>企业</w:t>
      </w:r>
      <w:r>
        <w:t>层级</w:t>
      </w:r>
      <w:r>
        <w:rPr>
          <w:rFonts w:hint="eastAsia"/>
        </w:rPr>
        <w:t>要求</w:t>
      </w:r>
      <w:r>
        <w:t>，设计【</w:t>
      </w:r>
      <w:r>
        <w:rPr>
          <w:rFonts w:hint="eastAsia"/>
        </w:rPr>
        <w:t>日常</w:t>
      </w:r>
      <w:r>
        <w:t>业务】</w:t>
      </w:r>
      <w:r>
        <w:rPr>
          <w:rFonts w:hint="eastAsia"/>
        </w:rPr>
        <w:t>中</w:t>
      </w:r>
      <w:r>
        <w:t>的</w:t>
      </w:r>
      <w:r>
        <w:rPr>
          <w:rFonts w:hint="eastAsia"/>
        </w:rPr>
        <w:t>差旅费</w:t>
      </w:r>
      <w:r>
        <w:t>报销流程</w:t>
      </w:r>
      <w:r>
        <w:rPr>
          <w:rFonts w:hint="eastAsia"/>
        </w:rPr>
        <w:t>。</w:t>
      </w:r>
      <w:r>
        <w:t>具体</w:t>
      </w:r>
      <w:r>
        <w:rPr>
          <w:rFonts w:hint="eastAsia"/>
        </w:rPr>
        <w:t>说明</w:t>
      </w:r>
      <w:r>
        <w:t>为</w:t>
      </w:r>
      <w:r>
        <w:rPr>
          <w:rFonts w:hint="eastAsia"/>
        </w:rPr>
        <w:t>：</w:t>
      </w:r>
    </w:p>
    <w:p w:rsidR="008C4AF4" w:rsidRDefault="001A2375">
      <w:pPr>
        <w:ind w:firstLine="480"/>
      </w:pPr>
      <w:r>
        <w:rPr>
          <w:rFonts w:hint="eastAsia"/>
        </w:rPr>
        <w:lastRenderedPageBreak/>
        <w:t>（</w:t>
      </w:r>
      <w:r>
        <w:rPr>
          <w:rFonts w:hint="eastAsia"/>
        </w:rPr>
        <w:t>1</w:t>
      </w:r>
      <w:r>
        <w:rPr>
          <w:rFonts w:hint="eastAsia"/>
        </w:rPr>
        <w:t>）</w:t>
      </w:r>
      <w:r>
        <w:rPr>
          <w:rFonts w:hint="eastAsia"/>
        </w:rPr>
        <w:t>为</w:t>
      </w:r>
      <w:r>
        <w:t>公司普通员工设计一个名为</w:t>
      </w:r>
      <w:r>
        <w:rPr>
          <w:rFonts w:hint="eastAsia"/>
        </w:rPr>
        <w:t>【普通员工差旅费报销】的</w:t>
      </w:r>
      <w:r>
        <w:t>流程。</w:t>
      </w:r>
    </w:p>
    <w:p w:rsidR="008C4AF4" w:rsidRDefault="001A2375">
      <w:pPr>
        <w:ind w:firstLine="480"/>
      </w:pPr>
      <w:r>
        <w:rPr>
          <w:rFonts w:hint="eastAsia"/>
        </w:rPr>
        <w:t>（</w:t>
      </w:r>
      <w:r>
        <w:rPr>
          <w:rFonts w:hint="eastAsia"/>
        </w:rPr>
        <w:t>2</w:t>
      </w:r>
      <w:r>
        <w:rPr>
          <w:rFonts w:hint="eastAsia"/>
        </w:rPr>
        <w:t>）</w:t>
      </w:r>
      <w:r>
        <w:rPr>
          <w:rFonts w:hint="eastAsia"/>
        </w:rPr>
        <w:t>为</w:t>
      </w:r>
      <w:r>
        <w:t>公司部门经理设计一个名为</w:t>
      </w:r>
      <w:r>
        <w:rPr>
          <w:rFonts w:hint="eastAsia"/>
        </w:rPr>
        <w:t>【部门经理差旅费报销</w:t>
      </w:r>
      <w:r>
        <w:t>】</w:t>
      </w:r>
      <w:r>
        <w:rPr>
          <w:rFonts w:hint="eastAsia"/>
        </w:rPr>
        <w:t>的流程。</w:t>
      </w:r>
    </w:p>
    <w:p w:rsidR="008C4AF4" w:rsidRDefault="001A2375">
      <w:pPr>
        <w:ind w:firstLine="480"/>
      </w:pPr>
      <w:r>
        <w:rPr>
          <w:rFonts w:hint="eastAsia"/>
        </w:rPr>
        <w:t>（</w:t>
      </w:r>
      <w:r>
        <w:rPr>
          <w:rFonts w:hint="eastAsia"/>
        </w:rPr>
        <w:t>3</w:t>
      </w:r>
      <w:r>
        <w:rPr>
          <w:rFonts w:hint="eastAsia"/>
        </w:rPr>
        <w:t>）</w:t>
      </w:r>
      <w:r>
        <w:rPr>
          <w:rFonts w:hint="eastAsia"/>
        </w:rPr>
        <w:t>保存创建</w:t>
      </w:r>
      <w:r>
        <w:t>好的流程并发布</w:t>
      </w:r>
      <w:r>
        <w:rPr>
          <w:rFonts w:hint="eastAsia"/>
        </w:rPr>
        <w:t>。</w:t>
      </w:r>
      <w:r>
        <w:tab/>
      </w:r>
    </w:p>
    <w:p w:rsidR="008C4AF4" w:rsidRDefault="001A2375">
      <w:pPr>
        <w:pStyle w:val="1"/>
        <w:ind w:firstLine="602"/>
      </w:pPr>
      <w:r>
        <w:rPr>
          <w:rFonts w:hint="eastAsia"/>
        </w:rPr>
        <w:t>五、</w:t>
      </w:r>
      <w:r>
        <w:rPr>
          <w:rFonts w:hint="eastAsia"/>
        </w:rPr>
        <w:t>岗位职业素养考核（个人</w:t>
      </w:r>
      <w:r>
        <w:rPr>
          <w:rFonts w:hint="eastAsia"/>
        </w:rPr>
        <w:t>PK</w:t>
      </w:r>
      <w:r>
        <w:rPr>
          <w:rFonts w:hint="eastAsia"/>
        </w:rPr>
        <w:t>赛）</w:t>
      </w:r>
    </w:p>
    <w:p w:rsidR="008C4AF4" w:rsidRDefault="001A2375">
      <w:pPr>
        <w:pStyle w:val="2"/>
        <w:ind w:firstLine="562"/>
      </w:pPr>
      <w:r>
        <w:rPr>
          <w:rFonts w:hint="eastAsia"/>
        </w:rPr>
        <w:t>（</w:t>
      </w:r>
      <w:r>
        <w:rPr>
          <w:rFonts w:hint="eastAsia"/>
        </w:rPr>
        <w:t>一</w:t>
      </w:r>
      <w:r>
        <w:rPr>
          <w:rFonts w:hint="eastAsia"/>
        </w:rPr>
        <w:t>）</w:t>
      </w:r>
      <w:r>
        <w:rPr>
          <w:rFonts w:hint="eastAsia"/>
        </w:rPr>
        <w:t>资金管理岗位</w:t>
      </w:r>
      <w:r>
        <w:rPr>
          <w:rFonts w:hint="eastAsia"/>
        </w:rPr>
        <w:t>——</w:t>
      </w:r>
      <w:r>
        <w:rPr>
          <w:rFonts w:hint="eastAsia"/>
        </w:rPr>
        <w:t>票据验真</w:t>
      </w:r>
      <w:r>
        <w:t>审核</w:t>
      </w:r>
    </w:p>
    <w:p w:rsidR="008C4AF4" w:rsidRDefault="001A2375">
      <w:pPr>
        <w:ind w:firstLine="480"/>
      </w:pPr>
      <w:r>
        <w:rPr>
          <w:rFonts w:hint="eastAsia"/>
        </w:rPr>
        <w:t>任务</w:t>
      </w:r>
      <w:r>
        <w:rPr>
          <w:rFonts w:hint="eastAsia"/>
        </w:rPr>
        <w:t>1</w:t>
      </w:r>
      <w:r>
        <w:rPr>
          <w:rFonts w:hint="eastAsia"/>
        </w:rPr>
        <w:t>：</w:t>
      </w:r>
      <w:r>
        <w:t>计算</w:t>
      </w:r>
      <w:r>
        <w:rPr>
          <w:rFonts w:hint="eastAsia"/>
        </w:rPr>
        <w:t>航空运输电子客票行程单可</w:t>
      </w:r>
      <w:r>
        <w:t>抵扣</w:t>
      </w:r>
      <w:r>
        <w:rPr>
          <w:rFonts w:hint="eastAsia"/>
        </w:rPr>
        <w:t>的</w:t>
      </w:r>
      <w:r>
        <w:t>进项</w:t>
      </w:r>
      <w:r>
        <w:rPr>
          <w:rFonts w:hint="eastAsia"/>
        </w:rPr>
        <w:t>税额。</w:t>
      </w:r>
    </w:p>
    <w:p w:rsidR="008C4AF4" w:rsidRDefault="001A2375">
      <w:pPr>
        <w:ind w:firstLine="480"/>
      </w:pPr>
      <w:r>
        <w:rPr>
          <w:rFonts w:hint="eastAsia"/>
        </w:rPr>
        <w:t>2022</w:t>
      </w:r>
      <w:r>
        <w:rPr>
          <w:rFonts w:hint="eastAsia"/>
        </w:rPr>
        <w:t>年</w:t>
      </w:r>
      <w:r>
        <w:rPr>
          <w:rFonts w:hint="eastAsia"/>
        </w:rPr>
        <w:t>3</w:t>
      </w:r>
      <w:r>
        <w:rPr>
          <w:rFonts w:hint="eastAsia"/>
        </w:rPr>
        <w:t>月</w:t>
      </w:r>
      <w:r>
        <w:rPr>
          <w:rFonts w:hint="eastAsia"/>
        </w:rPr>
        <w:t>8</w:t>
      </w:r>
      <w:r>
        <w:rPr>
          <w:rFonts w:hint="eastAsia"/>
        </w:rPr>
        <w:t>日</w:t>
      </w:r>
      <w:r>
        <w:t>，</w:t>
      </w:r>
      <w:r>
        <w:rPr>
          <w:rFonts w:hint="eastAsia"/>
        </w:rPr>
        <w:t>出纳</w:t>
      </w:r>
      <w:r>
        <w:t>收到</w:t>
      </w:r>
      <w:r>
        <w:rPr>
          <w:rFonts w:hint="eastAsia"/>
        </w:rPr>
        <w:t>一张</w:t>
      </w:r>
      <w:r>
        <w:t>上海往</w:t>
      </w:r>
      <w:r>
        <w:rPr>
          <w:rFonts w:hint="eastAsia"/>
        </w:rPr>
        <w:t>北京</w:t>
      </w:r>
      <w:r>
        <w:t>的</w:t>
      </w:r>
      <w:r>
        <w:rPr>
          <w:rFonts w:hint="eastAsia"/>
        </w:rPr>
        <w:t>航空运输电子客票行程单。</w:t>
      </w:r>
    </w:p>
    <w:p w:rsidR="008C4AF4" w:rsidRDefault="001A2375">
      <w:pPr>
        <w:ind w:firstLine="480"/>
      </w:pPr>
      <w:r>
        <w:rPr>
          <w:rFonts w:hint="eastAsia"/>
        </w:rPr>
        <w:t>（</w:t>
      </w:r>
      <w:r>
        <w:rPr>
          <w:rFonts w:hint="eastAsia"/>
        </w:rPr>
        <w:t>1</w:t>
      </w:r>
      <w:r>
        <w:rPr>
          <w:rFonts w:hint="eastAsia"/>
        </w:rPr>
        <w:t>）选择</w:t>
      </w:r>
      <w:r>
        <w:t>航空旅客运输进项税额</w:t>
      </w:r>
      <w:r>
        <w:rPr>
          <w:rFonts w:hint="eastAsia"/>
        </w:rPr>
        <w:t>的</w:t>
      </w:r>
      <w:r>
        <w:t>计算</w:t>
      </w:r>
      <w:r>
        <w:t>公式</w:t>
      </w:r>
      <w:r>
        <w:rPr>
          <w:rFonts w:hint="eastAsia"/>
        </w:rPr>
        <w:t>（</w:t>
      </w:r>
      <w:r>
        <w:rPr>
          <w:rFonts w:hint="eastAsia"/>
        </w:rPr>
        <w:t xml:space="preserve">   </w:t>
      </w:r>
      <w:r>
        <w:rPr>
          <w:rFonts w:hint="eastAsia"/>
        </w:rPr>
        <w:t>）</w:t>
      </w:r>
      <w:r>
        <w:t>。</w:t>
      </w:r>
    </w:p>
    <w:p w:rsidR="008C4AF4" w:rsidRDefault="001A2375">
      <w:pPr>
        <w:ind w:firstLine="480"/>
      </w:pPr>
      <w:r>
        <w:t>A</w:t>
      </w:r>
      <w:r>
        <w:rPr>
          <w:rFonts w:hint="eastAsia"/>
        </w:rPr>
        <w:t>.</w:t>
      </w:r>
      <w:r>
        <w:t>（票价</w:t>
      </w:r>
      <w:r>
        <w:t>+</w:t>
      </w:r>
      <w:r>
        <w:t>民航发展基金</w:t>
      </w:r>
      <w:r>
        <w:t>+</w:t>
      </w:r>
      <w:r>
        <w:t>燃油附加费）</w:t>
      </w:r>
      <w:r>
        <w:t>÷</w:t>
      </w:r>
      <w:r>
        <w:t>（</w:t>
      </w:r>
      <w:r>
        <w:t>1+3%</w:t>
      </w:r>
      <w:r>
        <w:t>）</w:t>
      </w:r>
      <w:r>
        <w:t>×3%</w:t>
      </w:r>
    </w:p>
    <w:p w:rsidR="008C4AF4" w:rsidRDefault="001A2375">
      <w:pPr>
        <w:ind w:firstLine="480"/>
      </w:pPr>
      <w:r>
        <w:t>B</w:t>
      </w:r>
      <w:r>
        <w:rPr>
          <w:rFonts w:hint="eastAsia"/>
        </w:rPr>
        <w:t>.</w:t>
      </w:r>
      <w:r>
        <w:t>（票价</w:t>
      </w:r>
      <w:r>
        <w:t>+</w:t>
      </w:r>
      <w:r>
        <w:t>燃油附加费）</w:t>
      </w:r>
      <w:r>
        <w:t>÷</w:t>
      </w:r>
      <w:r>
        <w:t>（</w:t>
      </w:r>
      <w:r>
        <w:t>1+3%</w:t>
      </w:r>
      <w:r>
        <w:t>）</w:t>
      </w:r>
      <w:r>
        <w:t>×3%</w:t>
      </w:r>
    </w:p>
    <w:p w:rsidR="008C4AF4" w:rsidRDefault="001A2375">
      <w:pPr>
        <w:ind w:firstLine="480"/>
      </w:pPr>
      <w:r>
        <w:t>C</w:t>
      </w:r>
      <w:r>
        <w:rPr>
          <w:rFonts w:hint="eastAsia"/>
        </w:rPr>
        <w:t>.</w:t>
      </w:r>
      <w:r>
        <w:t>（票价</w:t>
      </w:r>
      <w:r>
        <w:t>+</w:t>
      </w:r>
      <w:r>
        <w:t>民航发展基金</w:t>
      </w:r>
      <w:r>
        <w:t>+</w:t>
      </w:r>
      <w:r>
        <w:t>燃油附加费）</w:t>
      </w:r>
      <w:r>
        <w:t>÷</w:t>
      </w:r>
      <w:r>
        <w:t>（</w:t>
      </w:r>
      <w:r>
        <w:t>1+9%</w:t>
      </w:r>
      <w:r>
        <w:t>）</w:t>
      </w:r>
      <w:r>
        <w:t>×9%</w:t>
      </w:r>
    </w:p>
    <w:p w:rsidR="008C4AF4" w:rsidRDefault="001A2375">
      <w:pPr>
        <w:ind w:firstLine="480"/>
      </w:pPr>
      <w:r>
        <w:t>D</w:t>
      </w:r>
      <w:r>
        <w:rPr>
          <w:rFonts w:hint="eastAsia"/>
        </w:rPr>
        <w:t>.</w:t>
      </w:r>
      <w:r>
        <w:t>（票价</w:t>
      </w:r>
      <w:r>
        <w:t>+</w:t>
      </w:r>
      <w:r>
        <w:t>燃油附加费）</w:t>
      </w:r>
      <w:r>
        <w:t>÷</w:t>
      </w:r>
      <w:r>
        <w:t>（</w:t>
      </w:r>
      <w:r>
        <w:t>1+9%</w:t>
      </w:r>
      <w:r>
        <w:t>）</w:t>
      </w:r>
      <w:r>
        <w:t>×9%</w:t>
      </w:r>
    </w:p>
    <w:p w:rsidR="008C4AF4" w:rsidRDefault="001A2375">
      <w:pPr>
        <w:ind w:firstLine="480"/>
      </w:pPr>
      <w:r>
        <w:rPr>
          <w:rFonts w:hint="eastAsia"/>
        </w:rPr>
        <w:t>（</w:t>
      </w:r>
      <w:r>
        <w:rPr>
          <w:rFonts w:hint="eastAsia"/>
        </w:rPr>
        <w:t>2</w:t>
      </w:r>
      <w:r>
        <w:rPr>
          <w:rFonts w:hint="eastAsia"/>
        </w:rPr>
        <w:t>）</w:t>
      </w:r>
      <w:r>
        <w:t>计算该张</w:t>
      </w:r>
      <w:r>
        <w:rPr>
          <w:rFonts w:hint="eastAsia"/>
        </w:rPr>
        <w:t>航空运输电子客票行程单可抵扣</w:t>
      </w:r>
      <w:r>
        <w:t>的进项税额</w:t>
      </w:r>
      <w:r>
        <w:rPr>
          <w:rFonts w:hint="eastAsia"/>
        </w:rPr>
        <w:t>（</w:t>
      </w:r>
      <w:r>
        <w:rPr>
          <w:rFonts w:hint="eastAsia"/>
        </w:rPr>
        <w:t xml:space="preserve">   </w:t>
      </w:r>
      <w:r>
        <w:rPr>
          <w:rFonts w:hint="eastAsia"/>
        </w:rPr>
        <w:t>）</w:t>
      </w:r>
      <w:r>
        <w:t>。</w:t>
      </w:r>
    </w:p>
    <w:p w:rsidR="008C4AF4" w:rsidRDefault="001A2375">
      <w:pPr>
        <w:ind w:firstLine="480"/>
      </w:pPr>
      <w:r>
        <w:rPr>
          <w:rFonts w:hint="eastAsia"/>
        </w:rPr>
        <w:t>A</w:t>
      </w:r>
      <w:r>
        <w:rPr>
          <w:rFonts w:hint="eastAsia"/>
        </w:rPr>
        <w:t>.</w:t>
      </w:r>
      <w:r>
        <w:rPr>
          <w:rFonts w:hint="eastAsia"/>
        </w:rPr>
        <w:t>31.75</w:t>
      </w:r>
      <w:r>
        <w:rPr>
          <w:rFonts w:hint="eastAsia"/>
        </w:rPr>
        <w:t>元</w:t>
      </w:r>
    </w:p>
    <w:p w:rsidR="008C4AF4" w:rsidRDefault="001A2375">
      <w:pPr>
        <w:ind w:firstLine="480"/>
      </w:pPr>
      <w:r>
        <w:t>B</w:t>
      </w:r>
      <w:r>
        <w:rPr>
          <w:rFonts w:hint="eastAsia"/>
        </w:rPr>
        <w:t>.</w:t>
      </w:r>
      <w:r>
        <w:rPr>
          <w:rFonts w:hint="eastAsia"/>
        </w:rPr>
        <w:t>33.2</w:t>
      </w:r>
      <w:r>
        <w:t>0</w:t>
      </w:r>
      <w:r>
        <w:rPr>
          <w:rFonts w:hint="eastAsia"/>
        </w:rPr>
        <w:t>元</w:t>
      </w:r>
    </w:p>
    <w:p w:rsidR="008C4AF4" w:rsidRDefault="001A2375">
      <w:pPr>
        <w:ind w:firstLine="480"/>
      </w:pPr>
      <w:r>
        <w:t>C</w:t>
      </w:r>
      <w:r>
        <w:rPr>
          <w:rFonts w:hint="eastAsia"/>
        </w:rPr>
        <w:t>.</w:t>
      </w:r>
      <w:r>
        <w:rPr>
          <w:rFonts w:hint="eastAsia"/>
        </w:rPr>
        <w:t>9</w:t>
      </w:r>
      <w:r>
        <w:t>0.00</w:t>
      </w:r>
      <w:r>
        <w:rPr>
          <w:rFonts w:hint="eastAsia"/>
        </w:rPr>
        <w:t>元</w:t>
      </w:r>
    </w:p>
    <w:p w:rsidR="008C4AF4" w:rsidRDefault="001A2375">
      <w:pPr>
        <w:ind w:firstLine="480"/>
      </w:pPr>
      <w:r>
        <w:t>D</w:t>
      </w:r>
      <w:r>
        <w:rPr>
          <w:rFonts w:hint="eastAsia"/>
        </w:rPr>
        <w:t>.</w:t>
      </w:r>
      <w:r>
        <w:rPr>
          <w:rFonts w:hint="eastAsia"/>
        </w:rPr>
        <w:t>94.13</w:t>
      </w:r>
      <w:r>
        <w:rPr>
          <w:rFonts w:hint="eastAsia"/>
        </w:rPr>
        <w:t>元</w:t>
      </w:r>
    </w:p>
    <w:p w:rsidR="008C4AF4" w:rsidRDefault="001A2375">
      <w:pPr>
        <w:pStyle w:val="2"/>
        <w:ind w:firstLine="562"/>
      </w:pPr>
      <w:r>
        <w:rPr>
          <w:rFonts w:hint="eastAsia"/>
        </w:rPr>
        <w:t>（</w:t>
      </w:r>
      <w:r>
        <w:rPr>
          <w:rFonts w:hint="eastAsia"/>
        </w:rPr>
        <w:t>二</w:t>
      </w:r>
      <w:r>
        <w:rPr>
          <w:rFonts w:hint="eastAsia"/>
        </w:rPr>
        <w:t>）</w:t>
      </w:r>
      <w:r>
        <w:rPr>
          <w:rFonts w:hint="eastAsia"/>
        </w:rPr>
        <w:t>成本管理岗位</w:t>
      </w:r>
      <w:r>
        <w:rPr>
          <w:rFonts w:hint="eastAsia"/>
        </w:rPr>
        <w:t>——</w:t>
      </w:r>
      <w:r>
        <w:rPr>
          <w:rFonts w:hint="eastAsia"/>
        </w:rPr>
        <w:t>成本控制</w:t>
      </w:r>
      <w:r>
        <w:t>分析</w:t>
      </w:r>
    </w:p>
    <w:p w:rsidR="008C4AF4" w:rsidRDefault="001A2375">
      <w:pPr>
        <w:ind w:firstLine="480"/>
      </w:pPr>
      <w:r>
        <w:rPr>
          <w:rFonts w:hint="eastAsia"/>
        </w:rPr>
        <w:t>任务</w:t>
      </w:r>
      <w:r>
        <w:rPr>
          <w:rFonts w:hint="eastAsia"/>
        </w:rPr>
        <w:t>1</w:t>
      </w:r>
      <w:r>
        <w:rPr>
          <w:rFonts w:hint="eastAsia"/>
        </w:rPr>
        <w:t>：</w:t>
      </w:r>
      <w:r>
        <w:rPr>
          <w:rFonts w:hint="eastAsia"/>
        </w:rPr>
        <w:t>选择最适合企业的成本</w:t>
      </w:r>
      <w:r>
        <w:t>核算方法</w:t>
      </w:r>
    </w:p>
    <w:p w:rsidR="008C4AF4" w:rsidRDefault="001A2375">
      <w:pPr>
        <w:ind w:firstLine="480"/>
      </w:pPr>
      <w:r>
        <w:rPr>
          <w:rFonts w:hint="eastAsia"/>
        </w:rPr>
        <w:t>北京雅韵服饰有限公司是</w:t>
      </w:r>
      <w:r>
        <w:t>一家小型的</w:t>
      </w:r>
      <w:r>
        <w:rPr>
          <w:rFonts w:hint="eastAsia"/>
        </w:rPr>
        <w:t>服装</w:t>
      </w:r>
      <w:r>
        <w:t>生产企业，</w:t>
      </w:r>
      <w:r>
        <w:rPr>
          <w:rFonts w:hint="eastAsia"/>
        </w:rPr>
        <w:t>公司</w:t>
      </w:r>
      <w:r>
        <w:t>主要根据客户</w:t>
      </w:r>
      <w:r>
        <w:rPr>
          <w:rFonts w:hint="eastAsia"/>
        </w:rPr>
        <w:t>的订单</w:t>
      </w:r>
      <w:r>
        <w:t>组织生产</w:t>
      </w:r>
      <w:r>
        <w:rPr>
          <w:rFonts w:hint="eastAsia"/>
        </w:rPr>
        <w:t>，公司注重</w:t>
      </w:r>
      <w:r>
        <w:t>品质，</w:t>
      </w:r>
      <w:r>
        <w:rPr>
          <w:rFonts w:hint="eastAsia"/>
        </w:rPr>
        <w:t>以质量为先，</w:t>
      </w:r>
      <w:r>
        <w:t>受到全国</w:t>
      </w:r>
      <w:r>
        <w:rPr>
          <w:rFonts w:hint="eastAsia"/>
        </w:rPr>
        <w:t>客户</w:t>
      </w:r>
      <w:r>
        <w:t>的</w:t>
      </w:r>
      <w:r>
        <w:rPr>
          <w:rFonts w:hint="eastAsia"/>
        </w:rPr>
        <w:t>一致</w:t>
      </w:r>
      <w:r>
        <w:t>好评</w:t>
      </w:r>
      <w:r>
        <w:rPr>
          <w:rFonts w:hint="eastAsia"/>
        </w:rPr>
        <w:t>。</w:t>
      </w:r>
    </w:p>
    <w:p w:rsidR="008C4AF4" w:rsidRDefault="001A2375">
      <w:pPr>
        <w:ind w:firstLine="480"/>
      </w:pPr>
      <w:r>
        <w:rPr>
          <w:rFonts w:hint="eastAsia"/>
        </w:rPr>
        <w:t>（</w:t>
      </w:r>
      <w:r>
        <w:rPr>
          <w:rFonts w:hint="eastAsia"/>
        </w:rPr>
        <w:t>1</w:t>
      </w:r>
      <w:r>
        <w:rPr>
          <w:rFonts w:hint="eastAsia"/>
        </w:rPr>
        <w:t>）请</w:t>
      </w:r>
      <w:r>
        <w:t>根据公司</w:t>
      </w:r>
      <w:r>
        <w:rPr>
          <w:rFonts w:hint="eastAsia"/>
        </w:rPr>
        <w:t>产品</w:t>
      </w:r>
      <w:r>
        <w:t>生产特点，选择</w:t>
      </w:r>
      <w:r>
        <w:rPr>
          <w:rFonts w:hint="eastAsia"/>
        </w:rPr>
        <w:t>适合</w:t>
      </w:r>
      <w:r>
        <w:t>公司的</w:t>
      </w:r>
      <w:r>
        <w:rPr>
          <w:rFonts w:hint="eastAsia"/>
        </w:rPr>
        <w:t>成本</w:t>
      </w:r>
      <w:r>
        <w:t>核算</w:t>
      </w:r>
      <w:r>
        <w:rPr>
          <w:rFonts w:hint="eastAsia"/>
        </w:rPr>
        <w:t>方法（</w:t>
      </w:r>
      <w:r>
        <w:rPr>
          <w:rFonts w:hint="eastAsia"/>
        </w:rPr>
        <w:t xml:space="preserve">   </w:t>
      </w:r>
      <w:r>
        <w:rPr>
          <w:rFonts w:hint="eastAsia"/>
        </w:rPr>
        <w:t>）</w:t>
      </w:r>
      <w:r>
        <w:t>。</w:t>
      </w:r>
    </w:p>
    <w:p w:rsidR="008C4AF4" w:rsidRDefault="001A2375">
      <w:pPr>
        <w:ind w:firstLine="480"/>
      </w:pPr>
      <w:r>
        <w:rPr>
          <w:rFonts w:hint="eastAsia"/>
        </w:rPr>
        <w:t>A</w:t>
      </w:r>
      <w:r>
        <w:rPr>
          <w:rFonts w:hint="eastAsia"/>
        </w:rPr>
        <w:t>.</w:t>
      </w:r>
      <w:r>
        <w:rPr>
          <w:rFonts w:hint="eastAsia"/>
        </w:rPr>
        <w:t>品种法</w:t>
      </w:r>
    </w:p>
    <w:p w:rsidR="008C4AF4" w:rsidRDefault="001A2375">
      <w:pPr>
        <w:ind w:firstLine="480"/>
      </w:pPr>
      <w:r>
        <w:t>B</w:t>
      </w:r>
      <w:r>
        <w:rPr>
          <w:rFonts w:hint="eastAsia"/>
        </w:rPr>
        <w:t>.</w:t>
      </w:r>
      <w:r>
        <w:rPr>
          <w:rFonts w:hint="eastAsia"/>
        </w:rPr>
        <w:t>分批法</w:t>
      </w:r>
    </w:p>
    <w:p w:rsidR="008C4AF4" w:rsidRDefault="001A2375">
      <w:pPr>
        <w:ind w:firstLine="480"/>
      </w:pPr>
      <w:r>
        <w:t>C</w:t>
      </w:r>
      <w:r>
        <w:rPr>
          <w:rFonts w:hint="eastAsia"/>
        </w:rPr>
        <w:t>.</w:t>
      </w:r>
      <w:r>
        <w:t>逐步结转分步法</w:t>
      </w:r>
    </w:p>
    <w:p w:rsidR="008C4AF4" w:rsidRDefault="001A2375">
      <w:pPr>
        <w:ind w:firstLine="480"/>
      </w:pPr>
      <w:r>
        <w:t>D</w:t>
      </w:r>
      <w:r>
        <w:rPr>
          <w:rFonts w:hint="eastAsia"/>
        </w:rPr>
        <w:t>.</w:t>
      </w:r>
      <w:r>
        <w:t>平行结转分步法</w:t>
      </w:r>
    </w:p>
    <w:p w:rsidR="008C4AF4" w:rsidRDefault="001A2375">
      <w:pPr>
        <w:ind w:firstLine="480"/>
      </w:pPr>
      <w:r>
        <w:rPr>
          <w:rFonts w:hint="eastAsia"/>
        </w:rPr>
        <w:t>（</w:t>
      </w:r>
      <w:r>
        <w:rPr>
          <w:rFonts w:hint="eastAsia"/>
        </w:rPr>
        <w:t>2</w:t>
      </w:r>
      <w:r>
        <w:rPr>
          <w:rFonts w:hint="eastAsia"/>
        </w:rPr>
        <w:t>）成本</w:t>
      </w:r>
      <w:r>
        <w:t>会计根据</w:t>
      </w:r>
      <w:r>
        <w:rPr>
          <w:rFonts w:hint="eastAsia"/>
        </w:rPr>
        <w:t>产品</w:t>
      </w:r>
      <w:r>
        <w:t>成本核算方法，设计了产品成本计算表，请问该表是否</w:t>
      </w:r>
      <w:r>
        <w:rPr>
          <w:rFonts w:hint="eastAsia"/>
        </w:rPr>
        <w:t>合理（</w:t>
      </w:r>
      <w:r>
        <w:rPr>
          <w:rFonts w:hint="eastAsia"/>
        </w:rPr>
        <w:t xml:space="preserve">   </w:t>
      </w:r>
      <w:r>
        <w:rPr>
          <w:rFonts w:hint="eastAsia"/>
        </w:rPr>
        <w:t>）</w:t>
      </w:r>
      <w:r>
        <w:t>。</w:t>
      </w:r>
    </w:p>
    <w:p w:rsidR="008C4AF4" w:rsidRDefault="001A2375">
      <w:pPr>
        <w:ind w:firstLine="480"/>
      </w:pPr>
      <w:r>
        <w:t>A</w:t>
      </w:r>
      <w:r>
        <w:rPr>
          <w:rFonts w:hint="eastAsia"/>
        </w:rPr>
        <w:t>.</w:t>
      </w:r>
      <w:r>
        <w:rPr>
          <w:rFonts w:hint="eastAsia"/>
        </w:rPr>
        <w:t>合理</w:t>
      </w:r>
    </w:p>
    <w:p w:rsidR="008C4AF4" w:rsidRDefault="001A2375">
      <w:pPr>
        <w:ind w:firstLine="480"/>
      </w:pPr>
      <w:r>
        <w:t>B</w:t>
      </w:r>
      <w:r>
        <w:rPr>
          <w:rFonts w:hint="eastAsia"/>
        </w:rPr>
        <w:t>.</w:t>
      </w:r>
      <w:r>
        <w:t>不合理</w:t>
      </w:r>
    </w:p>
    <w:p w:rsidR="008C4AF4" w:rsidRDefault="001A2375">
      <w:pPr>
        <w:spacing w:line="360" w:lineRule="auto"/>
        <w:ind w:firstLine="480"/>
        <w:rPr>
          <w:rFonts w:asciiTheme="majorEastAsia" w:eastAsiaTheme="majorEastAsia" w:hAnsiTheme="majorEastAsia"/>
          <w:sz w:val="28"/>
          <w:szCs w:val="28"/>
        </w:rPr>
      </w:pPr>
      <w:r>
        <w:rPr>
          <w:noProof/>
        </w:rPr>
        <w:lastRenderedPageBreak/>
        <w:drawing>
          <wp:inline distT="0" distB="0" distL="0" distR="0">
            <wp:extent cx="5671185" cy="1578610"/>
            <wp:effectExtent l="0" t="0" r="5715" b="254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12"/>
                    <a:stretch>
                      <a:fillRect/>
                    </a:stretch>
                  </pic:blipFill>
                  <pic:spPr>
                    <a:xfrm>
                      <a:off x="0" y="0"/>
                      <a:ext cx="5696571" cy="1586272"/>
                    </a:xfrm>
                    <a:prstGeom prst="rect">
                      <a:avLst/>
                    </a:prstGeom>
                  </pic:spPr>
                </pic:pic>
              </a:graphicData>
            </a:graphic>
          </wp:inline>
        </w:drawing>
      </w:r>
    </w:p>
    <w:p w:rsidR="008C4AF4" w:rsidRDefault="008C4AF4">
      <w:pPr>
        <w:pStyle w:val="3"/>
        <w:ind w:firstLine="482"/>
      </w:pPr>
    </w:p>
    <w:p w:rsidR="008C4AF4" w:rsidRDefault="001A2375">
      <w:pPr>
        <w:pStyle w:val="2"/>
        <w:ind w:firstLine="562"/>
      </w:pPr>
      <w:r>
        <w:rPr>
          <w:rFonts w:hint="eastAsia"/>
        </w:rPr>
        <w:t>（</w:t>
      </w:r>
      <w:r>
        <w:rPr>
          <w:rFonts w:hint="eastAsia"/>
        </w:rPr>
        <w:t>三</w:t>
      </w:r>
      <w:r>
        <w:rPr>
          <w:rFonts w:hint="eastAsia"/>
        </w:rPr>
        <w:t>）</w:t>
      </w:r>
      <w:r>
        <w:rPr>
          <w:rFonts w:hint="eastAsia"/>
        </w:rPr>
        <w:t>审核主管岗位</w:t>
      </w:r>
      <w:r>
        <w:rPr>
          <w:rFonts w:hint="eastAsia"/>
        </w:rPr>
        <w:t>——</w:t>
      </w:r>
      <w:r>
        <w:rPr>
          <w:rFonts w:hint="eastAsia"/>
        </w:rPr>
        <w:t>账务</w:t>
      </w:r>
      <w:r>
        <w:t>错假</w:t>
      </w:r>
      <w:r>
        <w:rPr>
          <w:rFonts w:hint="eastAsia"/>
        </w:rPr>
        <w:t>识别</w:t>
      </w:r>
    </w:p>
    <w:p w:rsidR="008C4AF4" w:rsidRDefault="001A2375">
      <w:pPr>
        <w:ind w:firstLine="480"/>
      </w:pPr>
      <w:r>
        <w:rPr>
          <w:rFonts w:hint="eastAsia"/>
        </w:rPr>
        <w:t>任务</w:t>
      </w:r>
      <w:r>
        <w:rPr>
          <w:rFonts w:hint="eastAsia"/>
        </w:rPr>
        <w:t>1</w:t>
      </w:r>
      <w:r>
        <w:rPr>
          <w:rFonts w:hint="eastAsia"/>
        </w:rPr>
        <w:t>：</w:t>
      </w:r>
      <w:r>
        <w:t>账务</w:t>
      </w:r>
      <w:r>
        <w:rPr>
          <w:rFonts w:hint="eastAsia"/>
        </w:rPr>
        <w:t>处理错误造成影响</w:t>
      </w:r>
      <w:r>
        <w:t>分析</w:t>
      </w:r>
    </w:p>
    <w:p w:rsidR="008C4AF4" w:rsidRDefault="001A2375">
      <w:pPr>
        <w:ind w:firstLine="480"/>
      </w:pPr>
      <w:r>
        <w:rPr>
          <w:rFonts w:hint="eastAsia"/>
        </w:rPr>
        <w:t>利用财务共享</w:t>
      </w:r>
      <w:r>
        <w:t>中心</w:t>
      </w:r>
      <w:r>
        <w:rPr>
          <w:rFonts w:hint="eastAsia"/>
        </w:rPr>
        <w:t>平台</w:t>
      </w:r>
      <w:r>
        <w:t>的账务资料</w:t>
      </w:r>
      <w:r>
        <w:rPr>
          <w:rFonts w:hint="eastAsia"/>
        </w:rPr>
        <w:t>，审核</w:t>
      </w:r>
      <w:r>
        <w:t>账务处理，</w:t>
      </w:r>
      <w:r>
        <w:rPr>
          <w:rFonts w:hint="eastAsia"/>
        </w:rPr>
        <w:t>以下关于错误</w:t>
      </w:r>
      <w:r>
        <w:t>的账务处理</w:t>
      </w:r>
      <w:r>
        <w:rPr>
          <w:rFonts w:hint="eastAsia"/>
        </w:rPr>
        <w:t>对企业</w:t>
      </w:r>
      <w:r>
        <w:t>造成</w:t>
      </w:r>
      <w:r>
        <w:rPr>
          <w:rFonts w:hint="eastAsia"/>
        </w:rPr>
        <w:t>的</w:t>
      </w:r>
      <w:r>
        <w:t>影响描述正确</w:t>
      </w:r>
      <w:r>
        <w:rPr>
          <w:rFonts w:hint="eastAsia"/>
        </w:rPr>
        <w:t>的</w:t>
      </w:r>
      <w:r>
        <w:t>有</w:t>
      </w:r>
      <w:r>
        <w:rPr>
          <w:rFonts w:hint="eastAsia"/>
        </w:rPr>
        <w:t>（</w:t>
      </w:r>
      <w:r>
        <w:rPr>
          <w:rFonts w:hint="eastAsia"/>
        </w:rPr>
        <w:t xml:space="preserve">  </w:t>
      </w:r>
      <w:r>
        <w:rPr>
          <w:rFonts w:hint="eastAsia"/>
        </w:rPr>
        <w:t>）。</w:t>
      </w:r>
    </w:p>
    <w:p w:rsidR="008C4AF4" w:rsidRDefault="001A2375">
      <w:pPr>
        <w:ind w:firstLine="480"/>
      </w:pPr>
      <w:r>
        <w:rPr>
          <w:rFonts w:hint="eastAsia"/>
        </w:rPr>
        <w:t>A</w:t>
      </w:r>
      <w:r>
        <w:rPr>
          <w:rFonts w:hint="eastAsia"/>
        </w:rPr>
        <w:t>.</w:t>
      </w:r>
      <w:r>
        <w:rPr>
          <w:rFonts w:hint="eastAsia"/>
        </w:rPr>
        <w:t>企业</w:t>
      </w:r>
      <w:r>
        <w:t>年度所得税申报</w:t>
      </w:r>
      <w:r>
        <w:rPr>
          <w:rFonts w:hint="eastAsia"/>
        </w:rPr>
        <w:t>多缴纳</w:t>
      </w:r>
    </w:p>
    <w:p w:rsidR="008C4AF4" w:rsidRDefault="001A2375">
      <w:pPr>
        <w:ind w:firstLine="480"/>
      </w:pPr>
      <w:r>
        <w:rPr>
          <w:rFonts w:hint="eastAsia"/>
        </w:rPr>
        <w:t>B</w:t>
      </w:r>
      <w:r>
        <w:rPr>
          <w:rFonts w:hint="eastAsia"/>
        </w:rPr>
        <w:t>.</w:t>
      </w:r>
      <w:r>
        <w:rPr>
          <w:rFonts w:hint="eastAsia"/>
        </w:rPr>
        <w:t>导致</w:t>
      </w:r>
      <w:r>
        <w:t>企业</w:t>
      </w:r>
      <w:r>
        <w:rPr>
          <w:rFonts w:hint="eastAsia"/>
        </w:rPr>
        <w:t>损益增加</w:t>
      </w:r>
    </w:p>
    <w:p w:rsidR="008C4AF4" w:rsidRDefault="001A2375">
      <w:pPr>
        <w:ind w:firstLine="480"/>
      </w:pPr>
      <w:r>
        <w:rPr>
          <w:rFonts w:hint="eastAsia"/>
        </w:rPr>
        <w:t>C</w:t>
      </w:r>
      <w:r>
        <w:rPr>
          <w:rFonts w:hint="eastAsia"/>
        </w:rPr>
        <w:t>.</w:t>
      </w:r>
      <w:r>
        <w:rPr>
          <w:rFonts w:hint="eastAsia"/>
        </w:rPr>
        <w:t>导致</w:t>
      </w:r>
      <w:r>
        <w:t>企业</w:t>
      </w:r>
      <w:r>
        <w:rPr>
          <w:rFonts w:hint="eastAsia"/>
        </w:rPr>
        <w:t>资产增加</w:t>
      </w:r>
    </w:p>
    <w:p w:rsidR="008C4AF4" w:rsidRDefault="001A2375">
      <w:pPr>
        <w:ind w:firstLine="480"/>
      </w:pPr>
      <w:r>
        <w:rPr>
          <w:rFonts w:hint="eastAsia"/>
        </w:rPr>
        <w:t>D</w:t>
      </w:r>
      <w:r>
        <w:rPr>
          <w:rFonts w:hint="eastAsia"/>
        </w:rPr>
        <w:t>.</w:t>
      </w:r>
      <w:r>
        <w:rPr>
          <w:rFonts w:hint="eastAsia"/>
        </w:rPr>
        <w:t>导致</w:t>
      </w:r>
      <w:r>
        <w:t>企业</w:t>
      </w:r>
      <w:r>
        <w:rPr>
          <w:rFonts w:hint="eastAsia"/>
        </w:rPr>
        <w:t>负债增加</w:t>
      </w:r>
    </w:p>
    <w:p w:rsidR="008C4AF4" w:rsidRDefault="001A2375">
      <w:pPr>
        <w:ind w:firstLine="480"/>
      </w:pPr>
      <w:r>
        <w:rPr>
          <w:rFonts w:hint="eastAsia"/>
        </w:rPr>
        <w:t>E</w:t>
      </w:r>
      <w:r>
        <w:rPr>
          <w:rFonts w:hint="eastAsia"/>
        </w:rPr>
        <w:t>.</w:t>
      </w:r>
      <w:r>
        <w:rPr>
          <w:rFonts w:hint="eastAsia"/>
        </w:rPr>
        <w:t>导致</w:t>
      </w:r>
      <w:r>
        <w:t>企业</w:t>
      </w:r>
      <w:r>
        <w:rPr>
          <w:rFonts w:hint="eastAsia"/>
        </w:rPr>
        <w:t>资产减少</w:t>
      </w:r>
    </w:p>
    <w:p w:rsidR="008C4AF4" w:rsidRDefault="001A2375">
      <w:pPr>
        <w:ind w:firstLine="480"/>
      </w:pPr>
      <w:r>
        <w:rPr>
          <w:rFonts w:hint="eastAsia"/>
        </w:rPr>
        <w:t>背景</w:t>
      </w:r>
      <w:r>
        <w:t>单据</w:t>
      </w:r>
      <w:r>
        <w:t>—</w:t>
      </w:r>
      <w:r>
        <w:rPr>
          <w:rFonts w:hint="eastAsia"/>
        </w:rPr>
        <w:t>错误记账</w:t>
      </w:r>
      <w:r>
        <w:t>凭证</w:t>
      </w:r>
      <w:r>
        <w:rPr>
          <w:rFonts w:hint="eastAsia"/>
        </w:rPr>
        <w:t>：</w:t>
      </w:r>
    </w:p>
    <w:p w:rsidR="008C4AF4" w:rsidRDefault="001A2375">
      <w:pPr>
        <w:ind w:firstLine="480"/>
        <w:rPr>
          <w:rFonts w:ascii="楷体" w:hAnsi="楷体"/>
          <w:sz w:val="28"/>
          <w:szCs w:val="28"/>
        </w:rPr>
      </w:pPr>
      <w:r>
        <w:rPr>
          <w:noProof/>
        </w:rPr>
        <w:drawing>
          <wp:anchor distT="0" distB="0" distL="0" distR="0" simplePos="0" relativeHeight="251661312" behindDoc="0" locked="0" layoutInCell="1" allowOverlap="1">
            <wp:simplePos x="0" y="0"/>
            <wp:positionH relativeFrom="column">
              <wp:posOffset>361315</wp:posOffset>
            </wp:positionH>
            <wp:positionV relativeFrom="paragraph">
              <wp:posOffset>186690</wp:posOffset>
            </wp:positionV>
            <wp:extent cx="5274310" cy="2012950"/>
            <wp:effectExtent l="0" t="0" r="2540" b="6350"/>
            <wp:wrapTopAndBottom/>
            <wp:docPr id="259" name="图片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59"/>
                    <pic:cNvPicPr>
                      <a:picLocks noChangeAspect="1"/>
                    </pic:cNvPicPr>
                  </pic:nvPicPr>
                  <pic:blipFill>
                    <a:blip r:embed="rId13"/>
                    <a:stretch>
                      <a:fillRect/>
                    </a:stretch>
                  </pic:blipFill>
                  <pic:spPr>
                    <a:xfrm>
                      <a:off x="0" y="0"/>
                      <a:ext cx="5274310" cy="2012950"/>
                    </a:xfrm>
                    <a:prstGeom prst="rect">
                      <a:avLst/>
                    </a:prstGeom>
                  </pic:spPr>
                </pic:pic>
              </a:graphicData>
            </a:graphic>
          </wp:anchor>
        </w:drawing>
      </w:r>
    </w:p>
    <w:p w:rsidR="008C4AF4" w:rsidRDefault="001A2375">
      <w:pPr>
        <w:ind w:firstLine="480"/>
      </w:pPr>
      <w:r>
        <w:rPr>
          <w:rFonts w:hint="eastAsia"/>
        </w:rPr>
        <w:t>背景</w:t>
      </w:r>
      <w:r>
        <w:t>单据</w:t>
      </w:r>
      <w:r>
        <w:t>—</w:t>
      </w:r>
      <w:r>
        <w:rPr>
          <w:rFonts w:hint="eastAsia"/>
        </w:rPr>
        <w:t>正确记账</w:t>
      </w:r>
      <w:r>
        <w:t>凭证</w:t>
      </w:r>
      <w:r>
        <w:rPr>
          <w:rFonts w:hint="eastAsia"/>
        </w:rPr>
        <w:t>：</w:t>
      </w:r>
    </w:p>
    <w:p w:rsidR="008C4AF4" w:rsidRDefault="001A2375">
      <w:pPr>
        <w:ind w:firstLine="480"/>
        <w:rPr>
          <w:rFonts w:ascii="楷体" w:hAnsi="楷体"/>
          <w:sz w:val="28"/>
          <w:szCs w:val="28"/>
        </w:rPr>
      </w:pPr>
      <w:r>
        <w:rPr>
          <w:noProof/>
        </w:rPr>
        <w:lastRenderedPageBreak/>
        <w:drawing>
          <wp:anchor distT="0" distB="0" distL="0" distR="0" simplePos="0" relativeHeight="251662336" behindDoc="0" locked="0" layoutInCell="1" allowOverlap="1">
            <wp:simplePos x="0" y="0"/>
            <wp:positionH relativeFrom="column">
              <wp:posOffset>248920</wp:posOffset>
            </wp:positionH>
            <wp:positionV relativeFrom="paragraph">
              <wp:posOffset>142875</wp:posOffset>
            </wp:positionV>
            <wp:extent cx="5274310" cy="2018030"/>
            <wp:effectExtent l="0" t="0" r="8890" b="1270"/>
            <wp:wrapTopAndBottom/>
            <wp:docPr id="258" name="图片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58"/>
                    <pic:cNvPicPr>
                      <a:picLocks noChangeAspect="1"/>
                    </pic:cNvPicPr>
                  </pic:nvPicPr>
                  <pic:blipFill>
                    <a:blip r:embed="rId14"/>
                    <a:stretch>
                      <a:fillRect/>
                    </a:stretch>
                  </pic:blipFill>
                  <pic:spPr>
                    <a:xfrm>
                      <a:off x="0" y="0"/>
                      <a:ext cx="5274310" cy="2018030"/>
                    </a:xfrm>
                    <a:prstGeom prst="rect">
                      <a:avLst/>
                    </a:prstGeom>
                  </pic:spPr>
                </pic:pic>
              </a:graphicData>
            </a:graphic>
          </wp:anchor>
        </w:drawing>
      </w:r>
    </w:p>
    <w:p w:rsidR="008C4AF4" w:rsidRDefault="001A2375">
      <w:pPr>
        <w:pStyle w:val="2"/>
        <w:ind w:firstLine="562"/>
      </w:pPr>
      <w:r>
        <w:rPr>
          <w:rFonts w:hint="eastAsia"/>
        </w:rPr>
        <w:t>（</w:t>
      </w:r>
      <w:r>
        <w:rPr>
          <w:rFonts w:hint="eastAsia"/>
        </w:rPr>
        <w:t>四</w:t>
      </w:r>
      <w:r>
        <w:rPr>
          <w:rFonts w:hint="eastAsia"/>
        </w:rPr>
        <w:t>）</w:t>
      </w:r>
      <w:r>
        <w:rPr>
          <w:rFonts w:hint="eastAsia"/>
        </w:rPr>
        <w:t>财务主管岗位</w:t>
      </w:r>
      <w:r>
        <w:rPr>
          <w:rFonts w:hint="eastAsia"/>
        </w:rPr>
        <w:t>——</w:t>
      </w:r>
      <w:r>
        <w:rPr>
          <w:rFonts w:hint="eastAsia"/>
        </w:rPr>
        <w:t>内控制度</w:t>
      </w:r>
      <w:r>
        <w:t>设计</w:t>
      </w:r>
    </w:p>
    <w:p w:rsidR="008C4AF4" w:rsidRDefault="001A2375">
      <w:pPr>
        <w:ind w:firstLine="480"/>
      </w:pPr>
      <w:r>
        <w:rPr>
          <w:rFonts w:hint="eastAsia"/>
        </w:rPr>
        <w:t>任务</w:t>
      </w:r>
      <w:r>
        <w:t>1</w:t>
      </w:r>
      <w:r>
        <w:rPr>
          <w:rFonts w:hint="eastAsia"/>
        </w:rPr>
        <w:t>：</w:t>
      </w:r>
      <w:r>
        <w:rPr>
          <w:rFonts w:hint="eastAsia"/>
        </w:rPr>
        <w:t>企业内部</w:t>
      </w:r>
      <w:r>
        <w:t>控制</w:t>
      </w:r>
    </w:p>
    <w:p w:rsidR="008C4AF4" w:rsidRDefault="001A2375">
      <w:pPr>
        <w:ind w:firstLine="480"/>
      </w:pPr>
      <w:r>
        <w:rPr>
          <w:rFonts w:hint="eastAsia"/>
        </w:rPr>
        <w:t>北京</w:t>
      </w:r>
      <w:r>
        <w:t>长</w:t>
      </w:r>
      <w:r>
        <w:rPr>
          <w:rFonts w:hint="eastAsia"/>
        </w:rPr>
        <w:t>江股份有限</w:t>
      </w:r>
      <w:r>
        <w:t>公司</w:t>
      </w:r>
      <w:r>
        <w:rPr>
          <w:rFonts w:hint="eastAsia"/>
        </w:rPr>
        <w:t>是</w:t>
      </w:r>
      <w:r>
        <w:t>一家集团公司，</w:t>
      </w:r>
      <w:r>
        <w:rPr>
          <w:rFonts w:hint="eastAsia"/>
        </w:rPr>
        <w:t>集团</w:t>
      </w:r>
      <w:r>
        <w:t>审计部门</w:t>
      </w:r>
      <w:r>
        <w:rPr>
          <w:rFonts w:hint="eastAsia"/>
        </w:rPr>
        <w:t>对</w:t>
      </w:r>
      <w:r>
        <w:t>集团下属的子公司上海盛</w:t>
      </w:r>
      <w:r>
        <w:rPr>
          <w:rFonts w:hint="eastAsia"/>
        </w:rPr>
        <w:t>达材料</w:t>
      </w:r>
      <w:r>
        <w:t>有限公司的经营</w:t>
      </w:r>
      <w:r>
        <w:rPr>
          <w:rFonts w:hint="eastAsia"/>
        </w:rPr>
        <w:t>情况</w:t>
      </w:r>
      <w:r>
        <w:t>和财务状况进行了</w:t>
      </w:r>
      <w:r>
        <w:rPr>
          <w:rFonts w:hint="eastAsia"/>
        </w:rPr>
        <w:t>审计</w:t>
      </w:r>
      <w:r>
        <w:t>。</w:t>
      </w:r>
      <w:r>
        <w:rPr>
          <w:rFonts w:hint="eastAsia"/>
        </w:rPr>
        <w:t>有关该</w:t>
      </w:r>
      <w:r>
        <w:t>公司生产</w:t>
      </w:r>
      <w:r>
        <w:rPr>
          <w:rFonts w:hint="eastAsia"/>
        </w:rPr>
        <w:t>与</w:t>
      </w:r>
      <w:r>
        <w:t>存货</w:t>
      </w:r>
      <w:r>
        <w:rPr>
          <w:rFonts w:hint="eastAsia"/>
        </w:rPr>
        <w:t>业务、销售</w:t>
      </w:r>
      <w:r>
        <w:t>收款业务、</w:t>
      </w:r>
      <w:r>
        <w:rPr>
          <w:rFonts w:hint="eastAsia"/>
        </w:rPr>
        <w:t>采购</w:t>
      </w:r>
      <w:r>
        <w:t>付款业务</w:t>
      </w:r>
      <w:r>
        <w:rPr>
          <w:rFonts w:hint="eastAsia"/>
        </w:rPr>
        <w:t>、货币</w:t>
      </w:r>
      <w:r>
        <w:t>资金</w:t>
      </w:r>
      <w:r>
        <w:rPr>
          <w:rFonts w:hint="eastAsia"/>
        </w:rPr>
        <w:t>业务，审计</w:t>
      </w:r>
      <w:r>
        <w:t>情况如下</w:t>
      </w:r>
      <w:r>
        <w:rPr>
          <w:rFonts w:hint="eastAsia"/>
        </w:rPr>
        <w:t>：</w:t>
      </w:r>
    </w:p>
    <w:p w:rsidR="008C4AF4" w:rsidRDefault="001A2375">
      <w:pPr>
        <w:ind w:firstLine="480"/>
      </w:pPr>
      <w:r>
        <w:rPr>
          <w:rFonts w:hint="eastAsia"/>
        </w:rPr>
        <w:t>生产</w:t>
      </w:r>
      <w:r>
        <w:t>与存货业务是这样管理控制的</w:t>
      </w:r>
      <w:r>
        <w:rPr>
          <w:rFonts w:hint="eastAsia"/>
        </w:rPr>
        <w:t>：</w:t>
      </w:r>
      <w:r>
        <w:rPr>
          <w:rFonts w:hint="eastAsia"/>
        </w:rPr>
        <w:t>采购</w:t>
      </w:r>
      <w:r>
        <w:t>部门</w:t>
      </w:r>
      <w:r>
        <w:rPr>
          <w:rFonts w:hint="eastAsia"/>
        </w:rPr>
        <w:t>与验收、</w:t>
      </w:r>
      <w:r>
        <w:t>保管</w:t>
      </w:r>
      <w:r>
        <w:rPr>
          <w:rFonts w:hint="eastAsia"/>
        </w:rPr>
        <w:t>部门相互</w:t>
      </w:r>
      <w:r>
        <w:t>独立</w:t>
      </w:r>
      <w:r>
        <w:rPr>
          <w:rFonts w:hint="eastAsia"/>
        </w:rPr>
        <w:t>；仓库</w:t>
      </w:r>
      <w:r>
        <w:t>保管员负责登记存货明细账，以便对仓库中的所有存货</w:t>
      </w:r>
      <w:r>
        <w:rPr>
          <w:rFonts w:hint="eastAsia"/>
        </w:rPr>
        <w:t>项目的</w:t>
      </w:r>
      <w:r>
        <w:t>收、</w:t>
      </w:r>
      <w:r>
        <w:rPr>
          <w:rFonts w:hint="eastAsia"/>
        </w:rPr>
        <w:t>发</w:t>
      </w:r>
      <w:r>
        <w:t>及结存进行永续记录</w:t>
      </w:r>
      <w:r>
        <w:rPr>
          <w:rFonts w:hint="eastAsia"/>
        </w:rPr>
        <w:t>；当</w:t>
      </w:r>
      <w:r>
        <w:t>收到验收部门送交的存货和验收报告后，</w:t>
      </w:r>
      <w:r>
        <w:rPr>
          <w:rFonts w:hint="eastAsia"/>
        </w:rPr>
        <w:t>以</w:t>
      </w:r>
      <w:r>
        <w:t>验收单作为</w:t>
      </w:r>
      <w:r>
        <w:rPr>
          <w:rFonts w:hint="eastAsia"/>
        </w:rPr>
        <w:t>存货</w:t>
      </w:r>
      <w:r>
        <w:t>入库单；</w:t>
      </w:r>
      <w:r>
        <w:rPr>
          <w:rFonts w:hint="eastAsia"/>
        </w:rPr>
        <w:t>存货盘点由独立于保管</w:t>
      </w:r>
      <w:r>
        <w:t>人员</w:t>
      </w:r>
      <w:r>
        <w:rPr>
          <w:rFonts w:hint="eastAsia"/>
        </w:rPr>
        <w:t>之外的其他</w:t>
      </w:r>
      <w:r>
        <w:t>部门人员</w:t>
      </w:r>
      <w:r>
        <w:rPr>
          <w:rFonts w:hint="eastAsia"/>
        </w:rPr>
        <w:t>定期</w:t>
      </w:r>
      <w:r>
        <w:t>进行；</w:t>
      </w:r>
      <w:r>
        <w:rPr>
          <w:rFonts w:hint="eastAsia"/>
        </w:rPr>
        <w:t>限制</w:t>
      </w:r>
      <w:r>
        <w:t>非授权人员接近存货。</w:t>
      </w:r>
    </w:p>
    <w:p w:rsidR="008C4AF4" w:rsidRDefault="001A2375">
      <w:pPr>
        <w:ind w:firstLine="480"/>
      </w:pPr>
      <w:r>
        <w:rPr>
          <w:rFonts w:hint="eastAsia"/>
        </w:rPr>
        <w:t>销售</w:t>
      </w:r>
      <w:r>
        <w:t>收款业务</w:t>
      </w:r>
      <w:r>
        <w:rPr>
          <w:rFonts w:hint="eastAsia"/>
        </w:rPr>
        <w:t>是</w:t>
      </w:r>
      <w:r>
        <w:t>这样管理控制的</w:t>
      </w:r>
      <w:r>
        <w:rPr>
          <w:rFonts w:hint="eastAsia"/>
        </w:rPr>
        <w:t>：</w:t>
      </w:r>
      <w:r>
        <w:rPr>
          <w:rFonts w:hint="eastAsia"/>
        </w:rPr>
        <w:t>销售业务</w:t>
      </w:r>
      <w:r>
        <w:t>员负责合同签订、发货</w:t>
      </w:r>
      <w:r>
        <w:rPr>
          <w:rFonts w:hint="eastAsia"/>
        </w:rPr>
        <w:t>、收款</w:t>
      </w:r>
      <w:r>
        <w:t>等事宜；</w:t>
      </w:r>
      <w:r>
        <w:rPr>
          <w:rFonts w:hint="eastAsia"/>
        </w:rPr>
        <w:t>向</w:t>
      </w:r>
      <w:r>
        <w:t>客户</w:t>
      </w:r>
      <w:r>
        <w:rPr>
          <w:rFonts w:hint="eastAsia"/>
        </w:rPr>
        <w:t>赊销</w:t>
      </w:r>
      <w:r>
        <w:t>货物时，</w:t>
      </w:r>
      <w:r>
        <w:rPr>
          <w:rFonts w:hint="eastAsia"/>
        </w:rPr>
        <w:t>需</w:t>
      </w:r>
      <w:r>
        <w:t>经</w:t>
      </w:r>
      <w:r>
        <w:rPr>
          <w:rFonts w:hint="eastAsia"/>
        </w:rPr>
        <w:t>过</w:t>
      </w:r>
      <w:r>
        <w:t>专门</w:t>
      </w:r>
      <w:r>
        <w:rPr>
          <w:rFonts w:hint="eastAsia"/>
        </w:rPr>
        <w:t>设立</w:t>
      </w:r>
      <w:r>
        <w:t>的</w:t>
      </w:r>
      <w:r>
        <w:rPr>
          <w:rFonts w:hint="eastAsia"/>
        </w:rPr>
        <w:t>信用</w:t>
      </w:r>
      <w:r>
        <w:t>部门</w:t>
      </w:r>
      <w:r>
        <w:rPr>
          <w:rFonts w:hint="eastAsia"/>
        </w:rPr>
        <w:t>批准</w:t>
      </w:r>
      <w:r>
        <w:t>；</w:t>
      </w:r>
      <w:r>
        <w:rPr>
          <w:rFonts w:hint="eastAsia"/>
        </w:rPr>
        <w:t>负责应收</w:t>
      </w:r>
      <w:r>
        <w:t>账款</w:t>
      </w:r>
      <w:r>
        <w:rPr>
          <w:rFonts w:hint="eastAsia"/>
        </w:rPr>
        <w:t>的</w:t>
      </w:r>
      <w:r>
        <w:t>会计人员</w:t>
      </w:r>
      <w:r>
        <w:rPr>
          <w:rFonts w:hint="eastAsia"/>
        </w:rPr>
        <w:t>每月编制对账</w:t>
      </w:r>
      <w:r>
        <w:t>单</w:t>
      </w:r>
      <w:r>
        <w:rPr>
          <w:rFonts w:hint="eastAsia"/>
        </w:rPr>
        <w:t>与</w:t>
      </w:r>
      <w:r>
        <w:t>客户对账</w:t>
      </w:r>
      <w:r>
        <w:rPr>
          <w:rFonts w:hint="eastAsia"/>
        </w:rPr>
        <w:t>；公司</w:t>
      </w:r>
      <w:r>
        <w:t>副总</w:t>
      </w:r>
      <w:r>
        <w:rPr>
          <w:rFonts w:hint="eastAsia"/>
        </w:rPr>
        <w:t>经理定期检查</w:t>
      </w:r>
      <w:r>
        <w:t>销售</w:t>
      </w:r>
      <w:r>
        <w:rPr>
          <w:rFonts w:hint="eastAsia"/>
        </w:rPr>
        <w:t>与</w:t>
      </w:r>
      <w:r>
        <w:t>收款情况</w:t>
      </w:r>
      <w:r>
        <w:rPr>
          <w:rFonts w:hint="eastAsia"/>
        </w:rPr>
        <w:t>。</w:t>
      </w:r>
    </w:p>
    <w:p w:rsidR="008C4AF4" w:rsidRDefault="001A2375">
      <w:pPr>
        <w:ind w:firstLine="480"/>
      </w:pPr>
      <w:r>
        <w:rPr>
          <w:rFonts w:hint="eastAsia"/>
        </w:rPr>
        <w:t>采购付款</w:t>
      </w:r>
      <w:r>
        <w:t>业务</w:t>
      </w:r>
      <w:r>
        <w:rPr>
          <w:rFonts w:hint="eastAsia"/>
        </w:rPr>
        <w:t>是</w:t>
      </w:r>
      <w:r>
        <w:t>这样管理控制的</w:t>
      </w:r>
      <w:r>
        <w:rPr>
          <w:rFonts w:hint="eastAsia"/>
        </w:rPr>
        <w:t>：</w:t>
      </w:r>
      <w:r>
        <w:rPr>
          <w:rFonts w:hint="eastAsia"/>
        </w:rPr>
        <w:t>提出</w:t>
      </w:r>
      <w:r>
        <w:t>采购与</w:t>
      </w:r>
      <w:r>
        <w:rPr>
          <w:rFonts w:hint="eastAsia"/>
        </w:rPr>
        <w:t>批准</w:t>
      </w:r>
      <w:r>
        <w:t>采购</w:t>
      </w:r>
      <w:r>
        <w:rPr>
          <w:rFonts w:hint="eastAsia"/>
        </w:rPr>
        <w:t>申请相互</w:t>
      </w:r>
      <w:r>
        <w:t>独立；</w:t>
      </w:r>
      <w:r>
        <w:rPr>
          <w:rFonts w:hint="eastAsia"/>
        </w:rPr>
        <w:t>建立</w:t>
      </w:r>
      <w:r>
        <w:t>供应商</w:t>
      </w:r>
      <w:r>
        <w:rPr>
          <w:rFonts w:hint="eastAsia"/>
        </w:rPr>
        <w:t>管理信息</w:t>
      </w:r>
      <w:r>
        <w:t>系统和供应商淘汰制度；</w:t>
      </w:r>
      <w:r>
        <w:rPr>
          <w:rFonts w:hint="eastAsia"/>
        </w:rPr>
        <w:t>严格</w:t>
      </w:r>
      <w:r>
        <w:t>审查采购发票等票据的真实性、合法性和有效性</w:t>
      </w:r>
      <w:r>
        <w:rPr>
          <w:rFonts w:hint="eastAsia"/>
        </w:rPr>
        <w:t>；</w:t>
      </w:r>
      <w:r>
        <w:t>指定专人通过</w:t>
      </w:r>
      <w:r>
        <w:rPr>
          <w:rFonts w:hint="eastAsia"/>
        </w:rPr>
        <w:t>函证</w:t>
      </w:r>
      <w:r>
        <w:t>等方式，定期向供应商寄发对账函，</w:t>
      </w:r>
      <w:r>
        <w:rPr>
          <w:rFonts w:hint="eastAsia"/>
        </w:rPr>
        <w:t>核对</w:t>
      </w:r>
      <w:r>
        <w:t>应付账款等往来款项</w:t>
      </w:r>
      <w:r>
        <w:rPr>
          <w:rFonts w:hint="eastAsia"/>
        </w:rPr>
        <w:t>。</w:t>
      </w:r>
    </w:p>
    <w:p w:rsidR="008C4AF4" w:rsidRDefault="001A2375">
      <w:pPr>
        <w:ind w:firstLine="480"/>
      </w:pPr>
      <w:r>
        <w:rPr>
          <w:rFonts w:hint="eastAsia"/>
        </w:rPr>
        <w:t xml:space="preserve"> </w:t>
      </w:r>
      <w:r>
        <w:rPr>
          <w:rFonts w:hint="eastAsia"/>
        </w:rPr>
        <w:t>货币</w:t>
      </w:r>
      <w:r>
        <w:t>资金业务</w:t>
      </w:r>
      <w:r>
        <w:rPr>
          <w:rFonts w:hint="eastAsia"/>
        </w:rPr>
        <w:t>是</w:t>
      </w:r>
      <w:r>
        <w:t>这样管理控制的</w:t>
      </w:r>
      <w:r>
        <w:rPr>
          <w:rFonts w:hint="eastAsia"/>
        </w:rPr>
        <w:t>：</w:t>
      </w:r>
      <w:r>
        <w:rPr>
          <w:rFonts w:hint="eastAsia"/>
        </w:rPr>
        <w:t>建立严格的</w:t>
      </w:r>
      <w:r>
        <w:t>授权审批制度，</w:t>
      </w:r>
      <w:r>
        <w:rPr>
          <w:rFonts w:hint="eastAsia"/>
        </w:rPr>
        <w:t>明确</w:t>
      </w:r>
      <w:r>
        <w:t>审批</w:t>
      </w:r>
      <w:r>
        <w:rPr>
          <w:rFonts w:hint="eastAsia"/>
        </w:rPr>
        <w:t>人</w:t>
      </w:r>
      <w:r>
        <w:t>对资金</w:t>
      </w:r>
      <w:r>
        <w:rPr>
          <w:rFonts w:hint="eastAsia"/>
        </w:rPr>
        <w:t>业务</w:t>
      </w:r>
      <w:r>
        <w:t>的授权</w:t>
      </w:r>
      <w:r>
        <w:rPr>
          <w:rFonts w:hint="eastAsia"/>
        </w:rPr>
        <w:t>批准</w:t>
      </w:r>
      <w:r>
        <w:t>方式</w:t>
      </w:r>
      <w:r>
        <w:rPr>
          <w:rFonts w:hint="eastAsia"/>
        </w:rPr>
        <w:t>、</w:t>
      </w:r>
      <w:r>
        <w:t>权限、</w:t>
      </w:r>
      <w:r>
        <w:rPr>
          <w:rFonts w:hint="eastAsia"/>
        </w:rPr>
        <w:t>程序、</w:t>
      </w:r>
      <w:r>
        <w:t>责任</w:t>
      </w:r>
      <w:r>
        <w:rPr>
          <w:rFonts w:hint="eastAsia"/>
        </w:rPr>
        <w:t>和</w:t>
      </w:r>
      <w:r>
        <w:t>相关</w:t>
      </w:r>
      <w:r>
        <w:rPr>
          <w:rFonts w:hint="eastAsia"/>
        </w:rPr>
        <w:t>控制</w:t>
      </w:r>
      <w:r>
        <w:t>措施</w:t>
      </w:r>
      <w:r>
        <w:rPr>
          <w:rFonts w:hint="eastAsia"/>
        </w:rPr>
        <w:t>；</w:t>
      </w:r>
      <w:r>
        <w:rPr>
          <w:rFonts w:hint="eastAsia"/>
        </w:rPr>
        <w:t xml:space="preserve"> </w:t>
      </w:r>
      <w:r>
        <w:rPr>
          <w:rFonts w:hint="eastAsia"/>
        </w:rPr>
        <w:t>出纳</w:t>
      </w:r>
      <w:r>
        <w:t>负责编制银行</w:t>
      </w:r>
      <w:r>
        <w:rPr>
          <w:rFonts w:hint="eastAsia"/>
        </w:rPr>
        <w:t>存款</w:t>
      </w:r>
      <w:r>
        <w:t>余额调节表；</w:t>
      </w:r>
      <w:r>
        <w:rPr>
          <w:rFonts w:hint="eastAsia"/>
        </w:rPr>
        <w:t>对</w:t>
      </w:r>
      <w:r>
        <w:t>重要</w:t>
      </w:r>
      <w:r>
        <w:rPr>
          <w:rFonts w:hint="eastAsia"/>
        </w:rPr>
        <w:t>货币</w:t>
      </w:r>
      <w:r>
        <w:t>资金支付业务实行集体决策和审批，并</w:t>
      </w:r>
      <w:r>
        <w:rPr>
          <w:rFonts w:hint="eastAsia"/>
        </w:rPr>
        <w:t>建立</w:t>
      </w:r>
      <w:r>
        <w:t>责任追究制度；</w:t>
      </w:r>
      <w:r>
        <w:rPr>
          <w:rFonts w:hint="eastAsia"/>
        </w:rPr>
        <w:t>通过</w:t>
      </w:r>
      <w:r>
        <w:t>编制和执行严格的现金预算，对货币</w:t>
      </w:r>
      <w:r>
        <w:rPr>
          <w:rFonts w:hint="eastAsia"/>
        </w:rPr>
        <w:t>资金收支</w:t>
      </w:r>
      <w:r>
        <w:t>的时间、金额、费用</w:t>
      </w:r>
      <w:r>
        <w:rPr>
          <w:rFonts w:hint="eastAsia"/>
        </w:rPr>
        <w:t>标准</w:t>
      </w:r>
      <w:r>
        <w:t>进行控制。</w:t>
      </w:r>
    </w:p>
    <w:p w:rsidR="008C4AF4" w:rsidRDefault="001A2375">
      <w:pPr>
        <w:ind w:firstLine="480"/>
      </w:pPr>
      <w:r>
        <w:rPr>
          <w:rFonts w:hint="eastAsia"/>
        </w:rPr>
        <w:t>（</w:t>
      </w:r>
      <w:r>
        <w:rPr>
          <w:rFonts w:hint="eastAsia"/>
        </w:rPr>
        <w:t>1</w:t>
      </w:r>
      <w:r>
        <w:rPr>
          <w:rFonts w:hint="eastAsia"/>
        </w:rPr>
        <w:t>）盛达</w:t>
      </w:r>
      <w:r>
        <w:t>公司在</w:t>
      </w:r>
      <w:r>
        <w:rPr>
          <w:rFonts w:hint="eastAsia"/>
        </w:rPr>
        <w:t>生产</w:t>
      </w:r>
      <w:r>
        <w:t>与存货的</w:t>
      </w:r>
      <w:r>
        <w:rPr>
          <w:rFonts w:hint="eastAsia"/>
        </w:rPr>
        <w:t>下列</w:t>
      </w:r>
      <w:r>
        <w:t>措施中</w:t>
      </w:r>
      <w:r>
        <w:rPr>
          <w:rFonts w:hint="eastAsia"/>
        </w:rPr>
        <w:t>，符合内部</w:t>
      </w:r>
      <w:r>
        <w:t>控制要求</w:t>
      </w:r>
      <w:r>
        <w:rPr>
          <w:rFonts w:hint="eastAsia"/>
        </w:rPr>
        <w:t>的</w:t>
      </w:r>
      <w:r>
        <w:t>有（</w:t>
      </w:r>
      <w:r>
        <w:rPr>
          <w:rFonts w:hint="eastAsia"/>
        </w:rPr>
        <w:t xml:space="preserve">  </w:t>
      </w:r>
      <w:r>
        <w:t>）</w:t>
      </w:r>
    </w:p>
    <w:p w:rsidR="008C4AF4" w:rsidRDefault="001A2375">
      <w:pPr>
        <w:ind w:firstLine="480"/>
      </w:pPr>
      <w:r>
        <w:rPr>
          <w:rFonts w:hint="eastAsia"/>
        </w:rPr>
        <w:t>A</w:t>
      </w:r>
      <w:r>
        <w:rPr>
          <w:rFonts w:hint="eastAsia"/>
        </w:rPr>
        <w:t>.</w:t>
      </w:r>
      <w:r>
        <w:rPr>
          <w:rFonts w:hint="eastAsia"/>
        </w:rPr>
        <w:t>采购</w:t>
      </w:r>
      <w:r>
        <w:t>部门</w:t>
      </w:r>
      <w:r>
        <w:rPr>
          <w:rFonts w:hint="eastAsia"/>
        </w:rPr>
        <w:t>与验收、</w:t>
      </w:r>
      <w:r>
        <w:t>保管</w:t>
      </w:r>
      <w:r>
        <w:rPr>
          <w:rFonts w:hint="eastAsia"/>
        </w:rPr>
        <w:t>部门相互</w:t>
      </w:r>
      <w:r>
        <w:t>独立</w:t>
      </w:r>
    </w:p>
    <w:p w:rsidR="008C4AF4" w:rsidRDefault="001A2375">
      <w:pPr>
        <w:ind w:firstLine="480"/>
      </w:pPr>
      <w:r>
        <w:rPr>
          <w:rFonts w:hint="eastAsia"/>
        </w:rPr>
        <w:t>B</w:t>
      </w:r>
      <w:r>
        <w:rPr>
          <w:rFonts w:hint="eastAsia"/>
        </w:rPr>
        <w:t>.</w:t>
      </w:r>
      <w:r>
        <w:rPr>
          <w:rFonts w:hint="eastAsia"/>
        </w:rPr>
        <w:t>仓库</w:t>
      </w:r>
      <w:r>
        <w:t>保管员负责登记存货明细账</w:t>
      </w:r>
    </w:p>
    <w:p w:rsidR="008C4AF4" w:rsidRDefault="001A2375">
      <w:pPr>
        <w:ind w:firstLine="480"/>
      </w:pPr>
      <w:r>
        <w:rPr>
          <w:rFonts w:hint="eastAsia"/>
        </w:rPr>
        <w:lastRenderedPageBreak/>
        <w:t>C</w:t>
      </w:r>
      <w:r>
        <w:rPr>
          <w:rFonts w:hint="eastAsia"/>
        </w:rPr>
        <w:t>.</w:t>
      </w:r>
      <w:r>
        <w:rPr>
          <w:rFonts w:hint="eastAsia"/>
        </w:rPr>
        <w:t>以</w:t>
      </w:r>
      <w:r>
        <w:t>验收单作为</w:t>
      </w:r>
      <w:r>
        <w:rPr>
          <w:rFonts w:hint="eastAsia"/>
        </w:rPr>
        <w:t>存货</w:t>
      </w:r>
      <w:r>
        <w:t>入库单</w:t>
      </w:r>
    </w:p>
    <w:p w:rsidR="008C4AF4" w:rsidRDefault="001A2375">
      <w:pPr>
        <w:ind w:firstLine="480"/>
      </w:pPr>
      <w:r>
        <w:t>D</w:t>
      </w:r>
      <w:r>
        <w:rPr>
          <w:rFonts w:hint="eastAsia"/>
        </w:rPr>
        <w:t>.</w:t>
      </w:r>
      <w:r>
        <w:rPr>
          <w:rFonts w:hint="eastAsia"/>
        </w:rPr>
        <w:t>存货盘点由独立于保管</w:t>
      </w:r>
      <w:r>
        <w:t>人员</w:t>
      </w:r>
      <w:r>
        <w:rPr>
          <w:rFonts w:hint="eastAsia"/>
        </w:rPr>
        <w:t>之外的其他</w:t>
      </w:r>
      <w:r>
        <w:t>部门人员</w:t>
      </w:r>
      <w:r>
        <w:rPr>
          <w:rFonts w:hint="eastAsia"/>
        </w:rPr>
        <w:t>定期</w:t>
      </w:r>
      <w:r>
        <w:t>进行</w:t>
      </w:r>
    </w:p>
    <w:p w:rsidR="008C4AF4" w:rsidRDefault="008C4AF4" w:rsidP="0060667F">
      <w:pPr>
        <w:spacing w:line="560" w:lineRule="exact"/>
        <w:ind w:firstLineChars="0" w:firstLine="0"/>
        <w:contextualSpacing/>
        <w:rPr>
          <w:rFonts w:ascii="楷体" w:hAnsi="楷体" w:hint="eastAsia"/>
          <w:sz w:val="28"/>
          <w:szCs w:val="28"/>
        </w:rPr>
      </w:pPr>
      <w:bookmarkStart w:id="0" w:name="_GoBack"/>
      <w:bookmarkEnd w:id="0"/>
    </w:p>
    <w:sectPr w:rsidR="008C4AF4">
      <w:pgSz w:w="11906" w:h="16838"/>
      <w:pgMar w:top="1440" w:right="1418" w:bottom="1440" w:left="1418"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2375" w:rsidRDefault="001A2375">
      <w:pPr>
        <w:spacing w:line="240" w:lineRule="auto"/>
        <w:ind w:firstLine="480"/>
      </w:pPr>
      <w:r>
        <w:separator/>
      </w:r>
    </w:p>
  </w:endnote>
  <w:endnote w:type="continuationSeparator" w:id="0">
    <w:p w:rsidR="001A2375" w:rsidRDefault="001A2375">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Microsoft YaHei UI">
    <w:panose1 w:val="020B0503020204020204"/>
    <w:charset w:val="86"/>
    <w:family w:val="swiss"/>
    <w:pitch w:val="variable"/>
    <w:sig w:usb0="80000287" w:usb1="28CF3C52" w:usb2="00000016" w:usb3="00000000" w:csb0="0004001F" w:csb1="00000000"/>
  </w:font>
  <w:font w:name="Arial Narrow">
    <w:panose1 w:val="020B0606020202030204"/>
    <w:charset w:val="00"/>
    <w:family w:val="swiss"/>
    <w:pitch w:val="variable"/>
    <w:sig w:usb0="00000287" w:usb1="000008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2375" w:rsidRDefault="001A2375">
      <w:pPr>
        <w:spacing w:line="240" w:lineRule="auto"/>
        <w:ind w:firstLine="480"/>
      </w:pPr>
      <w:r>
        <w:separator/>
      </w:r>
    </w:p>
  </w:footnote>
  <w:footnote w:type="continuationSeparator" w:id="0">
    <w:p w:rsidR="001A2375" w:rsidRDefault="001A2375">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35A"/>
    <w:rsid w:val="000019CD"/>
    <w:rsid w:val="000233ED"/>
    <w:rsid w:val="00030AC0"/>
    <w:rsid w:val="00040B2C"/>
    <w:rsid w:val="0005381F"/>
    <w:rsid w:val="00057FDB"/>
    <w:rsid w:val="000609D8"/>
    <w:rsid w:val="000642B8"/>
    <w:rsid w:val="00070A7D"/>
    <w:rsid w:val="000B2AB2"/>
    <w:rsid w:val="000D0F42"/>
    <w:rsid w:val="00125FAB"/>
    <w:rsid w:val="001350E7"/>
    <w:rsid w:val="001374AC"/>
    <w:rsid w:val="00156B7B"/>
    <w:rsid w:val="00174194"/>
    <w:rsid w:val="00181173"/>
    <w:rsid w:val="00187333"/>
    <w:rsid w:val="00196BE4"/>
    <w:rsid w:val="001A2375"/>
    <w:rsid w:val="001C299F"/>
    <w:rsid w:val="001D2C44"/>
    <w:rsid w:val="001D3FB1"/>
    <w:rsid w:val="001D7CB6"/>
    <w:rsid w:val="001E708F"/>
    <w:rsid w:val="00216D06"/>
    <w:rsid w:val="00223281"/>
    <w:rsid w:val="00241034"/>
    <w:rsid w:val="0024551B"/>
    <w:rsid w:val="00253F17"/>
    <w:rsid w:val="00290103"/>
    <w:rsid w:val="0029097A"/>
    <w:rsid w:val="00294CF6"/>
    <w:rsid w:val="00295CDC"/>
    <w:rsid w:val="002A797D"/>
    <w:rsid w:val="002B1432"/>
    <w:rsid w:val="002C5CC1"/>
    <w:rsid w:val="003564B6"/>
    <w:rsid w:val="0036234E"/>
    <w:rsid w:val="003736BE"/>
    <w:rsid w:val="003815A0"/>
    <w:rsid w:val="003923D2"/>
    <w:rsid w:val="003A0573"/>
    <w:rsid w:val="0041288A"/>
    <w:rsid w:val="004304EF"/>
    <w:rsid w:val="00474EC7"/>
    <w:rsid w:val="00493139"/>
    <w:rsid w:val="004A684A"/>
    <w:rsid w:val="004D0935"/>
    <w:rsid w:val="00506C03"/>
    <w:rsid w:val="00514376"/>
    <w:rsid w:val="00520C42"/>
    <w:rsid w:val="00564242"/>
    <w:rsid w:val="00576C64"/>
    <w:rsid w:val="0059018E"/>
    <w:rsid w:val="005A2991"/>
    <w:rsid w:val="005A3695"/>
    <w:rsid w:val="005C0242"/>
    <w:rsid w:val="0060667F"/>
    <w:rsid w:val="00630A33"/>
    <w:rsid w:val="00632E32"/>
    <w:rsid w:val="0064514E"/>
    <w:rsid w:val="00666E15"/>
    <w:rsid w:val="006B5917"/>
    <w:rsid w:val="006C4B12"/>
    <w:rsid w:val="006E4F86"/>
    <w:rsid w:val="00731C48"/>
    <w:rsid w:val="00764BC5"/>
    <w:rsid w:val="00770D17"/>
    <w:rsid w:val="007926E8"/>
    <w:rsid w:val="007B6EE0"/>
    <w:rsid w:val="007C046E"/>
    <w:rsid w:val="007D08D2"/>
    <w:rsid w:val="007E5812"/>
    <w:rsid w:val="007F6BA9"/>
    <w:rsid w:val="00811541"/>
    <w:rsid w:val="00815CE2"/>
    <w:rsid w:val="0082249B"/>
    <w:rsid w:val="00825CE1"/>
    <w:rsid w:val="00857478"/>
    <w:rsid w:val="008603ED"/>
    <w:rsid w:val="00876D45"/>
    <w:rsid w:val="008C44F7"/>
    <w:rsid w:val="008C4AF4"/>
    <w:rsid w:val="008C5A4D"/>
    <w:rsid w:val="008D426E"/>
    <w:rsid w:val="008D7786"/>
    <w:rsid w:val="008E32B9"/>
    <w:rsid w:val="008F5EDC"/>
    <w:rsid w:val="0093154E"/>
    <w:rsid w:val="00952ECD"/>
    <w:rsid w:val="009734DC"/>
    <w:rsid w:val="009C0766"/>
    <w:rsid w:val="009C3EBF"/>
    <w:rsid w:val="009F5667"/>
    <w:rsid w:val="00A20C88"/>
    <w:rsid w:val="00A2581D"/>
    <w:rsid w:val="00A270FE"/>
    <w:rsid w:val="00A40993"/>
    <w:rsid w:val="00A553E3"/>
    <w:rsid w:val="00A556BA"/>
    <w:rsid w:val="00A57BED"/>
    <w:rsid w:val="00A625F1"/>
    <w:rsid w:val="00A654B3"/>
    <w:rsid w:val="00AB2D08"/>
    <w:rsid w:val="00AB303B"/>
    <w:rsid w:val="00AC5C4B"/>
    <w:rsid w:val="00AF04A9"/>
    <w:rsid w:val="00AF2EDA"/>
    <w:rsid w:val="00B12372"/>
    <w:rsid w:val="00B209FE"/>
    <w:rsid w:val="00B3350A"/>
    <w:rsid w:val="00B546A4"/>
    <w:rsid w:val="00B74C0E"/>
    <w:rsid w:val="00B770EE"/>
    <w:rsid w:val="00B77FA5"/>
    <w:rsid w:val="00BA5C27"/>
    <w:rsid w:val="00BF035A"/>
    <w:rsid w:val="00BF5F73"/>
    <w:rsid w:val="00C11D46"/>
    <w:rsid w:val="00C17F7F"/>
    <w:rsid w:val="00C2029E"/>
    <w:rsid w:val="00C367CD"/>
    <w:rsid w:val="00C36E47"/>
    <w:rsid w:val="00C51963"/>
    <w:rsid w:val="00C532AB"/>
    <w:rsid w:val="00C7538A"/>
    <w:rsid w:val="00C80D06"/>
    <w:rsid w:val="00CA219F"/>
    <w:rsid w:val="00CA577B"/>
    <w:rsid w:val="00CB4970"/>
    <w:rsid w:val="00CB70B7"/>
    <w:rsid w:val="00CD19EC"/>
    <w:rsid w:val="00CD48B2"/>
    <w:rsid w:val="00CE18D3"/>
    <w:rsid w:val="00D14653"/>
    <w:rsid w:val="00D306E7"/>
    <w:rsid w:val="00D47601"/>
    <w:rsid w:val="00D513AE"/>
    <w:rsid w:val="00D65B76"/>
    <w:rsid w:val="00D66105"/>
    <w:rsid w:val="00D932E5"/>
    <w:rsid w:val="00D9447C"/>
    <w:rsid w:val="00DA5AE9"/>
    <w:rsid w:val="00DB7B63"/>
    <w:rsid w:val="00DC068E"/>
    <w:rsid w:val="00DF2AC1"/>
    <w:rsid w:val="00E04A43"/>
    <w:rsid w:val="00E21281"/>
    <w:rsid w:val="00E236F6"/>
    <w:rsid w:val="00E970F6"/>
    <w:rsid w:val="00ED5CA4"/>
    <w:rsid w:val="00F05C71"/>
    <w:rsid w:val="00F259EE"/>
    <w:rsid w:val="00F37716"/>
    <w:rsid w:val="00FB0E2E"/>
    <w:rsid w:val="00FC3700"/>
    <w:rsid w:val="00FD3AD2"/>
    <w:rsid w:val="00FD4B4B"/>
    <w:rsid w:val="00FE1073"/>
    <w:rsid w:val="2CAC2008"/>
    <w:rsid w:val="31A8304E"/>
    <w:rsid w:val="3955674B"/>
    <w:rsid w:val="3F541190"/>
    <w:rsid w:val="4CCD268C"/>
    <w:rsid w:val="535933A5"/>
    <w:rsid w:val="592346E7"/>
    <w:rsid w:val="6557718D"/>
    <w:rsid w:val="6BFB3B04"/>
    <w:rsid w:val="727C3BBD"/>
    <w:rsid w:val="76870F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5CD4CF26"/>
  <w15:docId w15:val="{6BF7F850-13ED-4DAC-8B1A-FC7467A18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440" w:lineRule="exact"/>
      <w:ind w:firstLineChars="200" w:firstLine="723"/>
      <w:jc w:val="both"/>
    </w:pPr>
    <w:rPr>
      <w:rFonts w:eastAsia="楷体"/>
      <w:kern w:val="2"/>
      <w:sz w:val="24"/>
      <w:szCs w:val="22"/>
    </w:rPr>
  </w:style>
  <w:style w:type="paragraph" w:styleId="1">
    <w:name w:val="heading 1"/>
    <w:basedOn w:val="a"/>
    <w:next w:val="a"/>
    <w:link w:val="10"/>
    <w:uiPriority w:val="9"/>
    <w:qFormat/>
    <w:pPr>
      <w:keepNext/>
      <w:keepLines/>
      <w:outlineLvl w:val="0"/>
    </w:pPr>
    <w:rPr>
      <w:b/>
      <w:bCs/>
      <w:kern w:val="44"/>
      <w:sz w:val="30"/>
      <w:szCs w:val="44"/>
    </w:rPr>
  </w:style>
  <w:style w:type="paragraph" w:styleId="2">
    <w:name w:val="heading 2"/>
    <w:basedOn w:val="a"/>
    <w:next w:val="a"/>
    <w:link w:val="20"/>
    <w:uiPriority w:val="9"/>
    <w:unhideWhenUsed/>
    <w:qFormat/>
    <w:pPr>
      <w:keepNext/>
      <w:keepLines/>
      <w:outlineLvl w:val="1"/>
    </w:pPr>
    <w:rPr>
      <w:rFonts w:asciiTheme="majorHAnsi" w:hAnsiTheme="majorHAnsi" w:cstheme="majorBidi"/>
      <w:b/>
      <w:bCs/>
      <w:sz w:val="28"/>
      <w:szCs w:val="32"/>
    </w:rPr>
  </w:style>
  <w:style w:type="paragraph" w:styleId="3">
    <w:name w:val="heading 3"/>
    <w:basedOn w:val="a"/>
    <w:next w:val="a"/>
    <w:link w:val="30"/>
    <w:uiPriority w:val="9"/>
    <w:unhideWhenUsed/>
    <w:qFormat/>
    <w:pPr>
      <w:keepNext/>
      <w:keepLines/>
      <w:outlineLvl w:val="2"/>
    </w:pPr>
    <w:rPr>
      <w:b/>
      <w:bCs/>
      <w:szCs w:val="32"/>
    </w:rPr>
  </w:style>
  <w:style w:type="paragraph" w:styleId="4">
    <w:name w:val="heading 4"/>
    <w:basedOn w:val="a"/>
    <w:next w:val="a"/>
    <w:link w:val="40"/>
    <w:uiPriority w:val="9"/>
    <w:unhideWhenUsed/>
    <w:qFormat/>
    <w:pPr>
      <w:keepNext/>
      <w:keepLines/>
      <w:ind w:firstLineChars="0" w:firstLine="0"/>
      <w:outlineLvl w:val="3"/>
    </w:pPr>
    <w:rPr>
      <w:rFonts w:asciiTheme="majorHAnsi" w:hAnsiTheme="majorHAnsi" w:cstheme="majorBidi"/>
      <w:bCs/>
      <w:szCs w:val="28"/>
    </w:rPr>
  </w:style>
  <w:style w:type="paragraph" w:styleId="5">
    <w:name w:val="heading 5"/>
    <w:basedOn w:val="a"/>
    <w:next w:val="a"/>
    <w:link w:val="50"/>
    <w:uiPriority w:val="9"/>
    <w:unhideWhenUsed/>
    <w:qFormat/>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ody Text"/>
    <w:basedOn w:val="a"/>
    <w:link w:val="a6"/>
    <w:uiPriority w:val="99"/>
    <w:semiHidden/>
    <w:unhideWhenUsed/>
    <w:qFormat/>
    <w:pPr>
      <w:spacing w:after="120"/>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unhideWhenUsed/>
    <w:qFormat/>
    <w:pPr>
      <w:widowControl/>
      <w:spacing w:before="100" w:beforeAutospacing="1" w:after="100" w:afterAutospacing="1"/>
      <w:jc w:val="left"/>
    </w:pPr>
    <w:rPr>
      <w:rFonts w:ascii="宋体" w:eastAsia="宋体" w:hAnsi="宋体" w:cs="宋体"/>
      <w:kern w:val="0"/>
      <w:szCs w:val="24"/>
    </w:rPr>
  </w:style>
  <w:style w:type="paragraph" w:styleId="ae">
    <w:name w:val="Title"/>
    <w:basedOn w:val="a"/>
    <w:next w:val="a"/>
    <w:link w:val="af"/>
    <w:uiPriority w:val="6"/>
    <w:qFormat/>
    <w:pPr>
      <w:widowControl/>
      <w:spacing w:after="480" w:line="264" w:lineRule="auto"/>
      <w:contextualSpacing/>
      <w:jc w:val="left"/>
    </w:pPr>
    <w:rPr>
      <w:rFonts w:ascii="Microsoft YaHei UI" w:eastAsia="Microsoft YaHei UI" w:hAnsi="Microsoft YaHei UI"/>
      <w:b/>
      <w:caps/>
      <w:color w:val="000000"/>
      <w:kern w:val="0"/>
      <w:sz w:val="52"/>
      <w:szCs w:val="20"/>
      <w14:textFill>
        <w14:solidFill>
          <w14:srgbClr w14:val="000000">
            <w14:lumMod w14:val="95000"/>
            <w14:lumOff w14:val="5000"/>
          </w14:srgbClr>
        </w14:solidFill>
      </w14:textFill>
    </w:rPr>
  </w:style>
  <w:style w:type="paragraph" w:styleId="af0">
    <w:name w:val="Body Text First Indent"/>
    <w:basedOn w:val="a5"/>
    <w:link w:val="af1"/>
    <w:uiPriority w:val="99"/>
    <w:unhideWhenUsed/>
    <w:qFormat/>
    <w:pPr>
      <w:ind w:firstLineChars="100" w:firstLine="420"/>
    </w:pPr>
    <w:rPr>
      <w:rFonts w:ascii="Calibri" w:eastAsia="宋体" w:hAnsi="Calibri" w:cs="Calibri"/>
      <w:szCs w:val="21"/>
    </w:rPr>
  </w:style>
  <w:style w:type="table" w:styleId="af2">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basedOn w:val="a0"/>
    <w:uiPriority w:val="99"/>
    <w:semiHidden/>
    <w:unhideWhenUsed/>
    <w:qFormat/>
    <w:rPr>
      <w:sz w:val="21"/>
      <w:szCs w:val="21"/>
    </w:rPr>
  </w:style>
  <w:style w:type="character" w:customStyle="1" w:styleId="20">
    <w:name w:val="标题 2 字符"/>
    <w:basedOn w:val="a0"/>
    <w:link w:val="2"/>
    <w:uiPriority w:val="9"/>
    <w:qFormat/>
    <w:rPr>
      <w:rFonts w:asciiTheme="majorHAnsi" w:eastAsia="楷体" w:hAnsiTheme="majorHAnsi" w:cstheme="majorBidi"/>
      <w:b/>
      <w:bCs/>
      <w:sz w:val="28"/>
      <w:szCs w:val="32"/>
    </w:rPr>
  </w:style>
  <w:style w:type="character" w:customStyle="1" w:styleId="10">
    <w:name w:val="标题 1 字符"/>
    <w:basedOn w:val="a0"/>
    <w:link w:val="1"/>
    <w:uiPriority w:val="9"/>
    <w:qFormat/>
    <w:rPr>
      <w:rFonts w:asciiTheme="minorHAnsi" w:eastAsia="楷体" w:hAnsiTheme="minorHAnsi"/>
      <w:b/>
      <w:bCs/>
      <w:kern w:val="44"/>
      <w:sz w:val="30"/>
      <w:szCs w:val="44"/>
    </w:rPr>
  </w:style>
  <w:style w:type="character" w:customStyle="1" w:styleId="30">
    <w:name w:val="标题 3 字符"/>
    <w:basedOn w:val="a0"/>
    <w:link w:val="3"/>
    <w:uiPriority w:val="9"/>
    <w:qFormat/>
    <w:rPr>
      <w:rFonts w:eastAsia="楷体"/>
      <w:b/>
      <w:bCs/>
      <w:sz w:val="24"/>
      <w:szCs w:val="32"/>
    </w:rPr>
  </w:style>
  <w:style w:type="character" w:customStyle="1" w:styleId="40">
    <w:name w:val="标题 4 字符"/>
    <w:basedOn w:val="a0"/>
    <w:link w:val="4"/>
    <w:uiPriority w:val="9"/>
    <w:qFormat/>
    <w:rPr>
      <w:rFonts w:asciiTheme="majorHAnsi" w:eastAsia="楷体" w:hAnsiTheme="majorHAnsi" w:cstheme="majorBidi"/>
      <w:bCs/>
      <w:sz w:val="24"/>
      <w:szCs w:val="28"/>
    </w:rPr>
  </w:style>
  <w:style w:type="character" w:customStyle="1" w:styleId="ac">
    <w:name w:val="页眉 字符"/>
    <w:basedOn w:val="a0"/>
    <w:link w:val="ab"/>
    <w:qFormat/>
    <w:rPr>
      <w:sz w:val="18"/>
      <w:szCs w:val="18"/>
    </w:rPr>
  </w:style>
  <w:style w:type="character" w:customStyle="1" w:styleId="aa">
    <w:name w:val="页脚 字符"/>
    <w:basedOn w:val="a0"/>
    <w:link w:val="a9"/>
    <w:uiPriority w:val="99"/>
    <w:qFormat/>
    <w:rPr>
      <w:sz w:val="18"/>
      <w:szCs w:val="18"/>
    </w:rPr>
  </w:style>
  <w:style w:type="paragraph" w:styleId="af4">
    <w:name w:val="No Spacing"/>
    <w:link w:val="af5"/>
    <w:uiPriority w:val="1"/>
    <w:qFormat/>
    <w:rPr>
      <w:sz w:val="22"/>
      <w:szCs w:val="22"/>
    </w:rPr>
  </w:style>
  <w:style w:type="character" w:customStyle="1" w:styleId="af5">
    <w:name w:val="无间隔 字符"/>
    <w:basedOn w:val="a0"/>
    <w:link w:val="af4"/>
    <w:uiPriority w:val="1"/>
    <w:qFormat/>
    <w:rPr>
      <w:kern w:val="0"/>
      <w:sz w:val="22"/>
    </w:rPr>
  </w:style>
  <w:style w:type="character" w:customStyle="1" w:styleId="a6">
    <w:name w:val="正文文本 字符"/>
    <w:basedOn w:val="a0"/>
    <w:link w:val="a5"/>
    <w:uiPriority w:val="99"/>
    <w:semiHidden/>
    <w:qFormat/>
  </w:style>
  <w:style w:type="character" w:customStyle="1" w:styleId="af1">
    <w:name w:val="正文首行缩进 字符"/>
    <w:basedOn w:val="a6"/>
    <w:link w:val="af0"/>
    <w:uiPriority w:val="99"/>
    <w:qFormat/>
    <w:rPr>
      <w:rFonts w:ascii="Calibri" w:eastAsia="宋体" w:hAnsi="Calibri" w:cs="Calibri"/>
      <w:szCs w:val="21"/>
    </w:rPr>
  </w:style>
  <w:style w:type="character" w:customStyle="1" w:styleId="50">
    <w:name w:val="标题 5 字符"/>
    <w:basedOn w:val="a0"/>
    <w:link w:val="5"/>
    <w:uiPriority w:val="9"/>
    <w:qFormat/>
    <w:rPr>
      <w:b/>
      <w:bCs/>
      <w:sz w:val="28"/>
      <w:szCs w:val="28"/>
    </w:rPr>
  </w:style>
  <w:style w:type="character" w:customStyle="1" w:styleId="af">
    <w:name w:val="标题 字符"/>
    <w:basedOn w:val="a0"/>
    <w:link w:val="ae"/>
    <w:uiPriority w:val="6"/>
    <w:qFormat/>
    <w:rPr>
      <w:rFonts w:ascii="Microsoft YaHei UI" w:eastAsia="Microsoft YaHei UI" w:hAnsi="Microsoft YaHei UI"/>
      <w:b/>
      <w:caps/>
      <w:color w:val="000000"/>
      <w:kern w:val="0"/>
      <w:sz w:val="52"/>
      <w:szCs w:val="20"/>
      <w14:textFill>
        <w14:solidFill>
          <w14:srgbClr w14:val="000000">
            <w14:lumMod w14:val="95000"/>
            <w14:lumOff w14:val="5000"/>
          </w14:srgbClr>
        </w14:solidFill>
      </w14:textFill>
    </w:rPr>
  </w:style>
  <w:style w:type="paragraph" w:customStyle="1" w:styleId="p">
    <w:name w:val="p"/>
    <w:basedOn w:val="a"/>
    <w:qFormat/>
    <w:pPr>
      <w:widowControl/>
      <w:spacing w:before="100" w:beforeAutospacing="1" w:after="100" w:afterAutospacing="1"/>
      <w:jc w:val="left"/>
    </w:pPr>
    <w:rPr>
      <w:rFonts w:ascii="宋体" w:eastAsia="宋体" w:hAnsi="宋体" w:cs="宋体"/>
      <w:kern w:val="0"/>
      <w:szCs w:val="24"/>
    </w:rPr>
  </w:style>
  <w:style w:type="character" w:customStyle="1" w:styleId="a4">
    <w:name w:val="批注文字 字符"/>
    <w:basedOn w:val="a0"/>
    <w:link w:val="a3"/>
    <w:uiPriority w:val="99"/>
    <w:semiHidden/>
    <w:qFormat/>
  </w:style>
  <w:style w:type="character" w:customStyle="1" w:styleId="a8">
    <w:name w:val="批注框文本 字符"/>
    <w:basedOn w:val="a0"/>
    <w:link w:val="a7"/>
    <w:uiPriority w:val="99"/>
    <w:semiHidden/>
    <w:qFormat/>
    <w:rPr>
      <w:sz w:val="18"/>
      <w:szCs w:val="18"/>
    </w:rPr>
  </w:style>
  <w:style w:type="paragraph" w:styleId="af6">
    <w:name w:val="List Paragraph"/>
    <w:basedOn w:val="a"/>
    <w:uiPriority w:val="34"/>
    <w:qFormat/>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3E4825-2000-4C01-991E-555D98B9F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1822</Words>
  <Characters>10392</Characters>
  <Application>Microsoft Office Word</Application>
  <DocSecurity>0</DocSecurity>
  <Lines>86</Lines>
  <Paragraphs>24</Paragraphs>
  <ScaleCrop>false</ScaleCrop>
  <Company/>
  <LinksUpToDate>false</LinksUpToDate>
  <CharactersWithSpaces>12190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Hp</cp:lastModifiedBy>
  <cp:revision>68</cp:revision>
  <dcterms:created xsi:type="dcterms:W3CDTF">2021-11-30T10:56:00Z</dcterms:created>
  <dcterms:modified xsi:type="dcterms:W3CDTF">2021-12-21T01:33:00Z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5029F7ED4EF34695B1770229583C8C52</vt:lpwstr>
  </property>
</Properties>
</file>