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DF7" w:rsidRDefault="00D76DF7" w:rsidP="00D76DF7">
      <w:pPr>
        <w:pStyle w:val="a5"/>
        <w:spacing w:before="468" w:after="468"/>
      </w:pPr>
      <w:r>
        <w:t>202</w:t>
      </w:r>
      <w:r>
        <w:rPr>
          <w:rFonts w:hint="eastAsia"/>
        </w:rPr>
        <w:t>2</w:t>
      </w:r>
      <w:r>
        <w:t>年全国职业院校技能大赛高职组“</w:t>
      </w:r>
      <w:r>
        <w:rPr>
          <w:rFonts w:hint="eastAsia"/>
        </w:rPr>
        <w:t>市场营销</w:t>
      </w:r>
      <w:r>
        <w:t>技能”</w:t>
      </w:r>
    </w:p>
    <w:p w:rsidR="00D76DF7" w:rsidRDefault="00D76DF7" w:rsidP="00D76DF7">
      <w:pPr>
        <w:pStyle w:val="a6"/>
        <w:spacing w:after="468"/>
      </w:pPr>
      <w:r>
        <w:t>第</w:t>
      </w:r>
      <w:r>
        <w:rPr>
          <w:rFonts w:hint="eastAsia"/>
        </w:rPr>
        <w:t>1</w:t>
      </w:r>
      <w:r>
        <w:t>套</w:t>
      </w:r>
      <w:r>
        <w:rPr>
          <w:rFonts w:hint="eastAsia"/>
        </w:rPr>
        <w:t>赛卷</w:t>
      </w:r>
    </w:p>
    <w:p w:rsidR="00D76DF7" w:rsidRDefault="00D76DF7" w:rsidP="00D76DF7">
      <w:pPr>
        <w:pStyle w:val="1"/>
        <w:spacing w:after="312"/>
      </w:pPr>
      <w:r>
        <w:rPr>
          <w:rFonts w:hint="eastAsia"/>
        </w:rPr>
        <w:t>一、数字营销</w:t>
      </w:r>
    </w:p>
    <w:p w:rsidR="00D76DF7" w:rsidRDefault="00D76DF7" w:rsidP="00D76DF7">
      <w:pPr>
        <w:pStyle w:val="2"/>
      </w:pPr>
      <w:r>
        <w:rPr>
          <w:rFonts w:hint="eastAsia"/>
        </w:rPr>
        <w:t>（一）赛题立意</w:t>
      </w:r>
    </w:p>
    <w:p w:rsidR="00D76DF7" w:rsidRDefault="00D76DF7" w:rsidP="00D76DF7">
      <w:pPr>
        <w:ind w:firstLine="560"/>
      </w:pPr>
      <w:bookmarkStart w:id="0" w:name="_Hlk89259958"/>
      <w:r>
        <w:t>2021年3月，</w:t>
      </w:r>
      <w:r w:rsidRPr="00220716">
        <w:rPr>
          <w:rFonts w:hint="eastAsia"/>
        </w:rPr>
        <w:t>《中华人民共和国国民经济和社会发展第十四个五年规划和</w:t>
      </w:r>
      <w:r w:rsidRPr="00220716">
        <w:t>2035年远景目标纲要》</w:t>
      </w:r>
      <w:r>
        <w:t>明确提出要“加快数字化发展，建设数字中国”，打造数字经济新优势，促进</w:t>
      </w:r>
      <w:bookmarkStart w:id="1" w:name="_GoBack"/>
      <w:bookmarkEnd w:id="1"/>
      <w:r>
        <w:t>数字技术与实体经济深度融合，赋能传统产业转型升级，催生新产业新</w:t>
      </w:r>
      <w:proofErr w:type="gramStart"/>
      <w:r>
        <w:t>业态新模式</w:t>
      </w:r>
      <w:proofErr w:type="gramEnd"/>
      <w:r>
        <w:t>，</w:t>
      </w:r>
      <w:r>
        <w:rPr>
          <w:rFonts w:hint="eastAsia"/>
        </w:rPr>
        <w:t>壮大经济发展新引擎。为加快推动数字产业化，国家鼓励企业开放搜索、电商、社交等数据，利用媒体平台开展数字营销成为企业市场营销发展的最新趋势和必然选择。新趋势、新模式、新业态、新职业层出不穷，营销人员必须主动转型，顺应时代潮流，努力使自己成为具有创新型思维和综合型能力的应用型、技能型人才。</w:t>
      </w:r>
    </w:p>
    <w:p w:rsidR="00D76DF7" w:rsidRDefault="00D76DF7" w:rsidP="00D76DF7">
      <w:pPr>
        <w:ind w:firstLine="560"/>
      </w:pPr>
      <w:r>
        <w:rPr>
          <w:rFonts w:hint="eastAsia"/>
        </w:rPr>
        <w:t>本模块紧跟产业发展趋势和行业人才需求，及时将产业发展的新动向、新技术、新模式、新业态、新工艺、新规范纳入竞赛内容，对接数字营销相关岗位（群）；衔接1+</w:t>
      </w:r>
      <w:r>
        <w:t>X</w:t>
      </w:r>
      <w:r>
        <w:rPr>
          <w:rFonts w:hint="eastAsia"/>
        </w:rPr>
        <w:t>数字营销技术应用职业技能等级证书（中级）中搜索排名优化、搜索竞价营销、推荐引擎营销三大工作领域的技能要求；并立足课堂教学，通过大赛资源转化补充课堂</w:t>
      </w:r>
      <w:r>
        <w:rPr>
          <w:rFonts w:hint="eastAsia"/>
        </w:rPr>
        <w:lastRenderedPageBreak/>
        <w:t>教学内容，将课程教学和职业技能竞赛进行融合</w:t>
      </w:r>
      <w:r>
        <w:t>,</w:t>
      </w:r>
      <w:r>
        <w:rPr>
          <w:rFonts w:hint="eastAsia"/>
        </w:rPr>
        <w:t>以赛促教、以赛促学，完善教学评价考核方式。</w:t>
      </w:r>
    </w:p>
    <w:p w:rsidR="00D76DF7" w:rsidRDefault="00D76DF7" w:rsidP="00D76DF7">
      <w:pPr>
        <w:ind w:firstLine="560"/>
      </w:pPr>
      <w:r>
        <w:rPr>
          <w:rFonts w:hint="eastAsia"/>
        </w:rPr>
        <w:t>本模块内容设计注重知识、技能、素养相互衔接，考察选手的目标市场选择与定位能力、目标受</w:t>
      </w:r>
      <w:proofErr w:type="gramStart"/>
      <w:r>
        <w:rPr>
          <w:rFonts w:hint="eastAsia"/>
        </w:rPr>
        <w:t>众分析</w:t>
      </w:r>
      <w:proofErr w:type="gramEnd"/>
      <w:r>
        <w:rPr>
          <w:rFonts w:hint="eastAsia"/>
        </w:rPr>
        <w:t>与定位能力、竞争策略分析能力、营销策划能力、品牌传播能力、数据分析能力和团队合作能力，突出专业特色，服务企业人才需求，助力经济社会高质量发展。</w:t>
      </w:r>
    </w:p>
    <w:bookmarkEnd w:id="0"/>
    <w:p w:rsidR="00D76DF7" w:rsidRDefault="00D76DF7" w:rsidP="00D76DF7">
      <w:pPr>
        <w:pStyle w:val="2"/>
      </w:pPr>
      <w:r>
        <w:rPr>
          <w:rFonts w:hint="eastAsia"/>
        </w:rPr>
        <w:t>（二）情境创设</w:t>
      </w:r>
    </w:p>
    <w:p w:rsidR="00D76DF7" w:rsidRDefault="00D76DF7" w:rsidP="00D76DF7">
      <w:pPr>
        <w:ind w:firstLine="560"/>
      </w:pPr>
      <w:r>
        <w:rPr>
          <w:rFonts w:hint="eastAsia"/>
        </w:rPr>
        <w:t>参赛团队在给定的营销预算范围内，在相同的竞争环境下，为同一家企业开展一系列的数字营销活动，需分析平台给定的企业网站信息、企业产品或服务信息等数据，结合目标受众的偏好，借助推荐引擎进行推荐引擎营销；结合目标受众的搜索行为，借助搜索引擎进行搜索排名优化与搜索竞价营销。通过搜索引擎与推荐引擎可以增加网站展现量、点击量和点击率，提升品牌认知度，达到品牌传播的目的。</w:t>
      </w:r>
    </w:p>
    <w:p w:rsidR="00D76DF7" w:rsidRDefault="00D76DF7" w:rsidP="00D76DF7">
      <w:pPr>
        <w:pStyle w:val="3"/>
        <w:spacing w:before="156"/>
        <w:ind w:firstLine="643"/>
        <w:rPr>
          <w:sz w:val="32"/>
        </w:rPr>
      </w:pPr>
      <w:r>
        <w:rPr>
          <w:rFonts w:hint="eastAsia"/>
          <w:sz w:val="32"/>
        </w:rPr>
        <w:t>1、企业背景</w:t>
      </w:r>
    </w:p>
    <w:p w:rsidR="00D76DF7" w:rsidRDefault="00D76DF7" w:rsidP="00D76DF7">
      <w:pPr>
        <w:ind w:firstLine="560"/>
      </w:pPr>
      <w:proofErr w:type="gramStart"/>
      <w:r>
        <w:rPr>
          <w:rFonts w:hint="eastAsia"/>
        </w:rPr>
        <w:t>凯莱</w:t>
      </w:r>
      <w:proofErr w:type="gramEnd"/>
      <w:r>
        <w:rPr>
          <w:rFonts w:hint="eastAsia"/>
        </w:rPr>
        <w:t>日化有限公司，是一家集生产、销售和服务为一体的综合类日化产品大型集团企业。在数字营销发展日益兴盛的今天，</w:t>
      </w:r>
      <w:proofErr w:type="gramStart"/>
      <w:r>
        <w:rPr>
          <w:rFonts w:hint="eastAsia"/>
        </w:rPr>
        <w:t>凯莱</w:t>
      </w:r>
      <w:proofErr w:type="gramEnd"/>
      <w:r>
        <w:rPr>
          <w:rFonts w:hint="eastAsia"/>
        </w:rPr>
        <w:t>日化决定顺应时代潮流，准备在2022年向数字营销模式转型。于是，</w:t>
      </w:r>
      <w:proofErr w:type="gramStart"/>
      <w:r>
        <w:rPr>
          <w:rFonts w:hint="eastAsia"/>
        </w:rPr>
        <w:t>凯莱</w:t>
      </w:r>
      <w:proofErr w:type="gramEnd"/>
      <w:r>
        <w:rPr>
          <w:rFonts w:hint="eastAsia"/>
        </w:rPr>
        <w:t>日化开始利用自己的官方网站</w:t>
      </w:r>
      <w:proofErr w:type="gramStart"/>
      <w:r>
        <w:rPr>
          <w:rFonts w:hint="eastAsia"/>
        </w:rPr>
        <w:t>凯莱</w:t>
      </w:r>
      <w:proofErr w:type="gramEnd"/>
      <w:r>
        <w:rPr>
          <w:rFonts w:hint="eastAsia"/>
        </w:rPr>
        <w:t>商城，开展数字营销工作。</w:t>
      </w:r>
      <w:proofErr w:type="gramStart"/>
      <w:r>
        <w:rPr>
          <w:rFonts w:hint="eastAsia"/>
        </w:rPr>
        <w:t>凯莱</w:t>
      </w:r>
      <w:proofErr w:type="gramEnd"/>
      <w:r>
        <w:rPr>
          <w:rFonts w:hint="eastAsia"/>
        </w:rPr>
        <w:t>商城是</w:t>
      </w:r>
      <w:proofErr w:type="gramStart"/>
      <w:r>
        <w:rPr>
          <w:rFonts w:hint="eastAsia"/>
        </w:rPr>
        <w:t>凯莱</w:t>
      </w:r>
      <w:proofErr w:type="gramEnd"/>
      <w:r>
        <w:rPr>
          <w:rFonts w:hint="eastAsia"/>
        </w:rPr>
        <w:t>日化有限公司面向全国服务的官方网站，致力于为用户打造方便快捷时尚的线上购物商城，用户可以轻松选购各类日化商品,体验便捷的在线购物服务。</w:t>
      </w:r>
      <w:proofErr w:type="gramStart"/>
      <w:r>
        <w:rPr>
          <w:rFonts w:hint="eastAsia"/>
        </w:rPr>
        <w:t>官网直</w:t>
      </w:r>
      <w:proofErr w:type="gramEnd"/>
      <w:r>
        <w:rPr>
          <w:rFonts w:hint="eastAsia"/>
        </w:rPr>
        <w:t>营公司旗下产品，包括洗发水、沐浴露、护发素、消毒液、洗衣液、洗衣凝珠等多种家居清洁产品与个</w:t>
      </w:r>
      <w:r>
        <w:rPr>
          <w:rFonts w:hint="eastAsia"/>
        </w:rPr>
        <w:lastRenderedPageBreak/>
        <w:t>人洗护产品。</w:t>
      </w:r>
    </w:p>
    <w:p w:rsidR="00D76DF7" w:rsidRDefault="00D76DF7" w:rsidP="00D76DF7">
      <w:pPr>
        <w:pStyle w:val="4"/>
        <w:spacing w:before="0" w:after="0" w:line="360" w:lineRule="auto"/>
        <w:ind w:firstLine="562"/>
        <w:rPr>
          <w:rFonts w:eastAsia="宋体"/>
        </w:rPr>
      </w:pPr>
      <w:r>
        <w:rPr>
          <w:rFonts w:eastAsia="宋体" w:hint="eastAsia"/>
        </w:rPr>
        <w:t>（</w:t>
      </w:r>
      <w:r>
        <w:rPr>
          <w:rFonts w:eastAsia="宋体" w:hint="eastAsia"/>
        </w:rPr>
        <w:t>1</w:t>
      </w:r>
      <w:r>
        <w:rPr>
          <w:rFonts w:eastAsia="宋体" w:hint="eastAsia"/>
        </w:rPr>
        <w:t>）洗发水</w:t>
      </w:r>
    </w:p>
    <w:p w:rsidR="00D76DF7" w:rsidRDefault="00D76DF7" w:rsidP="00D76DF7">
      <w:pPr>
        <w:ind w:firstLine="560"/>
      </w:pPr>
      <w:r>
        <w:rPr>
          <w:rFonts w:hint="eastAsia"/>
        </w:rPr>
        <w:t>洗发水，又名香波、洗发露，是应用最为广泛的洗发用品，种类很多，其配方结构也多种多样，按形态分类有液状、膏状、粉状等；按作用性能分为普通冼发水、调理洗发水、祛屑止痒洗发水、儿童洗发水以及洗染洗发水。</w:t>
      </w:r>
      <w:r>
        <w:t>基本参数包含产品名称、品牌、</w:t>
      </w:r>
      <w:r>
        <w:rPr>
          <w:rFonts w:hint="eastAsia"/>
        </w:rPr>
        <w:t>规格、适用发质、功效、适用对象、香味、产地、使用感受、配料组成、保质期等</w:t>
      </w:r>
      <w:r>
        <w:t>。</w:t>
      </w:r>
    </w:p>
    <w:p w:rsidR="00D76DF7" w:rsidRDefault="00D76DF7" w:rsidP="00D76DF7">
      <w:pPr>
        <w:pStyle w:val="4"/>
        <w:spacing w:before="0" w:after="0" w:line="360" w:lineRule="auto"/>
        <w:ind w:firstLine="562"/>
        <w:rPr>
          <w:rFonts w:eastAsia="宋体"/>
        </w:rPr>
      </w:pPr>
      <w:r>
        <w:rPr>
          <w:rFonts w:eastAsia="宋体" w:hint="eastAsia"/>
        </w:rPr>
        <w:t>（</w:t>
      </w:r>
      <w:r>
        <w:rPr>
          <w:rFonts w:eastAsia="宋体" w:hint="eastAsia"/>
        </w:rPr>
        <w:t>2</w:t>
      </w:r>
      <w:r>
        <w:rPr>
          <w:rFonts w:eastAsia="宋体" w:hint="eastAsia"/>
        </w:rPr>
        <w:t>）沐浴露</w:t>
      </w:r>
    </w:p>
    <w:p w:rsidR="00D76DF7" w:rsidRDefault="00D76DF7" w:rsidP="00D76DF7">
      <w:pPr>
        <w:ind w:firstLine="560"/>
      </w:pPr>
      <w:r>
        <w:rPr>
          <w:rFonts w:hint="eastAsia"/>
        </w:rPr>
        <w:t>沐浴露又称沐浴液、沐浴乳，是沐浴时使用的一种液体清洁剂，</w:t>
      </w:r>
      <w:r>
        <w:t>可保护皮肤环境且清洁力强，</w:t>
      </w:r>
      <w:r>
        <w:rPr>
          <w:rFonts w:hint="eastAsia"/>
        </w:rPr>
        <w:t>相比传统的固体皂，具有不接触手、非常干净等优点，沐浴露的选购可以从泡沫度、清澈度、酸碱值、渗透力</w:t>
      </w:r>
      <w:r>
        <w:t>4大因素甄选</w:t>
      </w:r>
      <w:r>
        <w:rPr>
          <w:rFonts w:hint="eastAsia"/>
        </w:rPr>
        <w:t>。</w:t>
      </w:r>
      <w:r>
        <w:t>基本参数包含产品名称、品牌、规格、</w:t>
      </w:r>
      <w:r>
        <w:rPr>
          <w:rFonts w:hint="eastAsia"/>
        </w:rPr>
        <w:t>产地、保质期、功效、适用人群、香味、使用感受、配料</w:t>
      </w:r>
      <w:r>
        <w:t>等。</w:t>
      </w:r>
    </w:p>
    <w:p w:rsidR="00D76DF7" w:rsidRDefault="00D76DF7" w:rsidP="00D76DF7">
      <w:pPr>
        <w:pStyle w:val="4"/>
        <w:spacing w:before="0" w:after="0" w:line="360" w:lineRule="auto"/>
        <w:ind w:firstLine="562"/>
        <w:rPr>
          <w:rFonts w:eastAsia="宋体"/>
        </w:rPr>
      </w:pPr>
      <w:r>
        <w:rPr>
          <w:rFonts w:eastAsia="宋体" w:hint="eastAsia"/>
        </w:rPr>
        <w:t>（</w:t>
      </w:r>
      <w:r>
        <w:rPr>
          <w:rFonts w:eastAsia="宋体" w:hint="eastAsia"/>
        </w:rPr>
        <w:t>3</w:t>
      </w:r>
      <w:r>
        <w:rPr>
          <w:rFonts w:eastAsia="宋体" w:hint="eastAsia"/>
        </w:rPr>
        <w:t>）护发素</w:t>
      </w:r>
    </w:p>
    <w:p w:rsidR="00D76DF7" w:rsidRDefault="00D76DF7" w:rsidP="00D76DF7">
      <w:pPr>
        <w:ind w:firstLine="560"/>
      </w:pPr>
      <w:r>
        <w:t>护发素，是专门为香波洗发后使用的护发产品，使用时让它们在头发上短暂的停留，然后用水清洗，达到调理头发的作用。护发素种类</w:t>
      </w:r>
      <w:r>
        <w:rPr>
          <w:rFonts w:hint="eastAsia"/>
        </w:rPr>
        <w:t>分为正常头发护发素、干性头发护发素、受损头发护发素、去头屑护发素、有定型作用护发素、防晒护发素和染发后用护发素等，还可以分为冲洗型护发素、焗油发膜、免洗型护发素及喷雾免洗型护发素等。基本参数包括产品名称、品牌、规格、香味、功能、产地、使用感受、适用发质、适用头皮等。</w:t>
      </w:r>
    </w:p>
    <w:p w:rsidR="00D76DF7" w:rsidRDefault="00D76DF7" w:rsidP="00D76DF7">
      <w:pPr>
        <w:pStyle w:val="4"/>
        <w:spacing w:before="0" w:after="0" w:line="360" w:lineRule="auto"/>
        <w:ind w:firstLine="562"/>
        <w:rPr>
          <w:rFonts w:eastAsia="宋体"/>
        </w:rPr>
      </w:pPr>
      <w:r>
        <w:rPr>
          <w:rFonts w:eastAsia="宋体" w:hint="eastAsia"/>
        </w:rPr>
        <w:lastRenderedPageBreak/>
        <w:t>（</w:t>
      </w:r>
      <w:r>
        <w:rPr>
          <w:rFonts w:eastAsia="宋体" w:hint="eastAsia"/>
        </w:rPr>
        <w:t>4</w:t>
      </w:r>
      <w:r>
        <w:rPr>
          <w:rFonts w:eastAsia="宋体" w:hint="eastAsia"/>
        </w:rPr>
        <w:t>）消毒液</w:t>
      </w:r>
    </w:p>
    <w:p w:rsidR="00D76DF7" w:rsidRDefault="00D76DF7" w:rsidP="00D76DF7">
      <w:pPr>
        <w:ind w:firstLine="560"/>
      </w:pPr>
      <w:r>
        <w:rPr>
          <w:rFonts w:hint="eastAsia"/>
        </w:rPr>
        <w:t>消毒液，液体的</w:t>
      </w:r>
      <w:hyperlink r:id="rId7" w:tgtFrame="https://baike.baidu.com/item/%E6%B6%88%E6%AF%92%E6%B6%B2/_blank" w:history="1">
        <w:r>
          <w:t>消毒剂</w:t>
        </w:r>
      </w:hyperlink>
      <w:r>
        <w:rPr>
          <w:rFonts w:hint="eastAsia"/>
        </w:rPr>
        <w:t>。消毒剂具备杀菌谱广、杀菌能力强、作用速度快、稳定性好、无毒、无残留、无腐蚀、无刺激、易溶于水、对环境污染程度低、对人和动物安全及价廉易得等特点。衣物除菌液专为衣物消毒设计，香味选择更多，</w:t>
      </w:r>
      <w:proofErr w:type="gramStart"/>
      <w:r>
        <w:rPr>
          <w:rFonts w:hint="eastAsia"/>
        </w:rPr>
        <w:t>含有助洗成分</w:t>
      </w:r>
      <w:proofErr w:type="gramEnd"/>
      <w:r>
        <w:rPr>
          <w:rFonts w:hint="eastAsia"/>
        </w:rPr>
        <w:t>，适用多种织物，去异味、不易褪色，水溶性配方，深入衣物纤维杀菌</w:t>
      </w:r>
      <w:r>
        <w:t>，高效除</w:t>
      </w:r>
      <w:proofErr w:type="gramStart"/>
      <w:r>
        <w:t>螨</w:t>
      </w:r>
      <w:proofErr w:type="gramEnd"/>
      <w:r>
        <w:rPr>
          <w:rFonts w:hint="eastAsia"/>
        </w:rPr>
        <w:t>。基本参数包括产品名称、品牌、规格、功能、适用人群、产地、使用感受、核心成分、包装形式、适用场景、保质期等。</w:t>
      </w:r>
    </w:p>
    <w:p w:rsidR="00D76DF7" w:rsidRDefault="00D76DF7" w:rsidP="00D76DF7">
      <w:pPr>
        <w:pStyle w:val="4"/>
        <w:spacing w:before="0" w:after="0" w:line="360" w:lineRule="auto"/>
        <w:ind w:firstLine="562"/>
        <w:rPr>
          <w:rFonts w:eastAsia="宋体"/>
        </w:rPr>
      </w:pPr>
      <w:r>
        <w:rPr>
          <w:rFonts w:eastAsia="宋体" w:hint="eastAsia"/>
        </w:rPr>
        <w:t>（</w:t>
      </w:r>
      <w:r>
        <w:rPr>
          <w:rFonts w:eastAsia="宋体" w:hint="eastAsia"/>
        </w:rPr>
        <w:t>5</w:t>
      </w:r>
      <w:r>
        <w:rPr>
          <w:rFonts w:eastAsia="宋体" w:hint="eastAsia"/>
        </w:rPr>
        <w:t>）洗衣液</w:t>
      </w:r>
    </w:p>
    <w:p w:rsidR="00D76DF7" w:rsidRDefault="00D76DF7" w:rsidP="00D76DF7">
      <w:pPr>
        <w:ind w:firstLine="560"/>
      </w:pPr>
      <w:r>
        <w:rPr>
          <w:rFonts w:hint="eastAsia"/>
        </w:rPr>
        <w:t>洗衣液是指液态的衣物用洗涤剂，主要成分是表面活性剂、助洗剂、香精和水等。中高档洗衣液还另外加有柔软因子、酶制剂、抑菌剂、抗紫外线和护色固色剂等功能性成分，相对洗衣粉来说碱性较低、性能较温和、不损伤衣物。基本参数包括产品名称、品牌、香味、功效、用途、规格、适用人群、产地、主要成分</w:t>
      </w:r>
      <w:r>
        <w:t>等。</w:t>
      </w:r>
    </w:p>
    <w:p w:rsidR="00D76DF7" w:rsidRDefault="00D76DF7" w:rsidP="00D76DF7">
      <w:pPr>
        <w:pStyle w:val="3"/>
        <w:spacing w:before="156"/>
        <w:ind w:firstLine="643"/>
        <w:rPr>
          <w:sz w:val="32"/>
        </w:rPr>
      </w:pPr>
      <w:r>
        <w:rPr>
          <w:rFonts w:hint="eastAsia"/>
          <w:sz w:val="32"/>
        </w:rPr>
        <w:t>2、营销环境</w:t>
      </w:r>
    </w:p>
    <w:p w:rsidR="00D76DF7" w:rsidRDefault="00D76DF7" w:rsidP="00D76DF7">
      <w:pPr>
        <w:pStyle w:val="4"/>
        <w:spacing w:before="0" w:after="0" w:line="360" w:lineRule="auto"/>
        <w:ind w:firstLine="562"/>
        <w:rPr>
          <w:rFonts w:eastAsia="宋体"/>
        </w:rPr>
      </w:pPr>
      <w:r>
        <w:rPr>
          <w:rFonts w:eastAsia="宋体" w:hint="eastAsia"/>
        </w:rPr>
        <w:t>（</w:t>
      </w:r>
      <w:r>
        <w:rPr>
          <w:rFonts w:eastAsia="宋体" w:hint="eastAsia"/>
        </w:rPr>
        <w:t>1</w:t>
      </w:r>
      <w:r>
        <w:rPr>
          <w:rFonts w:eastAsia="宋体" w:hint="eastAsia"/>
        </w:rPr>
        <w:t>）推荐引擎营销环境</w:t>
      </w:r>
    </w:p>
    <w:p w:rsidR="00D76DF7" w:rsidRDefault="00D76DF7" w:rsidP="00D76DF7">
      <w:pPr>
        <w:ind w:firstLine="560"/>
      </w:pPr>
      <w:r>
        <w:rPr>
          <w:rFonts w:hint="eastAsia"/>
        </w:rPr>
        <w:t>①推广计划</w:t>
      </w:r>
    </w:p>
    <w:p w:rsidR="00D76DF7" w:rsidRDefault="00D76DF7" w:rsidP="00D76DF7">
      <w:pPr>
        <w:ind w:firstLine="560"/>
      </w:pPr>
      <w:r>
        <w:rPr>
          <w:rFonts w:hint="eastAsia"/>
        </w:rPr>
        <w:t>推广计划的设置包括设置计划名称、预算、投放时间等。可在推广计划下管理自己的推广单元；预算为</w:t>
      </w:r>
      <w:proofErr w:type="gramStart"/>
      <w:r>
        <w:rPr>
          <w:rFonts w:hint="eastAsia"/>
        </w:rPr>
        <w:t>该推广</w:t>
      </w:r>
      <w:proofErr w:type="gramEnd"/>
      <w:r>
        <w:rPr>
          <w:rFonts w:hint="eastAsia"/>
        </w:rPr>
        <w:t>计划的营销预算；不同推广时段浏览信息的目标受众数量不同，点击网页信息查看具体介绍的目标受众数量也不同，影响推荐引擎营销的效果。</w:t>
      </w:r>
    </w:p>
    <w:p w:rsidR="00D76DF7" w:rsidRDefault="00D76DF7" w:rsidP="00D76DF7">
      <w:pPr>
        <w:ind w:firstLine="560"/>
      </w:pPr>
      <w:r>
        <w:rPr>
          <w:rFonts w:hint="eastAsia"/>
        </w:rPr>
        <w:t>②设置推广单元</w:t>
      </w:r>
    </w:p>
    <w:p w:rsidR="00D76DF7" w:rsidRDefault="00D76DF7" w:rsidP="00D76DF7">
      <w:pPr>
        <w:ind w:firstLine="560"/>
      </w:pPr>
      <w:r>
        <w:rPr>
          <w:rFonts w:hint="eastAsia"/>
        </w:rPr>
        <w:lastRenderedPageBreak/>
        <w:t>推广单元设置包括设置单元名称、设置推广位、设置单元出价等。可在推广单元下进行人群精准投放条件的设置与维护；单元出价为</w:t>
      </w:r>
      <w:proofErr w:type="gramStart"/>
      <w:r>
        <w:rPr>
          <w:rFonts w:hint="eastAsia"/>
        </w:rPr>
        <w:t>该推广</w:t>
      </w:r>
      <w:proofErr w:type="gramEnd"/>
      <w:r>
        <w:rPr>
          <w:rFonts w:hint="eastAsia"/>
        </w:rPr>
        <w:t>单元下向圈定目标受</w:t>
      </w:r>
      <w:proofErr w:type="gramStart"/>
      <w:r>
        <w:rPr>
          <w:rFonts w:hint="eastAsia"/>
        </w:rPr>
        <w:t>众进行</w:t>
      </w:r>
      <w:proofErr w:type="gramEnd"/>
      <w:r>
        <w:rPr>
          <w:rFonts w:hint="eastAsia"/>
        </w:rPr>
        <w:t>广告推送的统一出价，出价情况决定排名情况，在同一广告位下，排名第一即可获得推荐引擎营销广告展现的资格，一次点击支付的费用=下一名的竞价价格+0.01。</w:t>
      </w:r>
    </w:p>
    <w:p w:rsidR="00D76DF7" w:rsidRDefault="00D76DF7" w:rsidP="00D76DF7">
      <w:pPr>
        <w:ind w:firstLine="560"/>
        <w:rPr>
          <w:szCs w:val="22"/>
        </w:rPr>
      </w:pPr>
      <w:r>
        <w:rPr>
          <w:rFonts w:hint="eastAsia"/>
        </w:rPr>
        <w:t>③设置精准投放条件</w:t>
      </w:r>
    </w:p>
    <w:p w:rsidR="00D76DF7" w:rsidRDefault="00D76DF7" w:rsidP="00D76DF7">
      <w:pPr>
        <w:ind w:firstLine="560"/>
        <w:contextualSpacing w:val="0"/>
        <w:rPr>
          <w:rFonts w:cs="Times New Roman"/>
          <w:szCs w:val="22"/>
        </w:rPr>
      </w:pPr>
      <w:r>
        <w:rPr>
          <w:rFonts w:cs="Times New Roman" w:hint="eastAsia"/>
          <w:szCs w:val="22"/>
        </w:rPr>
        <w:t>通过投放地域、投放媒体、投放受众、广告位置圈定精准目标受众。</w:t>
      </w:r>
    </w:p>
    <w:p w:rsidR="00D76DF7" w:rsidRDefault="00D76DF7" w:rsidP="00D76DF7">
      <w:pPr>
        <w:ind w:firstLine="560"/>
        <w:contextualSpacing w:val="0"/>
        <w:rPr>
          <w:rFonts w:cs="Times New Roman"/>
          <w:szCs w:val="22"/>
        </w:rPr>
      </w:pPr>
      <w:r>
        <w:rPr>
          <w:rFonts w:cs="Times New Roman" w:hint="eastAsia"/>
          <w:szCs w:val="22"/>
        </w:rPr>
        <w:t>不同推广地域下浏览信息的目标受众数量不同，点击网页信息查看具体介绍的目标受众数量也不同，通过投放媒体可以圈中偏向于不同行业的目标受众和浏览过不同网址的目标受众；通过投放受</w:t>
      </w:r>
      <w:proofErr w:type="gramStart"/>
      <w:r>
        <w:rPr>
          <w:rFonts w:cs="Times New Roman" w:hint="eastAsia"/>
          <w:szCs w:val="22"/>
        </w:rPr>
        <w:t>众可以</w:t>
      </w:r>
      <w:proofErr w:type="gramEnd"/>
      <w:r>
        <w:rPr>
          <w:rFonts w:cs="Times New Roman" w:hint="eastAsia"/>
          <w:szCs w:val="22"/>
        </w:rPr>
        <w:t>圈定搜索过不同关键词的目标受众和有不同属性特征的目标受众；通过广告位置可以选择推荐引擎营销广告展现的位置。通过不同方式圈中的目标受众不同，能够获得的展现量不同，</w:t>
      </w:r>
      <w:r>
        <w:rPr>
          <w:rFonts w:cs="仿宋" w:hint="eastAsia"/>
          <w:kern w:val="0"/>
          <w:szCs w:val="28"/>
        </w:rPr>
        <w:t>点击量和点击率也不同</w:t>
      </w:r>
      <w:r>
        <w:rPr>
          <w:rFonts w:cs="Times New Roman" w:hint="eastAsia"/>
          <w:szCs w:val="22"/>
        </w:rPr>
        <w:t>。</w:t>
      </w:r>
    </w:p>
    <w:p w:rsidR="00D76DF7" w:rsidRDefault="00D76DF7" w:rsidP="00D76DF7">
      <w:pPr>
        <w:ind w:firstLine="560"/>
        <w:rPr>
          <w:szCs w:val="22"/>
        </w:rPr>
      </w:pPr>
      <w:r>
        <w:rPr>
          <w:rFonts w:hint="eastAsia"/>
        </w:rPr>
        <w:t>④创意设置</w:t>
      </w:r>
    </w:p>
    <w:p w:rsidR="00D76DF7" w:rsidRDefault="00D76DF7" w:rsidP="00D76DF7">
      <w:pPr>
        <w:ind w:firstLine="560"/>
        <w:contextualSpacing w:val="0"/>
        <w:rPr>
          <w:rFonts w:cs="Times New Roman"/>
          <w:szCs w:val="22"/>
        </w:rPr>
      </w:pPr>
      <w:r>
        <w:rPr>
          <w:rFonts w:cs="Times New Roman" w:hint="eastAsia"/>
          <w:szCs w:val="22"/>
        </w:rPr>
        <w:t>需编写创意标题、创意描述第一行、创意描述第二行等信息。</w:t>
      </w:r>
    </w:p>
    <w:p w:rsidR="00D76DF7" w:rsidRDefault="00D76DF7" w:rsidP="00D76DF7">
      <w:pPr>
        <w:ind w:firstLine="560"/>
        <w:contextualSpacing w:val="0"/>
        <w:rPr>
          <w:rFonts w:cs="Times New Roman"/>
          <w:szCs w:val="22"/>
        </w:rPr>
      </w:pPr>
      <w:r>
        <w:rPr>
          <w:rFonts w:cs="Times New Roman" w:hint="eastAsia"/>
          <w:szCs w:val="22"/>
        </w:rPr>
        <w:t>推荐引擎营销中不同推广计划设置的预算总额为该次营销能够花费的最高限额，点击结束后，系统计算能够获得的展现量、点击量和点击率。</w:t>
      </w:r>
    </w:p>
    <w:p w:rsidR="00D76DF7" w:rsidRDefault="00D76DF7" w:rsidP="00D76DF7">
      <w:pPr>
        <w:pStyle w:val="4"/>
        <w:spacing w:before="0" w:after="0" w:line="360" w:lineRule="auto"/>
        <w:ind w:firstLine="562"/>
        <w:rPr>
          <w:rFonts w:eastAsia="宋体"/>
        </w:rPr>
      </w:pPr>
      <w:r>
        <w:rPr>
          <w:rFonts w:eastAsia="宋体" w:hint="eastAsia"/>
        </w:rPr>
        <w:t>（</w:t>
      </w:r>
      <w:r>
        <w:rPr>
          <w:rFonts w:eastAsia="宋体" w:hint="eastAsia"/>
        </w:rPr>
        <w:t>2</w:t>
      </w:r>
      <w:r>
        <w:rPr>
          <w:rFonts w:eastAsia="宋体" w:hint="eastAsia"/>
        </w:rPr>
        <w:t>）搜索竞价营销环境</w:t>
      </w:r>
    </w:p>
    <w:p w:rsidR="00D76DF7" w:rsidRDefault="00D76DF7" w:rsidP="00D76DF7">
      <w:pPr>
        <w:ind w:firstLine="560"/>
      </w:pPr>
      <w:r>
        <w:rPr>
          <w:rFonts w:hint="eastAsia"/>
        </w:rPr>
        <w:t>①推广计划</w:t>
      </w:r>
    </w:p>
    <w:p w:rsidR="00D76DF7" w:rsidRDefault="00D76DF7" w:rsidP="00D76DF7">
      <w:pPr>
        <w:ind w:firstLine="560"/>
        <w:contextualSpacing w:val="0"/>
        <w:rPr>
          <w:rFonts w:cs="Times New Roman"/>
          <w:szCs w:val="22"/>
        </w:rPr>
      </w:pPr>
      <w:r>
        <w:rPr>
          <w:rFonts w:cs="Times New Roman" w:hint="eastAsia"/>
          <w:szCs w:val="22"/>
        </w:rPr>
        <w:t>包括设置计划名称、计划消耗上限、投放时间、投放地域、出价</w:t>
      </w:r>
      <w:r>
        <w:rPr>
          <w:rFonts w:cs="Times New Roman" w:hint="eastAsia"/>
          <w:szCs w:val="22"/>
        </w:rPr>
        <w:lastRenderedPageBreak/>
        <w:t>等。可在推广计划下管理自己的推广单元；消耗限额为</w:t>
      </w:r>
      <w:proofErr w:type="gramStart"/>
      <w:r>
        <w:rPr>
          <w:rFonts w:cs="Times New Roman" w:hint="eastAsia"/>
          <w:szCs w:val="22"/>
        </w:rPr>
        <w:t>该推广</w:t>
      </w:r>
      <w:proofErr w:type="gramEnd"/>
      <w:r>
        <w:rPr>
          <w:rFonts w:cs="Times New Roman" w:hint="eastAsia"/>
          <w:szCs w:val="22"/>
        </w:rPr>
        <w:t>计划的营销预算；不同推广时间与推广地域下通过关键词搜索网页的目标受众数量不同，点击网页信息查看具体介绍的目标受众数量也不同，影响搜索竞价营销的效果。</w:t>
      </w:r>
    </w:p>
    <w:p w:rsidR="00D76DF7" w:rsidRDefault="00D76DF7" w:rsidP="00D76DF7">
      <w:pPr>
        <w:ind w:firstLine="560"/>
      </w:pPr>
      <w:r>
        <w:rPr>
          <w:rFonts w:hint="eastAsia"/>
        </w:rPr>
        <w:t>②推广单元</w:t>
      </w:r>
    </w:p>
    <w:p w:rsidR="00D76DF7" w:rsidRDefault="00D76DF7" w:rsidP="00D76DF7">
      <w:pPr>
        <w:ind w:firstLine="560"/>
        <w:contextualSpacing w:val="0"/>
        <w:rPr>
          <w:rFonts w:cs="Times New Roman"/>
          <w:szCs w:val="22"/>
        </w:rPr>
      </w:pPr>
      <w:r>
        <w:rPr>
          <w:rFonts w:cs="Times New Roman" w:hint="eastAsia"/>
          <w:szCs w:val="22"/>
        </w:rPr>
        <w:t>包括设置单元名称、单元出价等。可在推广单元下进行关键词的添加与维护；单元出价为</w:t>
      </w:r>
      <w:proofErr w:type="gramStart"/>
      <w:r>
        <w:rPr>
          <w:rFonts w:cs="Times New Roman" w:hint="eastAsia"/>
          <w:szCs w:val="22"/>
        </w:rPr>
        <w:t>该推广</w:t>
      </w:r>
      <w:proofErr w:type="gramEnd"/>
      <w:r>
        <w:rPr>
          <w:rFonts w:cs="Times New Roman" w:hint="eastAsia"/>
          <w:szCs w:val="22"/>
        </w:rPr>
        <w:t>单元下所有添加关键词的统一出价。</w:t>
      </w:r>
    </w:p>
    <w:p w:rsidR="00D76DF7" w:rsidRDefault="00D76DF7" w:rsidP="00D76DF7">
      <w:pPr>
        <w:ind w:firstLine="560"/>
      </w:pPr>
      <w:r>
        <w:rPr>
          <w:rFonts w:hint="eastAsia"/>
        </w:rPr>
        <w:t>③关键词添加与出价</w:t>
      </w:r>
    </w:p>
    <w:p w:rsidR="00D76DF7" w:rsidRDefault="00D76DF7" w:rsidP="00D76DF7">
      <w:pPr>
        <w:ind w:firstLine="560"/>
        <w:contextualSpacing w:val="0"/>
        <w:rPr>
          <w:rFonts w:cs="Times New Roman"/>
          <w:szCs w:val="22"/>
        </w:rPr>
      </w:pPr>
      <w:r>
        <w:rPr>
          <w:rFonts w:cs="Times New Roman" w:hint="eastAsia"/>
          <w:szCs w:val="22"/>
        </w:rPr>
        <w:t>不同关键词目标受众搜索的数量不同，点击查看网页信息的目标受众数量也不同，关键词展现</w:t>
      </w:r>
      <w:proofErr w:type="gramStart"/>
      <w:r>
        <w:rPr>
          <w:rFonts w:cs="Times New Roman" w:hint="eastAsia"/>
          <w:szCs w:val="22"/>
        </w:rPr>
        <w:t>量代表</w:t>
      </w:r>
      <w:proofErr w:type="gramEnd"/>
      <w:r>
        <w:rPr>
          <w:rFonts w:cs="Times New Roman" w:hint="eastAsia"/>
          <w:szCs w:val="22"/>
        </w:rPr>
        <w:t>搜索该关键词的目标受众数量，关键词点击</w:t>
      </w:r>
      <w:proofErr w:type="gramStart"/>
      <w:r>
        <w:rPr>
          <w:rFonts w:cs="Times New Roman" w:hint="eastAsia"/>
          <w:szCs w:val="22"/>
        </w:rPr>
        <w:t>量代表</w:t>
      </w:r>
      <w:proofErr w:type="gramEnd"/>
      <w:r>
        <w:rPr>
          <w:rFonts w:cs="Times New Roman" w:hint="eastAsia"/>
          <w:szCs w:val="22"/>
        </w:rPr>
        <w:t>搜索该关键词并进行点击查看网页信息的目标受众数量，关键词点击率代表搜索该关键词并进行点击查看网页信息的目标</w:t>
      </w:r>
      <w:proofErr w:type="gramStart"/>
      <w:r>
        <w:rPr>
          <w:rFonts w:cs="Times New Roman" w:hint="eastAsia"/>
          <w:szCs w:val="22"/>
        </w:rPr>
        <w:t>受众占搜索</w:t>
      </w:r>
      <w:proofErr w:type="gramEnd"/>
      <w:r>
        <w:rPr>
          <w:rFonts w:cs="Times New Roman" w:hint="eastAsia"/>
          <w:szCs w:val="22"/>
        </w:rPr>
        <w:t>该关键词的目标受众的比例。</w:t>
      </w:r>
    </w:p>
    <w:p w:rsidR="00D76DF7" w:rsidRDefault="00D76DF7" w:rsidP="00D76DF7">
      <w:pPr>
        <w:ind w:firstLine="560"/>
        <w:contextualSpacing w:val="0"/>
        <w:rPr>
          <w:rFonts w:cs="Times New Roman"/>
          <w:szCs w:val="22"/>
        </w:rPr>
      </w:pPr>
      <w:r>
        <w:rPr>
          <w:rFonts w:cs="Times New Roman" w:hint="eastAsia"/>
          <w:szCs w:val="22"/>
        </w:rPr>
        <w:t>通过查询关键词的形式查找并添加关键词，设置关键词的匹配方式与出价。添加关键词并出价后，系统给出推广关键词的质量度与预估排名，可以根据预估排名继续进行关键词出价的调整或创意的优化。</w:t>
      </w:r>
    </w:p>
    <w:p w:rsidR="00D76DF7" w:rsidRDefault="00D76DF7" w:rsidP="00D76DF7">
      <w:pPr>
        <w:ind w:firstLine="560"/>
        <w:contextualSpacing w:val="0"/>
        <w:rPr>
          <w:rFonts w:cs="Times New Roman"/>
          <w:szCs w:val="22"/>
        </w:rPr>
      </w:pPr>
      <w:r>
        <w:rPr>
          <w:rFonts w:cs="Times New Roman" w:hint="eastAsia"/>
          <w:szCs w:val="22"/>
        </w:rPr>
        <w:t>关键词的匹配方式分为精准匹配、中心匹配与广泛匹配。当目标受众搜索的词与企业搜索引擎营销设置的关键词完全相同时称为精准匹配；当目标受众搜索的词完全包含企业搜索引擎营销设置关键词时称为中心匹配；当目标受众搜索的词与企业搜索引擎营销设置的关键词文字部分匹配时称为广泛匹配。</w:t>
      </w:r>
    </w:p>
    <w:p w:rsidR="00D76DF7" w:rsidRDefault="00D76DF7" w:rsidP="00D76DF7">
      <w:pPr>
        <w:ind w:firstLine="560"/>
        <w:contextualSpacing w:val="0"/>
        <w:rPr>
          <w:rFonts w:cs="Times New Roman"/>
          <w:szCs w:val="22"/>
        </w:rPr>
      </w:pPr>
      <w:r>
        <w:rPr>
          <w:rFonts w:cs="Times New Roman" w:hint="eastAsia"/>
          <w:szCs w:val="22"/>
        </w:rPr>
        <w:t>对于不同企业推广的某一关键词或相关关键词，排名指数=关键</w:t>
      </w:r>
      <w:r>
        <w:rPr>
          <w:rFonts w:cs="Times New Roman" w:hint="eastAsia"/>
          <w:szCs w:val="22"/>
        </w:rPr>
        <w:lastRenderedPageBreak/>
        <w:t>词出价*质量度，排名指数越高，排名越靠前；</w:t>
      </w:r>
    </w:p>
    <w:p w:rsidR="00D76DF7" w:rsidRDefault="00D76DF7" w:rsidP="00D76DF7">
      <w:pPr>
        <w:ind w:firstLine="560"/>
        <w:contextualSpacing w:val="0"/>
        <w:rPr>
          <w:rFonts w:cs="Times New Roman"/>
          <w:szCs w:val="22"/>
        </w:rPr>
      </w:pPr>
      <w:r>
        <w:rPr>
          <w:rFonts w:cs="Times New Roman" w:hint="eastAsia"/>
          <w:szCs w:val="22"/>
        </w:rPr>
        <w:t>关键词一次点击支付的费用=该关键词排名下一名的竞价价格*(下一名的质量度/本企业该关键词的质量度)+0.01；</w:t>
      </w:r>
    </w:p>
    <w:p w:rsidR="00D76DF7" w:rsidRDefault="00D76DF7" w:rsidP="00D76DF7">
      <w:pPr>
        <w:ind w:firstLine="560"/>
        <w:contextualSpacing w:val="0"/>
        <w:rPr>
          <w:rFonts w:cs="Times New Roman"/>
          <w:szCs w:val="22"/>
        </w:rPr>
      </w:pPr>
      <w:r>
        <w:rPr>
          <w:rFonts w:cs="Times New Roman" w:hint="eastAsia"/>
          <w:szCs w:val="22"/>
        </w:rPr>
        <w:t>关键词质量度由关键词与网页信息的相关性、网页的展现量、点击量等综合决定。</w:t>
      </w:r>
    </w:p>
    <w:p w:rsidR="00D76DF7" w:rsidRDefault="00D76DF7" w:rsidP="00D76DF7">
      <w:pPr>
        <w:ind w:firstLine="560"/>
        <w:contextualSpacing w:val="0"/>
        <w:rPr>
          <w:rFonts w:cs="Times New Roman"/>
          <w:szCs w:val="22"/>
        </w:rPr>
      </w:pPr>
      <w:r>
        <w:rPr>
          <w:rFonts w:cs="Times New Roman" w:hint="eastAsia"/>
          <w:szCs w:val="22"/>
        </w:rPr>
        <w:t>目标受众搜索某一关键词时，关键词排名越靠前，网页展现的机会越高，</w:t>
      </w:r>
      <w:proofErr w:type="gramStart"/>
      <w:r>
        <w:rPr>
          <w:rFonts w:cs="Times New Roman" w:hint="eastAsia"/>
          <w:szCs w:val="22"/>
        </w:rPr>
        <w:t>被目标</w:t>
      </w:r>
      <w:proofErr w:type="gramEnd"/>
      <w:r>
        <w:rPr>
          <w:rFonts w:cs="Times New Roman" w:hint="eastAsia"/>
          <w:szCs w:val="22"/>
        </w:rPr>
        <w:t>受众点击的概率也越高，越能带来更多的展现量与点击量。</w:t>
      </w:r>
    </w:p>
    <w:p w:rsidR="00D76DF7" w:rsidRDefault="00D76DF7" w:rsidP="00D76DF7">
      <w:pPr>
        <w:ind w:firstLine="560"/>
        <w:contextualSpacing w:val="0"/>
        <w:rPr>
          <w:rFonts w:cs="Times New Roman"/>
          <w:szCs w:val="22"/>
        </w:rPr>
      </w:pPr>
      <w:r>
        <w:rPr>
          <w:rFonts w:cs="Times New Roman" w:hint="eastAsia"/>
          <w:szCs w:val="22"/>
        </w:rPr>
        <w:t>对于获得同一排名位置的不同关键词，关键词本身的展现量、点击量越高，网页展现的机会越高，</w:t>
      </w:r>
      <w:proofErr w:type="gramStart"/>
      <w:r>
        <w:rPr>
          <w:rFonts w:cs="Times New Roman" w:hint="eastAsia"/>
          <w:szCs w:val="22"/>
        </w:rPr>
        <w:t>被目标</w:t>
      </w:r>
      <w:proofErr w:type="gramEnd"/>
      <w:r>
        <w:rPr>
          <w:rFonts w:cs="Times New Roman" w:hint="eastAsia"/>
          <w:szCs w:val="22"/>
        </w:rPr>
        <w:t>受众点击的概率也越高，越能带来更好的展现量与点击量。</w:t>
      </w:r>
    </w:p>
    <w:p w:rsidR="00D76DF7" w:rsidRDefault="00D76DF7" w:rsidP="00D76DF7">
      <w:pPr>
        <w:ind w:firstLine="560"/>
      </w:pPr>
      <w:r>
        <w:rPr>
          <w:rFonts w:hint="eastAsia"/>
        </w:rPr>
        <w:t>④创意设置</w:t>
      </w:r>
    </w:p>
    <w:p w:rsidR="00D76DF7" w:rsidRDefault="00D76DF7" w:rsidP="00D76DF7">
      <w:pPr>
        <w:ind w:firstLine="560"/>
        <w:contextualSpacing w:val="0"/>
        <w:rPr>
          <w:rFonts w:cs="Times New Roman"/>
          <w:szCs w:val="22"/>
        </w:rPr>
      </w:pPr>
      <w:r>
        <w:rPr>
          <w:rFonts w:cs="Times New Roman" w:hint="eastAsia"/>
          <w:szCs w:val="22"/>
        </w:rPr>
        <w:t>需编写创意标题、创意描述第一行、创意描述第二行等信息，推广创意与推广关键词相关性越高，提升推广关键词的质量分也就越多。</w:t>
      </w:r>
    </w:p>
    <w:p w:rsidR="00D76DF7" w:rsidRDefault="00D76DF7" w:rsidP="00D76DF7">
      <w:pPr>
        <w:ind w:firstLine="560"/>
        <w:contextualSpacing w:val="0"/>
        <w:rPr>
          <w:bCs/>
          <w:szCs w:val="28"/>
        </w:rPr>
      </w:pPr>
      <w:r>
        <w:rPr>
          <w:rFonts w:cs="Times New Roman" w:hint="eastAsia"/>
          <w:szCs w:val="22"/>
        </w:rPr>
        <w:t>搜索竞价营销中不同推广计划设置的预算总额为该次营销能够花费的最高限额，点击结束后，系统</w:t>
      </w:r>
      <w:r>
        <w:rPr>
          <w:rFonts w:hint="eastAsia"/>
          <w:bCs/>
          <w:szCs w:val="28"/>
        </w:rPr>
        <w:t>计算能够获得的展现量、点击量和点击率。</w:t>
      </w:r>
    </w:p>
    <w:p w:rsidR="00D76DF7" w:rsidRDefault="00D76DF7" w:rsidP="00D76DF7">
      <w:pPr>
        <w:pStyle w:val="4"/>
        <w:spacing w:before="0" w:after="0" w:line="360" w:lineRule="auto"/>
        <w:ind w:firstLine="562"/>
        <w:rPr>
          <w:rFonts w:eastAsia="宋体"/>
        </w:rPr>
      </w:pPr>
      <w:r>
        <w:rPr>
          <w:rFonts w:eastAsia="宋体" w:hint="eastAsia"/>
        </w:rPr>
        <w:t>（</w:t>
      </w:r>
      <w:r>
        <w:rPr>
          <w:rFonts w:eastAsia="宋体" w:hint="eastAsia"/>
        </w:rPr>
        <w:t>3</w:t>
      </w:r>
      <w:r>
        <w:rPr>
          <w:rFonts w:eastAsia="宋体" w:hint="eastAsia"/>
        </w:rPr>
        <w:t>）搜索排名优化环境</w:t>
      </w:r>
    </w:p>
    <w:p w:rsidR="00D76DF7" w:rsidRDefault="00D76DF7" w:rsidP="00D76DF7">
      <w:pPr>
        <w:ind w:firstLine="560"/>
      </w:pPr>
      <w:r>
        <w:rPr>
          <w:rFonts w:hint="eastAsia"/>
        </w:rPr>
        <w:t>①关键词排名分</w:t>
      </w:r>
    </w:p>
    <w:p w:rsidR="00D76DF7" w:rsidRDefault="00D76DF7" w:rsidP="00D76DF7">
      <w:pPr>
        <w:ind w:firstLine="560"/>
        <w:contextualSpacing w:val="0"/>
        <w:rPr>
          <w:rFonts w:cs="Times New Roman"/>
          <w:szCs w:val="22"/>
        </w:rPr>
      </w:pPr>
      <w:r>
        <w:rPr>
          <w:rFonts w:cs="Times New Roman" w:hint="eastAsia"/>
          <w:szCs w:val="22"/>
        </w:rPr>
        <w:t>搜索某关键词时，网页排名相同，则点击量低的网页中该关键词的得分高。（排名相同时，网页信息优化的难度越高，得分越高）。</w:t>
      </w:r>
    </w:p>
    <w:p w:rsidR="00D76DF7" w:rsidRDefault="00D76DF7" w:rsidP="00D76DF7">
      <w:pPr>
        <w:ind w:firstLine="560"/>
        <w:contextualSpacing w:val="0"/>
        <w:rPr>
          <w:rFonts w:cs="Times New Roman"/>
          <w:szCs w:val="22"/>
        </w:rPr>
      </w:pPr>
      <w:r>
        <w:rPr>
          <w:rFonts w:cs="Times New Roman" w:hint="eastAsia"/>
          <w:szCs w:val="22"/>
        </w:rPr>
        <w:t>网页的点击量相同，搜索某关键词时，排名靠前的网页中该关键</w:t>
      </w:r>
      <w:r>
        <w:rPr>
          <w:rFonts w:cs="Times New Roman" w:hint="eastAsia"/>
          <w:szCs w:val="22"/>
        </w:rPr>
        <w:lastRenderedPageBreak/>
        <w:t>词的得分高；同一网页中的不同关键词，搜索排名靠前的关键词得分高。</w:t>
      </w:r>
    </w:p>
    <w:p w:rsidR="00D76DF7" w:rsidRDefault="00D76DF7" w:rsidP="00D76DF7">
      <w:pPr>
        <w:ind w:firstLine="560"/>
        <w:contextualSpacing w:val="0"/>
        <w:rPr>
          <w:rFonts w:cs="Times New Roman"/>
          <w:szCs w:val="22"/>
        </w:rPr>
      </w:pPr>
      <w:r>
        <w:rPr>
          <w:rFonts w:cs="Times New Roman" w:hint="eastAsia"/>
          <w:szCs w:val="22"/>
        </w:rPr>
        <w:t>搜索排名由关键词与网页的相关性、网页的展现量、网页的点击量、网页的点击率等综合决定。关键词与网页的相关性越高，展现量、点击量、点击率越高，搜索该关键词时网页的排名越靠前。</w:t>
      </w:r>
    </w:p>
    <w:p w:rsidR="00D76DF7" w:rsidRDefault="00D76DF7" w:rsidP="00D76DF7">
      <w:pPr>
        <w:ind w:firstLine="560"/>
      </w:pPr>
      <w:r>
        <w:rPr>
          <w:rFonts w:hint="eastAsia"/>
        </w:rPr>
        <w:t>②流量增量分</w:t>
      </w:r>
    </w:p>
    <w:p w:rsidR="00D76DF7" w:rsidRDefault="00D76DF7" w:rsidP="00D76DF7">
      <w:pPr>
        <w:ind w:firstLine="560"/>
        <w:contextualSpacing w:val="0"/>
        <w:rPr>
          <w:rFonts w:cs="Times New Roman"/>
          <w:szCs w:val="22"/>
        </w:rPr>
      </w:pPr>
      <w:r>
        <w:rPr>
          <w:rFonts w:cs="Times New Roman" w:hint="eastAsia"/>
          <w:szCs w:val="22"/>
        </w:rPr>
        <w:t>流量增量分主要是由推荐引擎营销和搜索引擎营销提升的展现量与点击量决定的，统称为竞价广告。</w:t>
      </w:r>
    </w:p>
    <w:p w:rsidR="00D76DF7" w:rsidRDefault="00D76DF7" w:rsidP="00D76DF7">
      <w:pPr>
        <w:ind w:firstLine="560"/>
        <w:contextualSpacing w:val="0"/>
        <w:rPr>
          <w:rFonts w:cs="Times New Roman"/>
          <w:szCs w:val="22"/>
        </w:rPr>
      </w:pPr>
      <w:r>
        <w:rPr>
          <w:rFonts w:cs="Times New Roman" w:hint="eastAsia"/>
          <w:szCs w:val="22"/>
        </w:rPr>
        <w:t>竞价广告提升相同的展现量，推广前网页的展现量越低，得分越高（推广难度越大，得分越高）。</w:t>
      </w:r>
    </w:p>
    <w:p w:rsidR="00D76DF7" w:rsidRDefault="00D76DF7" w:rsidP="00D76DF7">
      <w:pPr>
        <w:ind w:firstLine="560"/>
        <w:contextualSpacing w:val="0"/>
        <w:rPr>
          <w:rFonts w:cs="Times New Roman"/>
          <w:szCs w:val="22"/>
        </w:rPr>
      </w:pPr>
      <w:r>
        <w:rPr>
          <w:rFonts w:cs="Times New Roman" w:hint="eastAsia"/>
          <w:szCs w:val="22"/>
        </w:rPr>
        <w:t>竞价广告提升相同的点击量，推广前网页的点击量越低，得分越高（推广难度越大，得分越高）。</w:t>
      </w:r>
    </w:p>
    <w:p w:rsidR="00D76DF7" w:rsidRDefault="00D76DF7" w:rsidP="00D76DF7">
      <w:pPr>
        <w:ind w:firstLine="560"/>
        <w:contextualSpacing w:val="0"/>
        <w:rPr>
          <w:rFonts w:cs="Times New Roman"/>
          <w:szCs w:val="22"/>
        </w:rPr>
      </w:pPr>
      <w:r>
        <w:rPr>
          <w:rFonts w:cs="Times New Roman" w:hint="eastAsia"/>
          <w:szCs w:val="22"/>
        </w:rPr>
        <w:t>竞价广告的展现量越高，得分越高（网页信息展现量提升幅度越高，得分越高）。</w:t>
      </w:r>
    </w:p>
    <w:p w:rsidR="00D76DF7" w:rsidRDefault="00D76DF7" w:rsidP="00D76DF7">
      <w:pPr>
        <w:ind w:firstLine="560"/>
        <w:contextualSpacing w:val="0"/>
        <w:rPr>
          <w:rFonts w:cs="Times New Roman"/>
          <w:szCs w:val="22"/>
        </w:rPr>
      </w:pPr>
      <w:r>
        <w:rPr>
          <w:rFonts w:cs="Times New Roman" w:hint="eastAsia"/>
          <w:szCs w:val="22"/>
        </w:rPr>
        <w:t>竞价广告提升的点击量越高，得分越高（网页信息点击量提升幅度越高，得分越高）。</w:t>
      </w:r>
    </w:p>
    <w:p w:rsidR="00D76DF7" w:rsidRDefault="00D76DF7" w:rsidP="00D76DF7">
      <w:pPr>
        <w:ind w:firstLine="560"/>
      </w:pPr>
      <w:r>
        <w:rPr>
          <w:rFonts w:hint="eastAsia"/>
        </w:rPr>
        <w:t>③关键词覆盖得分</w:t>
      </w:r>
    </w:p>
    <w:p w:rsidR="00D76DF7" w:rsidRDefault="00D76DF7" w:rsidP="00D76DF7">
      <w:pPr>
        <w:ind w:firstLine="560"/>
        <w:contextualSpacing w:val="0"/>
        <w:rPr>
          <w:rFonts w:cs="Times New Roman"/>
          <w:szCs w:val="22"/>
        </w:rPr>
      </w:pPr>
      <w:r>
        <w:rPr>
          <w:rFonts w:cs="Times New Roman" w:hint="eastAsia"/>
          <w:szCs w:val="22"/>
        </w:rPr>
        <w:t>单个关键词</w:t>
      </w:r>
      <w:r>
        <w:rPr>
          <w:rFonts w:cs="Times New Roman"/>
          <w:szCs w:val="22"/>
        </w:rPr>
        <w:t>A的覆盖率=（关键词A的展现量+与关键词A相关的关键词的展现量）/所有关键词的展现量之</w:t>
      </w:r>
      <w:proofErr w:type="gramStart"/>
      <w:r>
        <w:rPr>
          <w:rFonts w:cs="Times New Roman"/>
          <w:szCs w:val="22"/>
        </w:rPr>
        <w:t>和</w:t>
      </w:r>
      <w:proofErr w:type="gramEnd"/>
    </w:p>
    <w:p w:rsidR="00D76DF7" w:rsidRDefault="00D76DF7" w:rsidP="00D76DF7">
      <w:pPr>
        <w:ind w:firstLine="560"/>
        <w:contextualSpacing w:val="0"/>
        <w:rPr>
          <w:rFonts w:cs="Times New Roman"/>
          <w:szCs w:val="22"/>
        </w:rPr>
      </w:pPr>
      <w:r>
        <w:rPr>
          <w:rFonts w:cs="Times New Roman" w:hint="eastAsia"/>
          <w:szCs w:val="22"/>
        </w:rPr>
        <w:t>最终搜索排名优化SEO值为各网页SEO值的累加；</w:t>
      </w:r>
    </w:p>
    <w:p w:rsidR="00D76DF7" w:rsidRDefault="00D76DF7" w:rsidP="00D76DF7">
      <w:pPr>
        <w:ind w:firstLine="560"/>
        <w:contextualSpacing w:val="0"/>
        <w:rPr>
          <w:rFonts w:cs="Times New Roman"/>
          <w:szCs w:val="22"/>
        </w:rPr>
      </w:pPr>
      <w:r>
        <w:rPr>
          <w:rFonts w:cs="Times New Roman" w:hint="eastAsia"/>
          <w:szCs w:val="22"/>
        </w:rPr>
        <w:t>网页</w:t>
      </w:r>
      <w:r>
        <w:rPr>
          <w:rFonts w:cs="Times New Roman"/>
          <w:szCs w:val="22"/>
        </w:rPr>
        <w:t>SEO值=0.7*标题优化得分+0.3*关键词优化得分</w:t>
      </w:r>
      <w:r>
        <w:rPr>
          <w:rFonts w:cs="Times New Roman" w:hint="eastAsia"/>
          <w:szCs w:val="22"/>
        </w:rPr>
        <w:t>；</w:t>
      </w:r>
    </w:p>
    <w:p w:rsidR="00D76DF7" w:rsidRDefault="00D76DF7" w:rsidP="00D76DF7">
      <w:pPr>
        <w:ind w:firstLine="560"/>
        <w:contextualSpacing w:val="0"/>
        <w:rPr>
          <w:rFonts w:cs="Times New Roman"/>
          <w:szCs w:val="22"/>
        </w:rPr>
      </w:pPr>
      <w:r>
        <w:rPr>
          <w:rFonts w:cs="Times New Roman" w:hint="eastAsia"/>
          <w:szCs w:val="22"/>
        </w:rPr>
        <w:t>标题优化得分是优化完成的标题分词后，单个关键词的得分之和；</w:t>
      </w:r>
    </w:p>
    <w:p w:rsidR="00D76DF7" w:rsidRDefault="00D76DF7" w:rsidP="00D76DF7">
      <w:pPr>
        <w:ind w:firstLine="560"/>
        <w:contextualSpacing w:val="0"/>
        <w:rPr>
          <w:rFonts w:cs="Times New Roman"/>
          <w:szCs w:val="22"/>
        </w:rPr>
      </w:pPr>
      <w:r>
        <w:rPr>
          <w:rFonts w:cs="Times New Roman" w:hint="eastAsia"/>
          <w:szCs w:val="22"/>
        </w:rPr>
        <w:lastRenderedPageBreak/>
        <w:t>关键词优化得分是优化完成后所有关键词的得分之和；</w:t>
      </w:r>
    </w:p>
    <w:p w:rsidR="00D76DF7" w:rsidRDefault="00D76DF7" w:rsidP="00D76DF7">
      <w:pPr>
        <w:ind w:firstLine="560"/>
        <w:contextualSpacing w:val="0"/>
        <w:rPr>
          <w:rFonts w:cs="Times New Roman"/>
          <w:szCs w:val="22"/>
        </w:rPr>
      </w:pPr>
      <w:r>
        <w:rPr>
          <w:rFonts w:cs="Times New Roman" w:hint="eastAsia"/>
          <w:szCs w:val="22"/>
        </w:rPr>
        <w:t>关键词得分=关键词排名分+流量增量分+关键词覆盖得分。</w:t>
      </w:r>
    </w:p>
    <w:p w:rsidR="00D76DF7" w:rsidRDefault="00D76DF7" w:rsidP="00D76DF7">
      <w:pPr>
        <w:ind w:firstLine="560"/>
        <w:contextualSpacing w:val="0"/>
      </w:pPr>
      <w:r>
        <w:rPr>
          <w:rFonts w:cs="Times New Roman" w:hint="eastAsia"/>
          <w:szCs w:val="22"/>
        </w:rPr>
        <w:t>注：所有计算，均遵循四舍五入原则。</w:t>
      </w:r>
    </w:p>
    <w:p w:rsidR="00D76DF7" w:rsidRDefault="00D76DF7" w:rsidP="00D76DF7">
      <w:pPr>
        <w:pStyle w:val="2"/>
        <w:spacing w:before="312"/>
      </w:pPr>
      <w:r>
        <w:t>（</w:t>
      </w:r>
      <w:r>
        <w:rPr>
          <w:rFonts w:hint="eastAsia"/>
        </w:rPr>
        <w:t>三</w:t>
      </w:r>
      <w:r>
        <w:t>）</w:t>
      </w:r>
      <w:r>
        <w:rPr>
          <w:rFonts w:hint="eastAsia"/>
        </w:rPr>
        <w:t>任务设计</w:t>
      </w:r>
    </w:p>
    <w:p w:rsidR="00D76DF7" w:rsidRDefault="00D76DF7" w:rsidP="00D76DF7">
      <w:pPr>
        <w:pStyle w:val="3"/>
        <w:spacing w:before="156"/>
        <w:ind w:firstLine="643"/>
        <w:rPr>
          <w:sz w:val="32"/>
        </w:rPr>
      </w:pPr>
      <w:r>
        <w:rPr>
          <w:rFonts w:hint="eastAsia"/>
          <w:sz w:val="32"/>
        </w:rPr>
        <w:t>1</w:t>
      </w:r>
      <w:r>
        <w:rPr>
          <w:sz w:val="32"/>
        </w:rPr>
        <w:t>、</w:t>
      </w:r>
      <w:r>
        <w:rPr>
          <w:rFonts w:hint="eastAsia"/>
          <w:sz w:val="32"/>
        </w:rPr>
        <w:t>推荐引擎营销</w:t>
      </w:r>
    </w:p>
    <w:p w:rsidR="00D76DF7" w:rsidRDefault="00D76DF7" w:rsidP="00D76DF7">
      <w:pPr>
        <w:ind w:firstLine="560"/>
      </w:pPr>
      <w:r>
        <w:rPr>
          <w:rFonts w:hint="eastAsia"/>
        </w:rPr>
        <w:t>参赛选手根据企业网站介绍与产品或服务介绍，结合营销预算，制定并实施推荐引擎营销策略，通过人群标签定向，圈定目标受众，以付费方式获得不同广告位置网页信息的强势展现机会，并带来更多的点击，将信息传递给目标受众，促进品牌认知度与商业价值变现。包括设置推广计划、设置推广单元、设置精准投放条件、添加创意等操作。</w:t>
      </w:r>
    </w:p>
    <w:p w:rsidR="00D76DF7" w:rsidRDefault="00D76DF7" w:rsidP="00D76DF7">
      <w:pPr>
        <w:pStyle w:val="3"/>
        <w:spacing w:before="156"/>
        <w:ind w:firstLine="643"/>
        <w:rPr>
          <w:sz w:val="32"/>
        </w:rPr>
      </w:pPr>
      <w:r>
        <w:rPr>
          <w:sz w:val="32"/>
        </w:rPr>
        <w:t>2、</w:t>
      </w:r>
      <w:r>
        <w:rPr>
          <w:rFonts w:hint="eastAsia"/>
          <w:sz w:val="32"/>
        </w:rPr>
        <w:t>搜索竞价营销</w:t>
      </w:r>
    </w:p>
    <w:p w:rsidR="00D76DF7" w:rsidRDefault="00D76DF7" w:rsidP="00D76DF7">
      <w:pPr>
        <w:ind w:firstLine="560"/>
        <w:contextualSpacing w:val="0"/>
        <w:rPr>
          <w:rFonts w:cs="Times New Roman"/>
          <w:szCs w:val="22"/>
        </w:rPr>
      </w:pPr>
      <w:r>
        <w:rPr>
          <w:rFonts w:cs="Times New Roman" w:hint="eastAsia"/>
          <w:szCs w:val="22"/>
        </w:rPr>
        <w:t>参赛选手需根据营销预算、企业信息及企业商品，进行搜索引擎竞价营销，通过关键词定位主动搜索的目标受众，以付费方式获得目标受众检索关键词时网页的展现机会，并带来更多的点击，将信息传递给目标受众，促进品牌认知度与商业价值变现。参赛选手需进行推广计划、推广单元、关键词添加与出价、创意添加等操作。</w:t>
      </w:r>
    </w:p>
    <w:p w:rsidR="00D76DF7" w:rsidRDefault="00D76DF7" w:rsidP="00D76DF7">
      <w:pPr>
        <w:pStyle w:val="3"/>
        <w:spacing w:before="156"/>
        <w:ind w:firstLine="643"/>
        <w:rPr>
          <w:sz w:val="32"/>
        </w:rPr>
      </w:pPr>
      <w:r>
        <w:rPr>
          <w:rFonts w:hint="eastAsia"/>
          <w:sz w:val="32"/>
        </w:rPr>
        <w:t>3</w:t>
      </w:r>
      <w:r>
        <w:rPr>
          <w:sz w:val="32"/>
        </w:rPr>
        <w:t>、</w:t>
      </w:r>
      <w:r>
        <w:rPr>
          <w:rFonts w:hint="eastAsia"/>
          <w:sz w:val="32"/>
        </w:rPr>
        <w:t>搜索排名优化</w:t>
      </w:r>
    </w:p>
    <w:p w:rsidR="00D76DF7" w:rsidRDefault="00D76DF7" w:rsidP="00D76DF7">
      <w:pPr>
        <w:ind w:firstLine="560"/>
        <w:contextualSpacing w:val="0"/>
        <w:rPr>
          <w:rFonts w:cs="Times New Roman"/>
          <w:szCs w:val="22"/>
        </w:rPr>
      </w:pPr>
      <w:r>
        <w:rPr>
          <w:rFonts w:cs="Times New Roman" w:hint="eastAsia"/>
          <w:szCs w:val="22"/>
        </w:rPr>
        <w:t>参赛选手根据企业网站介绍与产品或服务介绍，进行网站主页标题、关键词的优化与产品或服务页的标题、关键词优化，并通过搜索中心对每个关键词进行检索，查看网页的实时排名，以免费的方式获</w:t>
      </w:r>
      <w:r>
        <w:rPr>
          <w:rFonts w:cs="Times New Roman" w:hint="eastAsia"/>
          <w:szCs w:val="22"/>
        </w:rPr>
        <w:lastRenderedPageBreak/>
        <w:t>得目标受众检索关键词时尽可能多的展现机会，将信息传递给目标受众。参赛选手可根据排名反馈继续优化，尽可能多地增加网站首页和产品或服务介绍页的展现机会。</w:t>
      </w:r>
    </w:p>
    <w:p w:rsidR="00D76DF7" w:rsidRDefault="00D76DF7" w:rsidP="00D76DF7">
      <w:pPr>
        <w:pStyle w:val="2"/>
      </w:pPr>
      <w:r>
        <w:rPr>
          <w:rFonts w:hint="eastAsia"/>
        </w:rPr>
        <w:t>（四）赛题答案</w:t>
      </w:r>
    </w:p>
    <w:p w:rsidR="00D76DF7" w:rsidRDefault="00D76DF7" w:rsidP="00D76DF7">
      <w:pPr>
        <w:ind w:firstLine="560"/>
        <w:jc w:val="left"/>
        <w:rPr>
          <w:bCs/>
        </w:rPr>
      </w:pPr>
      <w:r>
        <w:rPr>
          <w:rFonts w:hint="eastAsia"/>
          <w:bCs/>
        </w:rPr>
        <w:t>推荐引擎营销任务通过设置推广计划、推广单元、</w:t>
      </w:r>
      <w:r>
        <w:rPr>
          <w:rFonts w:hint="eastAsia"/>
        </w:rPr>
        <w:t>精准投放条件和创意，获得</w:t>
      </w:r>
      <w:r>
        <w:rPr>
          <w:rFonts w:hint="eastAsia"/>
          <w:bCs/>
        </w:rPr>
        <w:t>展现量、点击量和点击率</w:t>
      </w:r>
      <w:r>
        <w:rPr>
          <w:rFonts w:hint="eastAsia"/>
        </w:rPr>
        <w:t>；搜索竞价营销任务通过设置推广计划、推广单元，选择关键词并设置出价，设置创意，获得</w:t>
      </w:r>
      <w:r>
        <w:rPr>
          <w:rFonts w:hint="eastAsia"/>
          <w:bCs/>
        </w:rPr>
        <w:t>展现量、点击量和点击率</w:t>
      </w:r>
      <w:r>
        <w:rPr>
          <w:rFonts w:hint="eastAsia"/>
        </w:rPr>
        <w:t>；搜索排名优化任务通过优化各网页的标题与关键词，获得</w:t>
      </w:r>
      <w:r>
        <w:rPr>
          <w:rFonts w:hint="eastAsia"/>
          <w:bCs/>
        </w:rPr>
        <w:t>SEO值反馈。</w:t>
      </w:r>
    </w:p>
    <w:p w:rsidR="00D76DF7" w:rsidRDefault="00D76DF7" w:rsidP="00D76DF7">
      <w:pPr>
        <w:ind w:firstLine="560"/>
        <w:jc w:val="left"/>
        <w:rPr>
          <w:bCs/>
        </w:rPr>
      </w:pPr>
      <w:r>
        <w:rPr>
          <w:rFonts w:hint="eastAsia"/>
          <w:bCs/>
        </w:rPr>
        <w:t>展现量满分1</w:t>
      </w:r>
      <w:r>
        <w:rPr>
          <w:bCs/>
        </w:rPr>
        <w:t>.5</w:t>
      </w:r>
      <w:r>
        <w:rPr>
          <w:rFonts w:hint="eastAsia"/>
          <w:bCs/>
        </w:rPr>
        <w:t>分、点击量满分</w:t>
      </w:r>
      <w:r>
        <w:rPr>
          <w:bCs/>
        </w:rPr>
        <w:t>4.5</w:t>
      </w:r>
      <w:r>
        <w:rPr>
          <w:rFonts w:hint="eastAsia"/>
          <w:bCs/>
        </w:rPr>
        <w:t>分、点击率满分</w:t>
      </w:r>
      <w:r>
        <w:rPr>
          <w:bCs/>
        </w:rPr>
        <w:t>3</w:t>
      </w:r>
      <w:r>
        <w:rPr>
          <w:rFonts w:hint="eastAsia"/>
          <w:bCs/>
        </w:rPr>
        <w:t>分、搜索排名优化得分满分</w:t>
      </w:r>
      <w:r>
        <w:rPr>
          <w:bCs/>
        </w:rPr>
        <w:t>6</w:t>
      </w:r>
      <w:r>
        <w:rPr>
          <w:rFonts w:hint="eastAsia"/>
          <w:bCs/>
        </w:rPr>
        <w:t>分，总分</w:t>
      </w:r>
      <w:r>
        <w:rPr>
          <w:bCs/>
        </w:rPr>
        <w:t>1</w:t>
      </w:r>
      <w:r>
        <w:rPr>
          <w:rFonts w:hint="eastAsia"/>
          <w:bCs/>
        </w:rPr>
        <w:t>5分。每项效果最好的选手获得该项成绩的满分，其余选手以与该项第一名的比值作为权重进行加权计算，总分为四项成绩之</w:t>
      </w:r>
      <w:proofErr w:type="gramStart"/>
      <w:r>
        <w:rPr>
          <w:rFonts w:hint="eastAsia"/>
          <w:bCs/>
        </w:rPr>
        <w:t>和</w:t>
      </w:r>
      <w:proofErr w:type="gramEnd"/>
      <w:r>
        <w:rPr>
          <w:rFonts w:hint="eastAsia"/>
          <w:bCs/>
        </w:rPr>
        <w:t>。具体计算为：</w:t>
      </w:r>
    </w:p>
    <w:p w:rsidR="00D76DF7" w:rsidRDefault="00D76DF7" w:rsidP="00D76DF7">
      <w:pPr>
        <w:ind w:firstLine="560"/>
        <w:rPr>
          <w:bCs/>
        </w:rPr>
      </w:pPr>
      <w:r>
        <w:rPr>
          <w:rFonts w:hint="eastAsia"/>
          <w:bCs/>
        </w:rPr>
        <w:t>展现量的第一名的团队展现量得分</w:t>
      </w:r>
      <w:r>
        <w:rPr>
          <w:bCs/>
        </w:rPr>
        <w:t>1.5</w:t>
      </w:r>
      <w:r>
        <w:rPr>
          <w:rFonts w:hint="eastAsia"/>
          <w:bCs/>
        </w:rPr>
        <w:t>分，点击量的第一名团队点击得分</w:t>
      </w:r>
      <w:r>
        <w:rPr>
          <w:bCs/>
        </w:rPr>
        <w:t>4.5</w:t>
      </w:r>
      <w:r>
        <w:rPr>
          <w:rFonts w:hint="eastAsia"/>
          <w:bCs/>
        </w:rPr>
        <w:t>分，点击率的第一名团队点击得分</w:t>
      </w:r>
      <w:r>
        <w:rPr>
          <w:bCs/>
        </w:rPr>
        <w:t>3</w:t>
      </w:r>
      <w:r>
        <w:rPr>
          <w:rFonts w:hint="eastAsia"/>
          <w:bCs/>
        </w:rPr>
        <w:t>分，搜索排名优化SEO值的第一名团队搜索排名优化得分</w:t>
      </w:r>
      <w:r>
        <w:rPr>
          <w:bCs/>
        </w:rPr>
        <w:t>6</w:t>
      </w:r>
      <w:r>
        <w:rPr>
          <w:rFonts w:hint="eastAsia"/>
          <w:bCs/>
        </w:rPr>
        <w:t>分，其余名次参赛团队的展现</w:t>
      </w:r>
      <w:proofErr w:type="gramStart"/>
      <w:r>
        <w:rPr>
          <w:rFonts w:hint="eastAsia"/>
          <w:bCs/>
        </w:rPr>
        <w:t>量成绩</w:t>
      </w:r>
      <w:proofErr w:type="gramEnd"/>
      <w:r>
        <w:rPr>
          <w:rFonts w:hint="eastAsia"/>
          <w:bCs/>
        </w:rPr>
        <w:t>=</w:t>
      </w:r>
      <w:r>
        <w:rPr>
          <w:bCs/>
        </w:rPr>
        <w:t>1.5</w:t>
      </w:r>
      <w:r>
        <w:rPr>
          <w:rFonts w:hint="eastAsia"/>
          <w:bCs/>
        </w:rPr>
        <w:t>分*本参赛团队展现量/展现量第一名团队的展现量，点击</w:t>
      </w:r>
      <w:proofErr w:type="gramStart"/>
      <w:r>
        <w:rPr>
          <w:rFonts w:hint="eastAsia"/>
          <w:bCs/>
        </w:rPr>
        <w:t>量成绩</w:t>
      </w:r>
      <w:proofErr w:type="gramEnd"/>
      <w:r>
        <w:rPr>
          <w:rFonts w:hint="eastAsia"/>
          <w:bCs/>
        </w:rPr>
        <w:t>=</w:t>
      </w:r>
      <w:r>
        <w:rPr>
          <w:bCs/>
        </w:rPr>
        <w:t>4.5</w:t>
      </w:r>
      <w:r>
        <w:rPr>
          <w:rFonts w:hint="eastAsia"/>
          <w:bCs/>
        </w:rPr>
        <w:t>分*本参赛团队点击量/点击量第一名团队的点击量，点击率成绩=</w:t>
      </w:r>
      <w:r>
        <w:rPr>
          <w:bCs/>
        </w:rPr>
        <w:t>3</w:t>
      </w:r>
      <w:r>
        <w:rPr>
          <w:rFonts w:hint="eastAsia"/>
          <w:bCs/>
        </w:rPr>
        <w:t>分*本参赛团队点击率/点击率第一名团队的点击率，搜索排名优化成绩=</w:t>
      </w:r>
      <w:r>
        <w:rPr>
          <w:bCs/>
        </w:rPr>
        <w:t>6</w:t>
      </w:r>
      <w:r>
        <w:rPr>
          <w:rFonts w:hint="eastAsia"/>
          <w:bCs/>
        </w:rPr>
        <w:t>分*本参赛团队搜索排名优化SEO值/搜索排名优化SEO值第一名的SEO值。各参赛团队最终成绩=展现</w:t>
      </w:r>
      <w:proofErr w:type="gramStart"/>
      <w:r>
        <w:rPr>
          <w:rFonts w:hint="eastAsia"/>
          <w:bCs/>
        </w:rPr>
        <w:t>量成绩</w:t>
      </w:r>
      <w:proofErr w:type="gramEnd"/>
      <w:r>
        <w:rPr>
          <w:rFonts w:hint="eastAsia"/>
          <w:bCs/>
        </w:rPr>
        <w:t>+点击</w:t>
      </w:r>
      <w:proofErr w:type="gramStart"/>
      <w:r>
        <w:rPr>
          <w:rFonts w:hint="eastAsia"/>
          <w:bCs/>
        </w:rPr>
        <w:t>量成绩</w:t>
      </w:r>
      <w:proofErr w:type="gramEnd"/>
      <w:r>
        <w:rPr>
          <w:rFonts w:hint="eastAsia"/>
          <w:bCs/>
        </w:rPr>
        <w:t>+点击率成绩+搜索排名优化成绩。</w:t>
      </w:r>
    </w:p>
    <w:p w:rsidR="00D76DF7" w:rsidRPr="00420031" w:rsidRDefault="00D76DF7" w:rsidP="00420031">
      <w:pPr>
        <w:pStyle w:val="1"/>
        <w:spacing w:after="312"/>
      </w:pPr>
      <w:r w:rsidRPr="00420031">
        <w:rPr>
          <w:rFonts w:hint="eastAsia"/>
        </w:rPr>
        <w:lastRenderedPageBreak/>
        <w:t>二</w:t>
      </w:r>
      <w:r w:rsidRPr="00420031">
        <w:t>、方案策划</w:t>
      </w:r>
    </w:p>
    <w:p w:rsidR="00D76DF7" w:rsidRDefault="00D76DF7" w:rsidP="00D76DF7">
      <w:pPr>
        <w:pStyle w:val="2"/>
      </w:pPr>
      <w:r>
        <w:rPr>
          <w:rFonts w:hint="eastAsia"/>
        </w:rPr>
        <w:t>（一）赛题立意</w:t>
      </w:r>
    </w:p>
    <w:p w:rsidR="00D76DF7" w:rsidRDefault="00D76DF7" w:rsidP="00D76DF7">
      <w:pPr>
        <w:ind w:firstLine="560"/>
      </w:pPr>
      <w:r>
        <w:rPr>
          <w:rFonts w:hint="eastAsia"/>
        </w:rPr>
        <w:t>无策划，</w:t>
      </w:r>
      <w:proofErr w:type="gramStart"/>
      <w:r>
        <w:rPr>
          <w:rFonts w:hint="eastAsia"/>
        </w:rPr>
        <w:t>不</w:t>
      </w:r>
      <w:proofErr w:type="gramEnd"/>
      <w:r>
        <w:rPr>
          <w:rFonts w:hint="eastAsia"/>
        </w:rPr>
        <w:t>营销；无策略，不推广。一个好的营销策划适用于任何一个企业，帮助企业走出困境，加速企业营销</w:t>
      </w:r>
      <w:r>
        <w:t>目标</w:t>
      </w:r>
      <w:r>
        <w:rPr>
          <w:rFonts w:hint="eastAsia"/>
        </w:rPr>
        <w:t>的实现。营销策划是在对市场情况、产品情况、管理情况、生产情况等进行全面了解与考察的基础上，站在战略的高度上为企业做规划</w:t>
      </w:r>
      <w:r>
        <w:t>。</w:t>
      </w:r>
    </w:p>
    <w:p w:rsidR="00D76DF7" w:rsidRDefault="00D76DF7" w:rsidP="00D76DF7">
      <w:pPr>
        <w:ind w:firstLine="560"/>
      </w:pPr>
      <w:r>
        <w:rPr>
          <w:rFonts w:hint="eastAsia"/>
        </w:rPr>
        <w:t>随着信息技术迅猛发展，新业</w:t>
      </w:r>
      <w:proofErr w:type="gramStart"/>
      <w:r>
        <w:rPr>
          <w:rFonts w:hint="eastAsia"/>
        </w:rPr>
        <w:t>态不断</w:t>
      </w:r>
      <w:proofErr w:type="gramEnd"/>
      <w:r>
        <w:rPr>
          <w:rFonts w:hint="eastAsia"/>
        </w:rPr>
        <w:t>涌现，社交模式、媒体格局、传播方式正在发生深刻变革，新媒体营销成为营销过程中非常重要的一环，通过利用新媒体技术，最大限度地满足客户的要求，进而实现开拓市场和增加盈利的目的。</w:t>
      </w:r>
    </w:p>
    <w:p w:rsidR="00D76DF7" w:rsidRDefault="00D76DF7" w:rsidP="00D76DF7">
      <w:pPr>
        <w:ind w:firstLine="560"/>
      </w:pPr>
      <w:r>
        <w:rPr>
          <w:rFonts w:hint="eastAsia"/>
        </w:rPr>
        <w:t>本模块紧跟市场营销专业核心技能与素养，融通《营销策划》专业核心课程，对接产业发展新动向、新技术、新工艺、新规范，梳理营销策划、新媒体营销等工作场景中的具体任务和实际工作岗位的能力要求设计竞赛内容</w:t>
      </w:r>
      <w:r>
        <w:t>,</w:t>
      </w:r>
      <w:r>
        <w:rPr>
          <w:rFonts w:hint="eastAsia"/>
        </w:rPr>
        <w:t>考察选手的市场调查与分析能力、目标市场选择与定位能力、目标受</w:t>
      </w:r>
      <w:proofErr w:type="gramStart"/>
      <w:r>
        <w:rPr>
          <w:rFonts w:hint="eastAsia"/>
        </w:rPr>
        <w:t>众分析</w:t>
      </w:r>
      <w:proofErr w:type="gramEnd"/>
      <w:r>
        <w:rPr>
          <w:rFonts w:hint="eastAsia"/>
        </w:rPr>
        <w:t>与定位能力、竞争策略分析能力、营销策划能力、新媒体营销能力、品牌传播能力、产品促销能力、客户服务能力、数据分析能力和团队合作能力，也考察选手的沟通表达、礼仪规范等基本职业素质。</w:t>
      </w:r>
    </w:p>
    <w:p w:rsidR="00D76DF7" w:rsidRDefault="00D76DF7" w:rsidP="00D76DF7">
      <w:pPr>
        <w:pStyle w:val="2"/>
        <w:spacing w:beforeLines="50" w:before="156" w:afterLines="50" w:after="156"/>
      </w:pPr>
      <w:r>
        <w:rPr>
          <w:rFonts w:hint="eastAsia"/>
        </w:rPr>
        <w:t>（二）情境创设</w:t>
      </w:r>
    </w:p>
    <w:p w:rsidR="00D76DF7" w:rsidRDefault="00D76DF7" w:rsidP="00D76DF7">
      <w:pPr>
        <w:pStyle w:val="3"/>
        <w:spacing w:before="156"/>
        <w:ind w:firstLine="643"/>
        <w:rPr>
          <w:rFonts w:cstheme="majorBidi"/>
          <w:sz w:val="32"/>
        </w:rPr>
      </w:pPr>
      <w:r>
        <w:rPr>
          <w:rFonts w:cstheme="majorBidi" w:hint="eastAsia"/>
          <w:sz w:val="32"/>
        </w:rPr>
        <w:t>1、企业资料</w:t>
      </w:r>
    </w:p>
    <w:p w:rsidR="00D76DF7" w:rsidRDefault="00D76DF7" w:rsidP="00D76DF7">
      <w:pPr>
        <w:ind w:firstLine="560"/>
      </w:pPr>
      <w:r>
        <w:rPr>
          <w:rFonts w:hint="eastAsia"/>
        </w:rPr>
        <w:t>宁夏贺兰山东麓庄园酒业有限公司简称</w:t>
      </w:r>
      <w:proofErr w:type="gramStart"/>
      <w:r>
        <w:rPr>
          <w:rFonts w:hint="eastAsia"/>
        </w:rPr>
        <w:t>贺东庄园</w:t>
      </w:r>
      <w:proofErr w:type="gramEnd"/>
      <w:r>
        <w:rPr>
          <w:rFonts w:hint="eastAsia"/>
        </w:rPr>
        <w:t>，坐落于宁夏贺</w:t>
      </w:r>
      <w:r>
        <w:rPr>
          <w:rFonts w:hint="eastAsia"/>
        </w:rPr>
        <w:lastRenderedPageBreak/>
        <w:t>兰山东麓产区石嘴山市，是贺兰山东麓产区最北端的酒庄。庄园始建于1997年，占地面积3040余亩，拥有优质酿酒葡萄2000余亩，种植</w:t>
      </w:r>
      <w:proofErr w:type="gramStart"/>
      <w:r>
        <w:rPr>
          <w:rFonts w:hint="eastAsia"/>
        </w:rPr>
        <w:t>赤</w:t>
      </w:r>
      <w:proofErr w:type="gramEnd"/>
      <w:r>
        <w:rPr>
          <w:rFonts w:hint="eastAsia"/>
        </w:rPr>
        <w:t>霞珠、品丽珠、西拉、美乐、黑比诺、霞多丽、蛇龙珠、北</w:t>
      </w:r>
      <w:proofErr w:type="gramStart"/>
      <w:r>
        <w:rPr>
          <w:rFonts w:hint="eastAsia"/>
        </w:rPr>
        <w:t>玫</w:t>
      </w:r>
      <w:proofErr w:type="gramEnd"/>
      <w:r>
        <w:rPr>
          <w:rFonts w:hint="eastAsia"/>
        </w:rPr>
        <w:t>、</w:t>
      </w:r>
      <w:proofErr w:type="gramStart"/>
      <w:r>
        <w:rPr>
          <w:rFonts w:hint="eastAsia"/>
        </w:rPr>
        <w:t>北红等</w:t>
      </w:r>
      <w:proofErr w:type="gramEnd"/>
      <w:r>
        <w:rPr>
          <w:rFonts w:hint="eastAsia"/>
        </w:rPr>
        <w:t>多种酿酒葡萄品种，是贺兰山东麓产区酿酒葡萄品种最多的庄园之一。</w:t>
      </w:r>
      <w:proofErr w:type="gramStart"/>
      <w:r>
        <w:rPr>
          <w:rFonts w:hint="eastAsia"/>
        </w:rPr>
        <w:t>贺东庄园</w:t>
      </w:r>
      <w:proofErr w:type="gramEnd"/>
      <w:r>
        <w:rPr>
          <w:rFonts w:hint="eastAsia"/>
        </w:rPr>
        <w:t>也是国家AAAA级景区，贺兰山东麓</w:t>
      </w:r>
      <w:proofErr w:type="gramStart"/>
      <w:r>
        <w:rPr>
          <w:rFonts w:hint="eastAsia"/>
        </w:rPr>
        <w:t>产区列级二级</w:t>
      </w:r>
      <w:proofErr w:type="gramEnd"/>
      <w:r>
        <w:rPr>
          <w:rFonts w:hint="eastAsia"/>
        </w:rPr>
        <w:t>酒庄，先后荣获比利时布鲁塞尔国际葡萄酒大赛、国际葡萄酒暨烈酒大赛、国际葡萄酒挑战赛、法国国际葡萄酒大奖赛、柏林国际葡萄酒大奖赛、贺兰山东麓国际葡萄酒博览会等国际权威赛事最高分三项、大金奖十三枚，金奖一百多项。</w:t>
      </w:r>
      <w:proofErr w:type="gramStart"/>
      <w:r>
        <w:rPr>
          <w:rFonts w:hint="eastAsia"/>
        </w:rPr>
        <w:t>贺东庄园</w:t>
      </w:r>
      <w:proofErr w:type="gramEnd"/>
      <w:r>
        <w:rPr>
          <w:rFonts w:hint="eastAsia"/>
        </w:rPr>
        <w:t>多款葡萄酒入选外交部驻外使领馆用酒名录、入选联合国总部餐厅指定用酒。</w:t>
      </w:r>
    </w:p>
    <w:p w:rsidR="00D76DF7" w:rsidRDefault="00D76DF7" w:rsidP="00D76DF7">
      <w:pPr>
        <w:ind w:firstLine="560"/>
      </w:pPr>
      <w:r>
        <w:rPr>
          <w:rFonts w:hint="eastAsia"/>
        </w:rPr>
        <w:t>企业理念：打造国际最具收藏价值的红酒品牌！</w:t>
      </w:r>
    </w:p>
    <w:p w:rsidR="00D76DF7" w:rsidRDefault="00D76DF7" w:rsidP="00D76DF7">
      <w:pPr>
        <w:ind w:firstLine="560"/>
      </w:pPr>
      <w:r>
        <w:rPr>
          <w:rFonts w:hint="eastAsia"/>
        </w:rPr>
        <w:t>企业产品：根系列</w:t>
      </w:r>
    </w:p>
    <w:p w:rsidR="00D76DF7" w:rsidRDefault="00D76DF7" w:rsidP="00D76DF7">
      <w:pPr>
        <w:ind w:firstLine="560"/>
      </w:pPr>
      <w:r>
        <w:rPr>
          <w:rFonts w:hint="eastAsia"/>
        </w:rPr>
        <w:t>品牌定位：中高端中国酒庄酒</w:t>
      </w:r>
    </w:p>
    <w:p w:rsidR="00D76DF7" w:rsidRDefault="00D76DF7" w:rsidP="00D76DF7">
      <w:pPr>
        <w:spacing w:before="92"/>
        <w:ind w:firstLine="560"/>
        <w:rPr>
          <w:rFonts w:cs="宋体"/>
          <w:spacing w:val="10"/>
          <w:kern w:val="4"/>
          <w:sz w:val="24"/>
          <w:szCs w:val="28"/>
        </w:rPr>
      </w:pPr>
      <w:r>
        <w:rPr>
          <w:noProof/>
        </w:rPr>
        <w:drawing>
          <wp:anchor distT="0" distB="0" distL="114300" distR="114300" simplePos="0" relativeHeight="251659264" behindDoc="1" locked="0" layoutInCell="1" allowOverlap="1" wp14:anchorId="6CAAD758" wp14:editId="71143A89">
            <wp:simplePos x="0" y="0"/>
            <wp:positionH relativeFrom="column">
              <wp:posOffset>2880360</wp:posOffset>
            </wp:positionH>
            <wp:positionV relativeFrom="paragraph">
              <wp:posOffset>76200</wp:posOffset>
            </wp:positionV>
            <wp:extent cx="1859280" cy="1304925"/>
            <wp:effectExtent l="0" t="0" r="7620" b="9525"/>
            <wp:wrapTight wrapText="bothSides">
              <wp:wrapPolygon edited="0">
                <wp:start x="0" y="0"/>
                <wp:lineTo x="0" y="21442"/>
                <wp:lineTo x="21467" y="21442"/>
                <wp:lineTo x="21467" y="0"/>
                <wp:lineTo x="0" y="0"/>
              </wp:wrapPolygon>
            </wp:wrapTight>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pic:cNvPicPr>
                  </pic:nvPicPr>
                  <pic:blipFill>
                    <a:blip r:embed="rId8"/>
                    <a:stretch>
                      <a:fillRect/>
                    </a:stretch>
                  </pic:blipFill>
                  <pic:spPr>
                    <a:xfrm>
                      <a:off x="0" y="0"/>
                      <a:ext cx="1859280" cy="1304925"/>
                    </a:xfrm>
                    <a:prstGeom prst="rect">
                      <a:avLst/>
                    </a:prstGeom>
                    <a:noFill/>
                    <a:ln w="9525">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30168571" wp14:editId="6B0A1AA3">
            <wp:simplePos x="0" y="0"/>
            <wp:positionH relativeFrom="column">
              <wp:posOffset>358140</wp:posOffset>
            </wp:positionH>
            <wp:positionV relativeFrom="paragraph">
              <wp:posOffset>99061</wp:posOffset>
            </wp:positionV>
            <wp:extent cx="2004060" cy="1331712"/>
            <wp:effectExtent l="0" t="0" r="0" b="190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014497" cy="1338648"/>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76DF7" w:rsidRDefault="00D76DF7" w:rsidP="00D76DF7">
      <w:pPr>
        <w:spacing w:before="92"/>
        <w:ind w:firstLine="520"/>
        <w:rPr>
          <w:rFonts w:cs="宋体"/>
          <w:spacing w:val="10"/>
          <w:kern w:val="4"/>
          <w:sz w:val="24"/>
          <w:szCs w:val="28"/>
        </w:rPr>
      </w:pPr>
    </w:p>
    <w:p w:rsidR="00D76DF7" w:rsidRDefault="00D76DF7" w:rsidP="00D76DF7">
      <w:pPr>
        <w:spacing w:before="92"/>
        <w:ind w:firstLine="520"/>
        <w:rPr>
          <w:rFonts w:cs="宋体"/>
          <w:spacing w:val="10"/>
          <w:kern w:val="4"/>
          <w:sz w:val="24"/>
          <w:szCs w:val="28"/>
        </w:rPr>
      </w:pPr>
    </w:p>
    <w:p w:rsidR="00D76DF7" w:rsidRDefault="00D76DF7" w:rsidP="00D76DF7">
      <w:pPr>
        <w:spacing w:before="92"/>
        <w:ind w:firstLine="520"/>
        <w:rPr>
          <w:rFonts w:cs="宋体"/>
          <w:spacing w:val="10"/>
          <w:kern w:val="4"/>
          <w:sz w:val="24"/>
          <w:szCs w:val="28"/>
        </w:rPr>
      </w:pPr>
    </w:p>
    <w:p w:rsidR="00D76DF7" w:rsidRDefault="00D76DF7" w:rsidP="00D76DF7">
      <w:pPr>
        <w:spacing w:before="92"/>
        <w:ind w:firstLine="520"/>
        <w:rPr>
          <w:rFonts w:cs="宋体"/>
          <w:spacing w:val="10"/>
          <w:kern w:val="4"/>
          <w:sz w:val="24"/>
          <w:szCs w:val="28"/>
        </w:rPr>
      </w:pPr>
    </w:p>
    <w:p w:rsidR="00D76DF7" w:rsidRDefault="00D76DF7" w:rsidP="00D76DF7">
      <w:pPr>
        <w:spacing w:before="92"/>
        <w:ind w:firstLine="560"/>
        <w:rPr>
          <w:rFonts w:cs="宋体"/>
          <w:spacing w:val="10"/>
          <w:kern w:val="4"/>
          <w:sz w:val="24"/>
          <w:szCs w:val="28"/>
        </w:rPr>
      </w:pPr>
      <w:r>
        <w:rPr>
          <w:noProof/>
        </w:rPr>
        <w:drawing>
          <wp:anchor distT="0" distB="0" distL="114300" distR="114300" simplePos="0" relativeHeight="251663360" behindDoc="0" locked="0" layoutInCell="1" allowOverlap="1" wp14:anchorId="7DACD034" wp14:editId="69BC57CB">
            <wp:simplePos x="0" y="0"/>
            <wp:positionH relativeFrom="column">
              <wp:posOffset>2828290</wp:posOffset>
            </wp:positionH>
            <wp:positionV relativeFrom="paragraph">
              <wp:posOffset>59055</wp:posOffset>
            </wp:positionV>
            <wp:extent cx="2051050" cy="2862580"/>
            <wp:effectExtent l="0" t="0" r="6350" b="762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51050" cy="2862580"/>
                    </a:xfrm>
                    <a:prstGeom prst="rect">
                      <a:avLst/>
                    </a:prstGeom>
                  </pic:spPr>
                </pic:pic>
              </a:graphicData>
            </a:graphic>
          </wp:anchor>
        </w:drawing>
      </w:r>
      <w:r>
        <w:rPr>
          <w:noProof/>
        </w:rPr>
        <w:drawing>
          <wp:anchor distT="0" distB="0" distL="114300" distR="114300" simplePos="0" relativeHeight="251662336" behindDoc="0" locked="0" layoutInCell="1" allowOverlap="1" wp14:anchorId="7980FF27" wp14:editId="64C97766">
            <wp:simplePos x="0" y="0"/>
            <wp:positionH relativeFrom="column">
              <wp:posOffset>281305</wp:posOffset>
            </wp:positionH>
            <wp:positionV relativeFrom="paragraph">
              <wp:posOffset>4445</wp:posOffset>
            </wp:positionV>
            <wp:extent cx="2170430" cy="3020060"/>
            <wp:effectExtent l="0" t="0" r="1270" b="254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170430" cy="3020060"/>
                    </a:xfrm>
                    <a:prstGeom prst="rect">
                      <a:avLst/>
                    </a:prstGeom>
                  </pic:spPr>
                </pic:pic>
              </a:graphicData>
            </a:graphic>
          </wp:anchor>
        </w:drawing>
      </w:r>
    </w:p>
    <w:p w:rsidR="00D76DF7" w:rsidRDefault="00D76DF7" w:rsidP="00D76DF7">
      <w:pPr>
        <w:spacing w:line="560" w:lineRule="exact"/>
        <w:ind w:firstLine="480"/>
        <w:jc w:val="left"/>
        <w:rPr>
          <w:rFonts w:ascii="Times New Roman" w:hAnsi="Times New Roman" w:cs="宋体"/>
          <w:bCs/>
          <w:sz w:val="24"/>
          <w:szCs w:val="24"/>
        </w:rPr>
      </w:pPr>
    </w:p>
    <w:p w:rsidR="00D76DF7" w:rsidRDefault="00D76DF7" w:rsidP="00D76DF7">
      <w:pPr>
        <w:spacing w:line="560" w:lineRule="exact"/>
        <w:ind w:firstLine="480"/>
        <w:jc w:val="left"/>
        <w:rPr>
          <w:rFonts w:ascii="Times New Roman" w:hAnsi="Times New Roman" w:cs="宋体"/>
          <w:bCs/>
          <w:sz w:val="24"/>
          <w:szCs w:val="24"/>
        </w:rPr>
      </w:pPr>
    </w:p>
    <w:p w:rsidR="00D76DF7" w:rsidRDefault="00D76DF7" w:rsidP="00D76DF7">
      <w:pPr>
        <w:spacing w:line="560" w:lineRule="exact"/>
        <w:ind w:firstLine="480"/>
        <w:jc w:val="left"/>
        <w:rPr>
          <w:rFonts w:ascii="Times New Roman" w:hAnsi="Times New Roman" w:cs="宋体"/>
          <w:bCs/>
          <w:sz w:val="24"/>
          <w:szCs w:val="24"/>
        </w:rPr>
      </w:pPr>
    </w:p>
    <w:p w:rsidR="00D76DF7" w:rsidRDefault="00D76DF7" w:rsidP="00D76DF7">
      <w:pPr>
        <w:spacing w:line="560" w:lineRule="exact"/>
        <w:ind w:firstLine="480"/>
        <w:jc w:val="left"/>
        <w:rPr>
          <w:rFonts w:ascii="Times New Roman" w:hAnsi="Times New Roman" w:cs="宋体"/>
          <w:bCs/>
          <w:sz w:val="24"/>
          <w:szCs w:val="24"/>
        </w:rPr>
      </w:pPr>
    </w:p>
    <w:p w:rsidR="00D76DF7" w:rsidRDefault="00D76DF7" w:rsidP="00D76DF7">
      <w:pPr>
        <w:ind w:firstLineChars="0" w:firstLine="0"/>
        <w:rPr>
          <w:b/>
          <w:bCs/>
          <w:szCs w:val="28"/>
        </w:rPr>
      </w:pPr>
    </w:p>
    <w:p w:rsidR="00D76DF7" w:rsidRDefault="00D76DF7" w:rsidP="00D76DF7">
      <w:pPr>
        <w:ind w:firstLine="562"/>
        <w:rPr>
          <w:b/>
          <w:bCs/>
          <w:szCs w:val="28"/>
        </w:rPr>
      </w:pPr>
      <w:r>
        <w:rPr>
          <w:rFonts w:hint="eastAsia"/>
          <w:b/>
          <w:bCs/>
          <w:szCs w:val="28"/>
        </w:rPr>
        <w:lastRenderedPageBreak/>
        <w:t>品牌logo:</w:t>
      </w:r>
    </w:p>
    <w:p w:rsidR="00D76DF7" w:rsidRDefault="00D76DF7" w:rsidP="00D76DF7">
      <w:pPr>
        <w:ind w:firstLine="562"/>
        <w:rPr>
          <w:b/>
          <w:szCs w:val="28"/>
        </w:rPr>
      </w:pPr>
      <w:r>
        <w:rPr>
          <w:rFonts w:hint="eastAsia"/>
          <w:b/>
          <w:noProof/>
          <w:szCs w:val="28"/>
        </w:rPr>
        <w:drawing>
          <wp:anchor distT="0" distB="0" distL="114300" distR="114300" simplePos="0" relativeHeight="251660288" behindDoc="0" locked="0" layoutInCell="1" allowOverlap="1" wp14:anchorId="1FF6640A" wp14:editId="4A68A142">
            <wp:simplePos x="0" y="0"/>
            <wp:positionH relativeFrom="column">
              <wp:posOffset>1511935</wp:posOffset>
            </wp:positionH>
            <wp:positionV relativeFrom="paragraph">
              <wp:posOffset>188595</wp:posOffset>
            </wp:positionV>
            <wp:extent cx="2438400" cy="1457325"/>
            <wp:effectExtent l="0" t="0" r="0" b="3175"/>
            <wp:wrapTopAndBottom/>
            <wp:docPr id="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pic:cNvPicPr>
                      <a:picLocks noChangeAspect="1"/>
                    </pic:cNvPicPr>
                  </pic:nvPicPr>
                  <pic:blipFill>
                    <a:blip r:embed="rId12"/>
                    <a:srcRect l="7432" t="13692" r="9844" b="2518"/>
                    <a:stretch>
                      <a:fillRect/>
                    </a:stretch>
                  </pic:blipFill>
                  <pic:spPr>
                    <a:xfrm>
                      <a:off x="0" y="0"/>
                      <a:ext cx="2438400" cy="1457325"/>
                    </a:xfrm>
                    <a:prstGeom prst="rect">
                      <a:avLst/>
                    </a:prstGeom>
                    <a:noFill/>
                    <a:ln>
                      <a:noFill/>
                    </a:ln>
                  </pic:spPr>
                </pic:pic>
              </a:graphicData>
            </a:graphic>
          </wp:anchor>
        </w:drawing>
      </w:r>
      <w:r>
        <w:rPr>
          <w:rFonts w:hint="eastAsia"/>
          <w:b/>
          <w:szCs w:val="28"/>
        </w:rPr>
        <w:t>品牌故事：</w:t>
      </w:r>
    </w:p>
    <w:p w:rsidR="00D76DF7" w:rsidRDefault="00D76DF7" w:rsidP="00D76DF7">
      <w:pPr>
        <w:ind w:firstLine="600"/>
        <w:rPr>
          <w:rFonts w:cs="宋体"/>
          <w:spacing w:val="10"/>
          <w:kern w:val="4"/>
          <w:szCs w:val="28"/>
        </w:rPr>
      </w:pPr>
      <w:proofErr w:type="gramStart"/>
      <w:r>
        <w:rPr>
          <w:rFonts w:cs="宋体"/>
          <w:spacing w:val="10"/>
          <w:kern w:val="4"/>
          <w:szCs w:val="28"/>
        </w:rPr>
        <w:t>贺东庄园</w:t>
      </w:r>
      <w:proofErr w:type="gramEnd"/>
      <w:r>
        <w:rPr>
          <w:rFonts w:cs="宋体"/>
          <w:spacing w:val="10"/>
          <w:kern w:val="4"/>
          <w:szCs w:val="28"/>
        </w:rPr>
        <w:t>始建于1997年</w:t>
      </w:r>
      <w:r>
        <w:rPr>
          <w:rFonts w:cs="宋体" w:hint="eastAsia"/>
          <w:spacing w:val="10"/>
          <w:kern w:val="4"/>
          <w:szCs w:val="28"/>
        </w:rPr>
        <w:t>，</w:t>
      </w:r>
      <w:r>
        <w:rPr>
          <w:rFonts w:cs="宋体"/>
          <w:spacing w:val="10"/>
          <w:kern w:val="4"/>
          <w:szCs w:val="28"/>
        </w:rPr>
        <w:t>在2010年迎来重大转折，由现任庄主完成收购，从此开启了向国产高端葡萄酒酒庄的转变。</w:t>
      </w:r>
    </w:p>
    <w:p w:rsidR="00D76DF7" w:rsidRDefault="00D76DF7" w:rsidP="00D76DF7">
      <w:pPr>
        <w:ind w:firstLine="600"/>
        <w:rPr>
          <w:rFonts w:cs="宋体"/>
          <w:spacing w:val="10"/>
          <w:kern w:val="4"/>
          <w:szCs w:val="28"/>
        </w:rPr>
      </w:pPr>
      <w:r>
        <w:rPr>
          <w:rFonts w:cs="宋体"/>
          <w:spacing w:val="10"/>
          <w:kern w:val="4"/>
          <w:szCs w:val="28"/>
        </w:rPr>
        <w:t>庄主请来国内外的种植专家、酿造专家</w:t>
      </w:r>
      <w:r>
        <w:rPr>
          <w:rFonts w:cs="宋体" w:hint="eastAsia"/>
          <w:spacing w:val="10"/>
          <w:kern w:val="4"/>
          <w:szCs w:val="28"/>
        </w:rPr>
        <w:t>，</w:t>
      </w:r>
      <w:r>
        <w:rPr>
          <w:rFonts w:cs="宋体"/>
          <w:spacing w:val="10"/>
          <w:kern w:val="4"/>
          <w:szCs w:val="28"/>
        </w:rPr>
        <w:t>首先从葡萄园下手，重新规划了葡萄园；为每一棵树建立</w:t>
      </w:r>
      <w:r>
        <w:rPr>
          <w:rFonts w:cs="宋体" w:hint="eastAsia"/>
          <w:spacing w:val="10"/>
          <w:kern w:val="4"/>
          <w:szCs w:val="28"/>
        </w:rPr>
        <w:t>“</w:t>
      </w:r>
      <w:r>
        <w:rPr>
          <w:rFonts w:cs="宋体"/>
          <w:spacing w:val="10"/>
          <w:kern w:val="4"/>
          <w:szCs w:val="28"/>
        </w:rPr>
        <w:t>成长日志</w:t>
      </w:r>
      <w:r>
        <w:rPr>
          <w:rFonts w:cs="宋体" w:hint="eastAsia"/>
          <w:spacing w:val="10"/>
          <w:kern w:val="4"/>
          <w:szCs w:val="28"/>
        </w:rPr>
        <w:t>”</w:t>
      </w:r>
      <w:r>
        <w:rPr>
          <w:rFonts w:cs="宋体"/>
          <w:spacing w:val="10"/>
          <w:kern w:val="4"/>
          <w:szCs w:val="28"/>
        </w:rPr>
        <w:t>，从施肥灌水到开花结果，再到采摘，一一记录在案；采用羊粪经过杀菌、发酵作为肥料；引进十几万元的中草药，种植在葡萄树之间，用以杀虫、杀菌。</w:t>
      </w:r>
      <w:proofErr w:type="gramStart"/>
      <w:r>
        <w:rPr>
          <w:rFonts w:cs="宋体"/>
          <w:spacing w:val="10"/>
          <w:kern w:val="4"/>
          <w:szCs w:val="28"/>
        </w:rPr>
        <w:t>贺东庄园</w:t>
      </w:r>
      <w:proofErr w:type="gramEnd"/>
      <w:r>
        <w:rPr>
          <w:rFonts w:cs="宋体"/>
          <w:spacing w:val="10"/>
          <w:kern w:val="4"/>
          <w:szCs w:val="28"/>
        </w:rPr>
        <w:t>未来发展思路就是坚持贺兰山东麓葡萄酒产区</w:t>
      </w:r>
      <w:r>
        <w:rPr>
          <w:rFonts w:cs="宋体" w:hint="eastAsia"/>
          <w:spacing w:val="10"/>
          <w:kern w:val="4"/>
          <w:szCs w:val="28"/>
        </w:rPr>
        <w:t>“</w:t>
      </w:r>
      <w:r>
        <w:rPr>
          <w:rFonts w:cs="宋体"/>
          <w:spacing w:val="10"/>
          <w:kern w:val="4"/>
          <w:szCs w:val="28"/>
        </w:rPr>
        <w:t>小酒庄、大产区</w:t>
      </w:r>
      <w:r>
        <w:rPr>
          <w:rFonts w:cs="宋体" w:hint="eastAsia"/>
          <w:spacing w:val="10"/>
          <w:kern w:val="4"/>
          <w:szCs w:val="28"/>
        </w:rPr>
        <w:t>”</w:t>
      </w:r>
      <w:r>
        <w:rPr>
          <w:rFonts w:cs="宋体"/>
          <w:spacing w:val="10"/>
          <w:kern w:val="4"/>
          <w:szCs w:val="28"/>
        </w:rPr>
        <w:t>的发展战略，毫不动摇地走国际化、高端化、品牌化的发展之路。</w:t>
      </w:r>
    </w:p>
    <w:p w:rsidR="00D76DF7" w:rsidRDefault="00D76DF7" w:rsidP="00D76DF7">
      <w:pPr>
        <w:ind w:firstLine="600"/>
      </w:pPr>
      <w:proofErr w:type="gramStart"/>
      <w:r>
        <w:rPr>
          <w:rFonts w:cs="宋体"/>
          <w:spacing w:val="10"/>
          <w:kern w:val="4"/>
          <w:szCs w:val="28"/>
        </w:rPr>
        <w:t>贺东庄园</w:t>
      </w:r>
      <w:proofErr w:type="gramEnd"/>
      <w:r>
        <w:rPr>
          <w:rFonts w:cs="宋体"/>
          <w:spacing w:val="10"/>
          <w:kern w:val="4"/>
          <w:szCs w:val="28"/>
        </w:rPr>
        <w:t>秉承</w:t>
      </w:r>
      <w:r>
        <w:rPr>
          <w:rFonts w:cs="宋体" w:hint="eastAsia"/>
          <w:spacing w:val="10"/>
          <w:kern w:val="4"/>
          <w:szCs w:val="28"/>
        </w:rPr>
        <w:t>“</w:t>
      </w:r>
      <w:r>
        <w:rPr>
          <w:rFonts w:cs="宋体"/>
          <w:spacing w:val="10"/>
          <w:kern w:val="4"/>
          <w:szCs w:val="28"/>
        </w:rPr>
        <w:t>绿水青山就是金山银山</w:t>
      </w:r>
      <w:r>
        <w:rPr>
          <w:rFonts w:cs="宋体" w:hint="eastAsia"/>
          <w:spacing w:val="10"/>
          <w:kern w:val="4"/>
          <w:szCs w:val="28"/>
        </w:rPr>
        <w:t>”</w:t>
      </w:r>
      <w:r>
        <w:rPr>
          <w:rFonts w:cs="宋体"/>
          <w:spacing w:val="10"/>
          <w:kern w:val="4"/>
          <w:szCs w:val="28"/>
        </w:rPr>
        <w:t>的发展理念，用10年的时间打造</w:t>
      </w:r>
      <w:r>
        <w:rPr>
          <w:rFonts w:cs="宋体" w:hint="eastAsia"/>
          <w:spacing w:val="10"/>
          <w:kern w:val="4"/>
          <w:szCs w:val="28"/>
        </w:rPr>
        <w:t>“</w:t>
      </w:r>
      <w:r>
        <w:rPr>
          <w:rFonts w:cs="宋体"/>
          <w:spacing w:val="10"/>
          <w:kern w:val="4"/>
          <w:szCs w:val="28"/>
        </w:rPr>
        <w:t>国际最具收藏价值的红酒品牌</w:t>
      </w:r>
      <w:r>
        <w:rPr>
          <w:rFonts w:cs="宋体" w:hint="eastAsia"/>
          <w:spacing w:val="10"/>
          <w:kern w:val="4"/>
          <w:szCs w:val="28"/>
        </w:rPr>
        <w:t>”</w:t>
      </w:r>
      <w:r>
        <w:rPr>
          <w:rFonts w:cs="宋体"/>
          <w:spacing w:val="10"/>
          <w:kern w:val="4"/>
          <w:szCs w:val="28"/>
        </w:rPr>
        <w:t>。在</w:t>
      </w:r>
      <w:proofErr w:type="gramStart"/>
      <w:r>
        <w:rPr>
          <w:rFonts w:cs="宋体"/>
          <w:spacing w:val="10"/>
          <w:kern w:val="4"/>
          <w:szCs w:val="28"/>
        </w:rPr>
        <w:t>贺东庄园</w:t>
      </w:r>
      <w:proofErr w:type="gramEnd"/>
      <w:r>
        <w:rPr>
          <w:rFonts w:cs="宋体"/>
          <w:spacing w:val="10"/>
          <w:kern w:val="4"/>
          <w:szCs w:val="28"/>
        </w:rPr>
        <w:t>内还有225棵</w:t>
      </w:r>
      <w:r>
        <w:rPr>
          <w:rFonts w:cs="宋体" w:hint="eastAsia"/>
          <w:spacing w:val="10"/>
          <w:kern w:val="4"/>
          <w:szCs w:val="28"/>
        </w:rPr>
        <w:t>“</w:t>
      </w:r>
      <w:r>
        <w:rPr>
          <w:rFonts w:cs="宋体"/>
          <w:spacing w:val="10"/>
          <w:kern w:val="4"/>
          <w:szCs w:val="28"/>
        </w:rPr>
        <w:t>镇园之宝</w:t>
      </w:r>
      <w:r>
        <w:rPr>
          <w:rFonts w:cs="宋体" w:hint="eastAsia"/>
          <w:spacing w:val="10"/>
          <w:kern w:val="4"/>
          <w:szCs w:val="28"/>
        </w:rPr>
        <w:t>”</w:t>
      </w:r>
      <w:r>
        <w:rPr>
          <w:rFonts w:cs="宋体"/>
          <w:spacing w:val="10"/>
          <w:kern w:val="4"/>
          <w:szCs w:val="28"/>
        </w:rPr>
        <w:t>，那就是百年老藤，树龄在60年-120年的葡萄树，它们历经磨难、</w:t>
      </w:r>
      <w:proofErr w:type="gramStart"/>
      <w:r>
        <w:rPr>
          <w:rFonts w:cs="宋体"/>
          <w:spacing w:val="10"/>
          <w:kern w:val="4"/>
          <w:szCs w:val="28"/>
        </w:rPr>
        <w:t>扎根深</w:t>
      </w:r>
      <w:proofErr w:type="gramEnd"/>
      <w:r>
        <w:rPr>
          <w:rFonts w:cs="宋体"/>
          <w:spacing w:val="10"/>
          <w:kern w:val="4"/>
          <w:szCs w:val="28"/>
        </w:rPr>
        <w:t>土，吸取天地精华，象征生命的生生不息。它们也是</w:t>
      </w:r>
      <w:proofErr w:type="gramStart"/>
      <w:r>
        <w:rPr>
          <w:rFonts w:cs="宋体"/>
          <w:spacing w:val="10"/>
          <w:kern w:val="4"/>
          <w:szCs w:val="28"/>
        </w:rPr>
        <w:t>贺东庄园</w:t>
      </w:r>
      <w:proofErr w:type="gramEnd"/>
      <w:r>
        <w:rPr>
          <w:rFonts w:cs="宋体"/>
          <w:spacing w:val="10"/>
          <w:kern w:val="4"/>
          <w:szCs w:val="28"/>
        </w:rPr>
        <w:t>的名片，每年都有无数的人慕名而来，驻足藤前，感叹时光的流逝与变迁。</w:t>
      </w:r>
    </w:p>
    <w:p w:rsidR="00D76DF7" w:rsidRDefault="00D76DF7" w:rsidP="00D76DF7">
      <w:pPr>
        <w:pStyle w:val="3"/>
        <w:spacing w:before="156"/>
        <w:ind w:firstLine="643"/>
        <w:rPr>
          <w:rFonts w:cstheme="majorBidi"/>
          <w:sz w:val="32"/>
        </w:rPr>
      </w:pPr>
      <w:bookmarkStart w:id="2" w:name="10"/>
      <w:bookmarkStart w:id="3" w:name="sub1689489_10"/>
      <w:bookmarkStart w:id="4" w:name="主要客户"/>
      <w:bookmarkEnd w:id="2"/>
      <w:bookmarkEnd w:id="3"/>
      <w:bookmarkEnd w:id="4"/>
      <w:r>
        <w:rPr>
          <w:rFonts w:cstheme="majorBidi" w:hint="eastAsia"/>
          <w:sz w:val="32"/>
        </w:rPr>
        <w:lastRenderedPageBreak/>
        <w:t>2、产品介绍</w:t>
      </w:r>
    </w:p>
    <w:p w:rsidR="00D76DF7" w:rsidRDefault="00D76DF7" w:rsidP="00D76DF7">
      <w:pPr>
        <w:ind w:firstLine="600"/>
        <w:rPr>
          <w:rFonts w:cs="宋体"/>
          <w:spacing w:val="10"/>
          <w:kern w:val="4"/>
          <w:szCs w:val="28"/>
        </w:rPr>
      </w:pPr>
      <w:proofErr w:type="gramStart"/>
      <w:r>
        <w:rPr>
          <w:rFonts w:cs="宋体"/>
          <w:spacing w:val="10"/>
          <w:kern w:val="4"/>
          <w:szCs w:val="28"/>
        </w:rPr>
        <w:t>贺东庄园</w:t>
      </w:r>
      <w:proofErr w:type="gramEnd"/>
      <w:r>
        <w:rPr>
          <w:rFonts w:cs="宋体"/>
          <w:spacing w:val="10"/>
          <w:kern w:val="4"/>
          <w:szCs w:val="28"/>
        </w:rPr>
        <w:t>葡萄酒严格</w:t>
      </w:r>
      <w:r>
        <w:rPr>
          <w:rFonts w:cs="宋体" w:hint="eastAsia"/>
          <w:spacing w:val="10"/>
          <w:kern w:val="4"/>
          <w:szCs w:val="28"/>
        </w:rPr>
        <w:t>“</w:t>
      </w:r>
      <w:r>
        <w:rPr>
          <w:rFonts w:cs="宋体"/>
          <w:spacing w:val="10"/>
          <w:kern w:val="4"/>
          <w:szCs w:val="28"/>
        </w:rPr>
        <w:t>三大控制</w:t>
      </w:r>
      <w:r>
        <w:rPr>
          <w:rFonts w:cs="宋体" w:hint="eastAsia"/>
          <w:spacing w:val="10"/>
          <w:kern w:val="4"/>
          <w:szCs w:val="28"/>
        </w:rPr>
        <w:t>”</w:t>
      </w:r>
      <w:r>
        <w:rPr>
          <w:rFonts w:cs="宋体"/>
          <w:spacing w:val="10"/>
          <w:kern w:val="4"/>
          <w:szCs w:val="28"/>
        </w:rPr>
        <w:t>：</w:t>
      </w:r>
    </w:p>
    <w:p w:rsidR="00D76DF7" w:rsidRDefault="00D76DF7" w:rsidP="00D76DF7">
      <w:pPr>
        <w:ind w:firstLine="600"/>
        <w:rPr>
          <w:rFonts w:cs="宋体"/>
          <w:spacing w:val="10"/>
          <w:kern w:val="4"/>
          <w:szCs w:val="28"/>
        </w:rPr>
      </w:pPr>
      <w:r>
        <w:rPr>
          <w:rFonts w:cs="宋体"/>
          <w:spacing w:val="10"/>
          <w:kern w:val="4"/>
          <w:szCs w:val="28"/>
        </w:rPr>
        <w:t>源头控制：种植基地严格按照企业+种植研发中心的种植模式，以及酿酒葡萄质量标准化示范园，富硒和有机酿酒葡萄种植示范园的要求实施，利用最严格、最先进的科学种植方法种出最优质的绿色有机酿酒葡萄。</w:t>
      </w:r>
    </w:p>
    <w:p w:rsidR="00D76DF7" w:rsidRDefault="00D76DF7" w:rsidP="00D76DF7">
      <w:pPr>
        <w:ind w:firstLine="600"/>
        <w:rPr>
          <w:rFonts w:cs="宋体"/>
          <w:spacing w:val="10"/>
          <w:kern w:val="4"/>
          <w:szCs w:val="28"/>
        </w:rPr>
      </w:pPr>
      <w:r>
        <w:rPr>
          <w:rFonts w:cs="宋体"/>
          <w:spacing w:val="10"/>
          <w:kern w:val="4"/>
          <w:szCs w:val="28"/>
        </w:rPr>
        <w:t>过程控制：在生产环节，</w:t>
      </w:r>
      <w:proofErr w:type="gramStart"/>
      <w:r>
        <w:rPr>
          <w:rFonts w:cs="宋体"/>
          <w:spacing w:val="10"/>
          <w:kern w:val="4"/>
          <w:szCs w:val="28"/>
        </w:rPr>
        <w:t>贺东庄园</w:t>
      </w:r>
      <w:proofErr w:type="gramEnd"/>
      <w:r>
        <w:rPr>
          <w:rFonts w:cs="宋体"/>
          <w:spacing w:val="10"/>
          <w:kern w:val="4"/>
          <w:szCs w:val="28"/>
        </w:rPr>
        <w:t>特从国外聘请多</w:t>
      </w:r>
      <w:r>
        <w:rPr>
          <w:rFonts w:cs="宋体" w:hint="eastAsia"/>
          <w:spacing w:val="10"/>
          <w:kern w:val="4"/>
          <w:szCs w:val="28"/>
        </w:rPr>
        <w:t>位</w:t>
      </w:r>
      <w:r>
        <w:rPr>
          <w:rFonts w:cs="宋体"/>
          <w:spacing w:val="10"/>
          <w:kern w:val="4"/>
          <w:szCs w:val="28"/>
        </w:rPr>
        <w:t>酿酒专家，与中国酿酒师酿造技术相结合，采用进口优质橡木桶、酿酒设备等，建造3200多㎡的恒温恒湿大型地下酒窖，确保了高端葡萄酒的酿造和储存条件，生产过程全程监控。</w:t>
      </w:r>
    </w:p>
    <w:p w:rsidR="00D76DF7" w:rsidRDefault="00D76DF7" w:rsidP="00D76DF7">
      <w:pPr>
        <w:ind w:firstLine="600"/>
        <w:rPr>
          <w:rFonts w:cs="宋体"/>
          <w:spacing w:val="10"/>
          <w:kern w:val="4"/>
          <w:szCs w:val="28"/>
        </w:rPr>
      </w:pPr>
      <w:r>
        <w:rPr>
          <w:rFonts w:cs="宋体"/>
          <w:spacing w:val="10"/>
          <w:kern w:val="4"/>
          <w:szCs w:val="28"/>
        </w:rPr>
        <w:t>终端控制：</w:t>
      </w:r>
      <w:proofErr w:type="gramStart"/>
      <w:r>
        <w:rPr>
          <w:rFonts w:cs="宋体"/>
          <w:spacing w:val="10"/>
          <w:kern w:val="4"/>
          <w:szCs w:val="28"/>
        </w:rPr>
        <w:t>贺东庄园</w:t>
      </w:r>
      <w:proofErr w:type="gramEnd"/>
      <w:r>
        <w:rPr>
          <w:rFonts w:cs="宋体"/>
          <w:spacing w:val="10"/>
          <w:kern w:val="4"/>
          <w:szCs w:val="28"/>
        </w:rPr>
        <w:t>摒弃原有的销售模式，采用酒庄沉浸式体验与官方直营店相结合。由酒</w:t>
      </w:r>
      <w:proofErr w:type="gramStart"/>
      <w:r>
        <w:rPr>
          <w:rFonts w:cs="宋体"/>
          <w:spacing w:val="10"/>
          <w:kern w:val="4"/>
          <w:szCs w:val="28"/>
        </w:rPr>
        <w:t>庄直接</w:t>
      </w:r>
      <w:proofErr w:type="gramEnd"/>
      <w:r>
        <w:rPr>
          <w:rFonts w:cs="宋体"/>
          <w:spacing w:val="10"/>
          <w:kern w:val="4"/>
          <w:szCs w:val="28"/>
        </w:rPr>
        <w:t>面向消费者，令消费者亲身体验到葡萄酒文化，在酒庄的氛围中感受葡萄酒的魅力。直营店模式由酒</w:t>
      </w:r>
      <w:proofErr w:type="gramStart"/>
      <w:r>
        <w:rPr>
          <w:rFonts w:cs="宋体"/>
          <w:spacing w:val="10"/>
          <w:kern w:val="4"/>
          <w:szCs w:val="28"/>
        </w:rPr>
        <w:t>庄直接</w:t>
      </w:r>
      <w:proofErr w:type="gramEnd"/>
      <w:r>
        <w:rPr>
          <w:rFonts w:cs="宋体"/>
          <w:spacing w:val="10"/>
          <w:kern w:val="4"/>
          <w:szCs w:val="28"/>
        </w:rPr>
        <w:t>管控，并采用可追溯系统，冷链物流等保温措施，确保葡萄酒以最佳运输条件送达客户手中，并且可以在</w:t>
      </w:r>
      <w:proofErr w:type="gramStart"/>
      <w:r>
        <w:rPr>
          <w:rFonts w:cs="宋体"/>
          <w:spacing w:val="10"/>
          <w:kern w:val="4"/>
          <w:szCs w:val="28"/>
        </w:rPr>
        <w:t>贺东庄园</w:t>
      </w:r>
      <w:proofErr w:type="gramEnd"/>
      <w:r>
        <w:rPr>
          <w:rFonts w:cs="宋体"/>
          <w:spacing w:val="10"/>
          <w:kern w:val="4"/>
          <w:szCs w:val="28"/>
        </w:rPr>
        <w:t>地下酒窖</w:t>
      </w:r>
      <w:r>
        <w:rPr>
          <w:rFonts w:cs="宋体" w:hint="eastAsia"/>
          <w:spacing w:val="10"/>
          <w:kern w:val="4"/>
          <w:szCs w:val="28"/>
        </w:rPr>
        <w:t>提供</w:t>
      </w:r>
      <w:r>
        <w:rPr>
          <w:rFonts w:cs="宋体"/>
          <w:spacing w:val="10"/>
          <w:kern w:val="4"/>
          <w:szCs w:val="28"/>
        </w:rPr>
        <w:t>帮助客户储酒等服务。</w:t>
      </w:r>
    </w:p>
    <w:p w:rsidR="00D76DF7" w:rsidRDefault="00D76DF7" w:rsidP="00D76DF7">
      <w:pPr>
        <w:spacing w:before="92"/>
        <w:ind w:firstLine="600"/>
        <w:rPr>
          <w:rFonts w:cs="宋体"/>
          <w:spacing w:val="10"/>
          <w:kern w:val="4"/>
          <w:szCs w:val="28"/>
        </w:rPr>
      </w:pPr>
    </w:p>
    <w:p w:rsidR="00D76DF7" w:rsidRDefault="00D76DF7" w:rsidP="00D76DF7">
      <w:pPr>
        <w:spacing w:before="92"/>
        <w:ind w:firstLine="600"/>
        <w:rPr>
          <w:rFonts w:cs="宋体"/>
          <w:spacing w:val="10"/>
          <w:kern w:val="4"/>
          <w:szCs w:val="28"/>
        </w:rPr>
      </w:pPr>
    </w:p>
    <w:p w:rsidR="00D76DF7" w:rsidRDefault="00D76DF7" w:rsidP="00D76DF7">
      <w:pPr>
        <w:spacing w:before="92"/>
        <w:ind w:firstLine="600"/>
        <w:rPr>
          <w:rFonts w:cs="宋体"/>
          <w:spacing w:val="10"/>
          <w:kern w:val="4"/>
          <w:szCs w:val="28"/>
        </w:rPr>
      </w:pPr>
    </w:p>
    <w:p w:rsidR="00D76DF7" w:rsidRDefault="00D76DF7" w:rsidP="00D76DF7">
      <w:pPr>
        <w:spacing w:before="92"/>
        <w:ind w:firstLine="600"/>
        <w:rPr>
          <w:rFonts w:cs="宋体"/>
          <w:spacing w:val="10"/>
          <w:kern w:val="4"/>
          <w:szCs w:val="28"/>
        </w:rPr>
      </w:pPr>
    </w:p>
    <w:p w:rsidR="00D76DF7" w:rsidRDefault="00D76DF7" w:rsidP="00D76DF7">
      <w:pPr>
        <w:spacing w:before="92"/>
        <w:ind w:firstLineChars="300" w:firstLine="900"/>
        <w:rPr>
          <w:rFonts w:cs="宋体"/>
          <w:spacing w:val="10"/>
          <w:kern w:val="4"/>
          <w:szCs w:val="28"/>
        </w:rPr>
      </w:pPr>
    </w:p>
    <w:p w:rsidR="00D76DF7" w:rsidRDefault="00D76DF7" w:rsidP="00D76DF7">
      <w:pPr>
        <w:spacing w:before="92"/>
        <w:ind w:firstLineChars="166" w:firstLine="498"/>
        <w:jc w:val="left"/>
        <w:rPr>
          <w:rFonts w:cs="宋体"/>
          <w:spacing w:val="10"/>
          <w:kern w:val="4"/>
          <w:szCs w:val="28"/>
        </w:rPr>
      </w:pPr>
    </w:p>
    <w:p w:rsidR="00D76DF7" w:rsidRDefault="00D76DF7" w:rsidP="00D76DF7">
      <w:pPr>
        <w:spacing w:before="92"/>
        <w:ind w:firstLineChars="166" w:firstLine="465"/>
        <w:jc w:val="left"/>
        <w:rPr>
          <w:rFonts w:cs="宋体"/>
          <w:spacing w:val="10"/>
          <w:kern w:val="4"/>
          <w:szCs w:val="28"/>
        </w:rPr>
      </w:pPr>
      <w:r>
        <w:rPr>
          <w:rFonts w:hint="eastAsia"/>
          <w:noProof/>
        </w:rPr>
        <w:lastRenderedPageBreak/>
        <w:drawing>
          <wp:anchor distT="0" distB="0" distL="114300" distR="114300" simplePos="0" relativeHeight="251664384" behindDoc="0" locked="0" layoutInCell="1" allowOverlap="1" wp14:anchorId="2AFF41B6" wp14:editId="1D88A9B4">
            <wp:simplePos x="0" y="0"/>
            <wp:positionH relativeFrom="margin">
              <wp:posOffset>253219</wp:posOffset>
            </wp:positionH>
            <wp:positionV relativeFrom="paragraph">
              <wp:posOffset>99695</wp:posOffset>
            </wp:positionV>
            <wp:extent cx="759460" cy="2208530"/>
            <wp:effectExtent l="0" t="0" r="2540" b="1270"/>
            <wp:wrapSquare wrapText="bothSides"/>
            <wp:docPr id="1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pic:cNvPicPr>
                      <a:picLocks noChangeAspect="1"/>
                    </pic:cNvPicPr>
                  </pic:nvPicPr>
                  <pic:blipFill>
                    <a:blip r:embed="rId13" cstate="email">
                      <a:extLst>
                        <a:ext uri="{28A0092B-C50C-407E-A947-70E740481C1C}">
                          <a14:useLocalDpi xmlns:a14="http://schemas.microsoft.com/office/drawing/2010/main" val="0"/>
                        </a:ext>
                      </a:extLst>
                    </a:blip>
                    <a:stretch>
                      <a:fillRect/>
                    </a:stretch>
                  </pic:blipFill>
                  <pic:spPr>
                    <a:xfrm>
                      <a:off x="0" y="0"/>
                      <a:ext cx="759460" cy="2208530"/>
                    </a:xfrm>
                    <a:prstGeom prst="rect">
                      <a:avLst/>
                    </a:prstGeom>
                  </pic:spPr>
                </pic:pic>
              </a:graphicData>
            </a:graphic>
            <wp14:sizeRelH relativeFrom="margin">
              <wp14:pctWidth>0</wp14:pctWidth>
            </wp14:sizeRelH>
            <wp14:sizeRelV relativeFrom="margin">
              <wp14:pctHeight>0</wp14:pctHeight>
            </wp14:sizeRelV>
          </wp:anchor>
        </w:drawing>
      </w:r>
      <w:r>
        <w:rPr>
          <w:rFonts w:cs="宋体"/>
          <w:spacing w:val="10"/>
          <w:kern w:val="4"/>
          <w:szCs w:val="28"/>
        </w:rPr>
        <w:t>产品规格</w:t>
      </w:r>
      <w:proofErr w:type="gramStart"/>
      <w:r>
        <w:rPr>
          <w:rFonts w:cs="宋体"/>
          <w:spacing w:val="10"/>
          <w:kern w:val="4"/>
          <w:szCs w:val="28"/>
        </w:rPr>
        <w:t>一</w:t>
      </w:r>
      <w:proofErr w:type="gramEnd"/>
      <w:r>
        <w:rPr>
          <w:rFonts w:cs="宋体"/>
          <w:spacing w:val="10"/>
          <w:kern w:val="4"/>
          <w:szCs w:val="28"/>
        </w:rPr>
        <w:t>：</w:t>
      </w:r>
      <w:r>
        <w:rPr>
          <w:rFonts w:cs="宋体" w:hint="eastAsia"/>
          <w:spacing w:val="10"/>
          <w:kern w:val="4"/>
          <w:szCs w:val="28"/>
        </w:rPr>
        <w:t>根系列</w:t>
      </w:r>
      <w:proofErr w:type="gramStart"/>
      <w:r>
        <w:rPr>
          <w:rFonts w:cs="宋体"/>
          <w:spacing w:val="10"/>
          <w:kern w:val="4"/>
          <w:szCs w:val="28"/>
        </w:rPr>
        <w:t>赤霞珠</w:t>
      </w:r>
      <w:r>
        <w:rPr>
          <w:rFonts w:cs="宋体" w:hint="eastAsia"/>
          <w:spacing w:val="10"/>
          <w:kern w:val="4"/>
          <w:szCs w:val="28"/>
        </w:rPr>
        <w:t>干红</w:t>
      </w:r>
      <w:proofErr w:type="gramEnd"/>
      <w:r>
        <w:rPr>
          <w:rFonts w:cs="宋体"/>
          <w:spacing w:val="10"/>
          <w:kern w:val="4"/>
          <w:szCs w:val="28"/>
        </w:rPr>
        <w:t>葡萄酒</w:t>
      </w:r>
      <w:r>
        <w:rPr>
          <w:rFonts w:cs="宋体" w:hint="eastAsia"/>
          <w:spacing w:val="10"/>
          <w:kern w:val="4"/>
          <w:szCs w:val="28"/>
        </w:rPr>
        <w:t xml:space="preserve"> </w:t>
      </w:r>
      <w:r>
        <w:rPr>
          <w:rFonts w:cs="宋体"/>
          <w:spacing w:val="10"/>
          <w:kern w:val="4"/>
          <w:szCs w:val="28"/>
        </w:rPr>
        <w:t xml:space="preserve"> </w:t>
      </w:r>
    </w:p>
    <w:p w:rsidR="00D76DF7" w:rsidRDefault="00D76DF7" w:rsidP="00D76DF7">
      <w:pPr>
        <w:spacing w:before="92" w:line="480" w:lineRule="auto"/>
        <w:ind w:firstLine="600"/>
        <w:jc w:val="left"/>
        <w:rPr>
          <w:rFonts w:cs="宋体"/>
          <w:spacing w:val="10"/>
          <w:kern w:val="4"/>
          <w:szCs w:val="28"/>
        </w:rPr>
      </w:pPr>
      <w:r>
        <w:rPr>
          <w:rFonts w:cs="宋体"/>
          <w:spacing w:val="10"/>
          <w:kern w:val="4"/>
          <w:szCs w:val="28"/>
        </w:rPr>
        <w:t>零售价：1999</w:t>
      </w:r>
      <w:r>
        <w:rPr>
          <w:rFonts w:cs="宋体" w:hint="eastAsia"/>
          <w:spacing w:val="10"/>
          <w:kern w:val="4"/>
          <w:szCs w:val="28"/>
        </w:rPr>
        <w:t>元</w:t>
      </w:r>
      <w:r>
        <w:rPr>
          <w:rFonts w:cs="宋体"/>
          <w:spacing w:val="10"/>
          <w:kern w:val="4"/>
          <w:szCs w:val="28"/>
        </w:rPr>
        <w:t>/瓶</w:t>
      </w:r>
    </w:p>
    <w:p w:rsidR="00D76DF7" w:rsidRDefault="00D76DF7" w:rsidP="00D76DF7">
      <w:pPr>
        <w:ind w:firstLine="560"/>
        <w:jc w:val="left"/>
      </w:pPr>
      <w:r>
        <w:rPr>
          <w:rFonts w:hint="eastAsia"/>
        </w:rPr>
        <w:t>品  种：</w:t>
      </w:r>
      <w:proofErr w:type="gramStart"/>
      <w:r>
        <w:rPr>
          <w:rFonts w:hint="eastAsia"/>
        </w:rPr>
        <w:t>赤</w:t>
      </w:r>
      <w:proofErr w:type="gramEnd"/>
      <w:r>
        <w:rPr>
          <w:rFonts w:hint="eastAsia"/>
        </w:rPr>
        <w:t>霞珠85%、品丽珠15%</w:t>
      </w:r>
    </w:p>
    <w:p w:rsidR="00D76DF7" w:rsidRDefault="00D76DF7" w:rsidP="00D76DF7">
      <w:pPr>
        <w:ind w:firstLine="560"/>
        <w:jc w:val="left"/>
      </w:pPr>
      <w:r>
        <w:rPr>
          <w:rFonts w:hint="eastAsia"/>
        </w:rPr>
        <w:t>酒精度：14.5%vol</w:t>
      </w:r>
    </w:p>
    <w:p w:rsidR="00D76DF7" w:rsidRDefault="00D76DF7" w:rsidP="00D76DF7">
      <w:pPr>
        <w:ind w:firstLine="560"/>
        <w:jc w:val="left"/>
      </w:pPr>
      <w:r>
        <w:rPr>
          <w:rFonts w:hint="eastAsia"/>
        </w:rPr>
        <w:t>净含量：750ml</w:t>
      </w:r>
    </w:p>
    <w:p w:rsidR="00D76DF7" w:rsidRDefault="00D76DF7" w:rsidP="00D76DF7">
      <w:pPr>
        <w:ind w:firstLine="560"/>
        <w:jc w:val="left"/>
      </w:pPr>
      <w:r>
        <w:rPr>
          <w:rFonts w:hint="eastAsia"/>
        </w:rPr>
        <w:t>外  观：酒体呈深宝石红色，澄清透亮</w:t>
      </w:r>
    </w:p>
    <w:p w:rsidR="00D76DF7" w:rsidRDefault="00D76DF7" w:rsidP="00D76DF7">
      <w:pPr>
        <w:ind w:firstLine="560"/>
        <w:jc w:val="left"/>
      </w:pPr>
      <w:r>
        <w:rPr>
          <w:rFonts w:hint="eastAsia"/>
        </w:rPr>
        <w:t>香  气：香气浓郁，有黑胡椒、黑醋栗以及香料的香气</w:t>
      </w:r>
    </w:p>
    <w:p w:rsidR="00D76DF7" w:rsidRDefault="00D76DF7" w:rsidP="00D76DF7">
      <w:pPr>
        <w:ind w:firstLine="560"/>
        <w:jc w:val="left"/>
      </w:pPr>
      <w:r>
        <w:rPr>
          <w:rFonts w:hint="eastAsia"/>
        </w:rPr>
        <w:t>味  觉：口感顺滑，酒体圆润，单宁细腻，回味长久</w:t>
      </w:r>
    </w:p>
    <w:p w:rsidR="00D76DF7" w:rsidRDefault="00D76DF7" w:rsidP="00D76DF7">
      <w:pPr>
        <w:ind w:firstLine="560"/>
        <w:jc w:val="left"/>
      </w:pPr>
      <w:r>
        <w:rPr>
          <w:rFonts w:hint="eastAsia"/>
        </w:rPr>
        <w:t>配  餐：牛排、烤羊排等</w:t>
      </w:r>
    </w:p>
    <w:p w:rsidR="00D76DF7" w:rsidRDefault="00D76DF7" w:rsidP="00D76DF7">
      <w:pPr>
        <w:ind w:firstLine="560"/>
      </w:pPr>
      <w:r>
        <w:rPr>
          <w:rFonts w:hint="eastAsia"/>
        </w:rPr>
        <w:t>2016年布鲁塞尔国际葡萄酒大赛2013年份荣获金奖</w:t>
      </w:r>
    </w:p>
    <w:p w:rsidR="00D76DF7" w:rsidRDefault="00D76DF7" w:rsidP="00D76DF7">
      <w:pPr>
        <w:ind w:firstLine="560"/>
      </w:pPr>
      <w:r>
        <w:rPr>
          <w:rFonts w:hint="eastAsia"/>
        </w:rPr>
        <w:t>2016年亚洲葡萄酒大奖赛2013年份荣获金奖</w:t>
      </w:r>
    </w:p>
    <w:p w:rsidR="00D76DF7" w:rsidRDefault="00D76DF7" w:rsidP="00D76DF7">
      <w:pPr>
        <w:ind w:firstLine="560"/>
      </w:pPr>
      <w:r>
        <w:rPr>
          <w:rFonts w:hint="eastAsia"/>
        </w:rPr>
        <w:t>法国巴黎吉伯特&amp;盖拉</w:t>
      </w:r>
      <w:proofErr w:type="gramStart"/>
      <w:r>
        <w:rPr>
          <w:rFonts w:hint="eastAsia"/>
        </w:rPr>
        <w:t>德全球</w:t>
      </w:r>
      <w:proofErr w:type="gramEnd"/>
      <w:r>
        <w:rPr>
          <w:rFonts w:hint="eastAsia"/>
        </w:rPr>
        <w:t>美酒评比赛金奖</w:t>
      </w:r>
    </w:p>
    <w:p w:rsidR="00D76DF7" w:rsidRDefault="00D76DF7" w:rsidP="00D76DF7">
      <w:pPr>
        <w:ind w:firstLine="560"/>
      </w:pPr>
      <w:r>
        <w:rPr>
          <w:rFonts w:hint="eastAsia"/>
        </w:rPr>
        <w:t>2017贺兰山东麓国际博览会2015年份荣获金奖</w:t>
      </w:r>
    </w:p>
    <w:p w:rsidR="00D76DF7" w:rsidRDefault="00D76DF7" w:rsidP="00D76DF7">
      <w:pPr>
        <w:ind w:firstLine="560"/>
      </w:pPr>
      <w:r>
        <w:rPr>
          <w:rFonts w:hint="eastAsia"/>
        </w:rPr>
        <w:t>2017年亚洲葡萄酒大奖赛2015年份荣获金奖</w:t>
      </w:r>
    </w:p>
    <w:p w:rsidR="00D76DF7" w:rsidRDefault="00D76DF7" w:rsidP="00D76DF7">
      <w:pPr>
        <w:ind w:firstLine="560"/>
      </w:pPr>
      <w:r>
        <w:rPr>
          <w:rFonts w:hint="eastAsia"/>
        </w:rPr>
        <w:t>2018亚洲葡萄酒大赛中2014年份荣获金奖</w:t>
      </w:r>
    </w:p>
    <w:p w:rsidR="00D76DF7" w:rsidRDefault="00D76DF7" w:rsidP="00D76DF7">
      <w:pPr>
        <w:spacing w:before="92"/>
        <w:ind w:firstLine="560"/>
        <w:rPr>
          <w:rFonts w:cs="宋体"/>
          <w:spacing w:val="10"/>
          <w:kern w:val="4"/>
          <w:szCs w:val="28"/>
        </w:rPr>
      </w:pPr>
      <w:r>
        <w:rPr>
          <w:noProof/>
        </w:rPr>
        <w:drawing>
          <wp:anchor distT="0" distB="0" distL="114300" distR="114300" simplePos="0" relativeHeight="251666432" behindDoc="1" locked="0" layoutInCell="1" allowOverlap="1" wp14:anchorId="1EE315EA" wp14:editId="08CC7C57">
            <wp:simplePos x="0" y="0"/>
            <wp:positionH relativeFrom="margin">
              <wp:posOffset>207449</wp:posOffset>
            </wp:positionH>
            <wp:positionV relativeFrom="paragraph">
              <wp:posOffset>96178</wp:posOffset>
            </wp:positionV>
            <wp:extent cx="928468" cy="2635369"/>
            <wp:effectExtent l="0" t="0" r="5080" b="0"/>
            <wp:wrapTight wrapText="bothSides">
              <wp:wrapPolygon edited="0">
                <wp:start x="0" y="0"/>
                <wp:lineTo x="0" y="21392"/>
                <wp:lineTo x="21275" y="21392"/>
                <wp:lineTo x="21275" y="0"/>
                <wp:lineTo x="0" y="0"/>
              </wp:wrapPolygon>
            </wp:wrapTight>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28468" cy="2635369"/>
                    </a:xfrm>
                    <a:prstGeom prst="rect">
                      <a:avLst/>
                    </a:prstGeom>
                  </pic:spPr>
                </pic:pic>
              </a:graphicData>
            </a:graphic>
            <wp14:sizeRelH relativeFrom="margin">
              <wp14:pctWidth>0</wp14:pctWidth>
            </wp14:sizeRelH>
            <wp14:sizeRelV relativeFrom="margin">
              <wp14:pctHeight>0</wp14:pctHeight>
            </wp14:sizeRelV>
          </wp:anchor>
        </w:drawing>
      </w:r>
      <w:r>
        <w:rPr>
          <w:rFonts w:cs="宋体"/>
          <w:spacing w:val="10"/>
          <w:kern w:val="4"/>
          <w:szCs w:val="28"/>
        </w:rPr>
        <w:t>产品规格</w:t>
      </w:r>
      <w:r>
        <w:rPr>
          <w:rFonts w:cs="宋体" w:hint="eastAsia"/>
          <w:spacing w:val="10"/>
          <w:kern w:val="4"/>
          <w:szCs w:val="28"/>
        </w:rPr>
        <w:t>二</w:t>
      </w:r>
      <w:r>
        <w:rPr>
          <w:rFonts w:cs="宋体"/>
          <w:spacing w:val="10"/>
          <w:kern w:val="4"/>
          <w:szCs w:val="28"/>
        </w:rPr>
        <w:t>：</w:t>
      </w:r>
      <w:proofErr w:type="gramStart"/>
      <w:r>
        <w:rPr>
          <w:rFonts w:cs="宋体" w:hint="eastAsia"/>
          <w:spacing w:val="10"/>
          <w:kern w:val="4"/>
          <w:szCs w:val="28"/>
        </w:rPr>
        <w:t>根系列</w:t>
      </w:r>
      <w:r>
        <w:rPr>
          <w:rFonts w:cs="宋体"/>
          <w:spacing w:val="10"/>
          <w:kern w:val="4"/>
          <w:szCs w:val="28"/>
        </w:rPr>
        <w:t>马瑟兰干</w:t>
      </w:r>
      <w:proofErr w:type="gramEnd"/>
      <w:r>
        <w:rPr>
          <w:rFonts w:cs="宋体"/>
          <w:spacing w:val="10"/>
          <w:kern w:val="4"/>
          <w:szCs w:val="28"/>
        </w:rPr>
        <w:t xml:space="preserve">红葡萄酒  </w:t>
      </w:r>
    </w:p>
    <w:p w:rsidR="00D76DF7" w:rsidRDefault="00D76DF7" w:rsidP="00D76DF7">
      <w:pPr>
        <w:spacing w:before="92"/>
        <w:ind w:firstLine="600"/>
        <w:rPr>
          <w:rFonts w:ascii="Times New Roman" w:hAnsi="Times New Roman" w:cs="宋体"/>
          <w:bCs/>
          <w:szCs w:val="24"/>
        </w:rPr>
      </w:pPr>
      <w:r>
        <w:rPr>
          <w:rFonts w:cs="宋体"/>
          <w:spacing w:val="10"/>
          <w:kern w:val="4"/>
          <w:szCs w:val="28"/>
        </w:rPr>
        <w:t>零售价：</w:t>
      </w:r>
      <w:r>
        <w:rPr>
          <w:rFonts w:cs="宋体" w:hint="eastAsia"/>
          <w:spacing w:val="10"/>
          <w:kern w:val="4"/>
          <w:szCs w:val="28"/>
        </w:rPr>
        <w:t>888元</w:t>
      </w:r>
      <w:r>
        <w:rPr>
          <w:rFonts w:cs="宋体"/>
          <w:spacing w:val="10"/>
          <w:kern w:val="4"/>
          <w:szCs w:val="28"/>
        </w:rPr>
        <w:t>/瓶</w:t>
      </w:r>
    </w:p>
    <w:p w:rsidR="00D76DF7" w:rsidRDefault="00D76DF7" w:rsidP="00D76DF7">
      <w:pPr>
        <w:ind w:firstLine="560"/>
      </w:pPr>
      <w:r>
        <w:rPr>
          <w:rFonts w:hint="eastAsia"/>
        </w:rPr>
        <w:t>品  种：马</w:t>
      </w:r>
      <w:proofErr w:type="gramStart"/>
      <w:r>
        <w:rPr>
          <w:rFonts w:hint="eastAsia"/>
        </w:rPr>
        <w:t>瑟</w:t>
      </w:r>
      <w:proofErr w:type="gramEnd"/>
      <w:r>
        <w:rPr>
          <w:rFonts w:hint="eastAsia"/>
        </w:rPr>
        <w:t>兰80%、</w:t>
      </w:r>
      <w:proofErr w:type="gramStart"/>
      <w:r>
        <w:rPr>
          <w:rFonts w:hint="eastAsia"/>
        </w:rPr>
        <w:t>赤</w:t>
      </w:r>
      <w:proofErr w:type="gramEnd"/>
      <w:r>
        <w:rPr>
          <w:rFonts w:hint="eastAsia"/>
        </w:rPr>
        <w:t>霞珠15%、美乐5%</w:t>
      </w:r>
    </w:p>
    <w:p w:rsidR="00D76DF7" w:rsidRDefault="00D76DF7" w:rsidP="00D76DF7">
      <w:pPr>
        <w:ind w:firstLine="560"/>
      </w:pPr>
      <w:r>
        <w:rPr>
          <w:rFonts w:hint="eastAsia"/>
        </w:rPr>
        <w:t xml:space="preserve">酒精度：14%vol       </w:t>
      </w:r>
    </w:p>
    <w:p w:rsidR="00D76DF7" w:rsidRDefault="00D76DF7" w:rsidP="00D76DF7">
      <w:pPr>
        <w:ind w:firstLine="560"/>
      </w:pPr>
      <w:r>
        <w:rPr>
          <w:rFonts w:hint="eastAsia"/>
        </w:rPr>
        <w:t>年  份：2018</w:t>
      </w:r>
    </w:p>
    <w:p w:rsidR="00D76DF7" w:rsidRDefault="00D76DF7" w:rsidP="00D76DF7">
      <w:pPr>
        <w:ind w:firstLine="560"/>
      </w:pPr>
      <w:r>
        <w:rPr>
          <w:rFonts w:hint="eastAsia"/>
        </w:rPr>
        <w:t>净含量：750ml</w:t>
      </w:r>
    </w:p>
    <w:p w:rsidR="00D76DF7" w:rsidRDefault="00D76DF7" w:rsidP="00D76DF7">
      <w:pPr>
        <w:ind w:firstLine="560"/>
      </w:pPr>
      <w:r>
        <w:rPr>
          <w:rFonts w:hint="eastAsia"/>
        </w:rPr>
        <w:t>外  观：酒体呈现紫红色，澄清透亮</w:t>
      </w:r>
    </w:p>
    <w:p w:rsidR="00D76DF7" w:rsidRDefault="00D76DF7" w:rsidP="00D76DF7">
      <w:pPr>
        <w:ind w:firstLine="560"/>
      </w:pPr>
      <w:r>
        <w:rPr>
          <w:rFonts w:hint="eastAsia"/>
        </w:rPr>
        <w:lastRenderedPageBreak/>
        <w:t>香  气：黑醋栗、李子、桑葚等的香气，并伴随紫罗兰色的花香</w:t>
      </w:r>
    </w:p>
    <w:p w:rsidR="00D76DF7" w:rsidRDefault="00D76DF7" w:rsidP="00D76DF7">
      <w:pPr>
        <w:ind w:firstLine="560"/>
      </w:pPr>
      <w:r>
        <w:rPr>
          <w:rFonts w:hint="eastAsia"/>
        </w:rPr>
        <w:t>味  觉：单宁柔和而优雅，香味复杂而又完美均衡，回味悠长</w:t>
      </w:r>
    </w:p>
    <w:p w:rsidR="00D76DF7" w:rsidRDefault="00D76DF7" w:rsidP="00D76DF7">
      <w:pPr>
        <w:ind w:firstLine="560"/>
        <w:rPr>
          <w:rFonts w:ascii="Times New Roman" w:hAnsi="Times New Roman" w:cs="宋体"/>
          <w:bCs/>
          <w:sz w:val="22"/>
        </w:rPr>
      </w:pPr>
      <w:r>
        <w:rPr>
          <w:rFonts w:hint="eastAsia"/>
        </w:rPr>
        <w:t>配  餐：搭配牛排，烤羊排等红肉一起实用最佳</w:t>
      </w:r>
    </w:p>
    <w:p w:rsidR="00D76DF7" w:rsidRDefault="00D76DF7" w:rsidP="00D76DF7">
      <w:pPr>
        <w:ind w:firstLine="560"/>
      </w:pPr>
      <w:r>
        <w:rPr>
          <w:rFonts w:hint="eastAsia"/>
        </w:rPr>
        <w:t>2020年法国FIWA国际葡萄酒大奖赛金奖</w:t>
      </w:r>
    </w:p>
    <w:p w:rsidR="00D76DF7" w:rsidRPr="000D16E4" w:rsidRDefault="00D76DF7" w:rsidP="00D76DF7">
      <w:pPr>
        <w:ind w:firstLine="560"/>
        <w:rPr>
          <w:rFonts w:ascii="Times New Roman" w:hAnsi="Times New Roman" w:cs="宋体"/>
          <w:bCs/>
        </w:rPr>
      </w:pPr>
      <w:r>
        <w:rPr>
          <w:rFonts w:hint="eastAsia"/>
        </w:rPr>
        <w:t>2021年法国FIWA国际葡萄酒大奖赛金奖</w:t>
      </w:r>
      <w:r>
        <w:rPr>
          <w:rFonts w:ascii="Times New Roman" w:hAnsi="Times New Roman" w:cs="宋体" w:hint="eastAsia"/>
          <w:bCs/>
        </w:rPr>
        <w:t xml:space="preserve">                              </w:t>
      </w:r>
    </w:p>
    <w:p w:rsidR="00D76DF7" w:rsidRDefault="00D76DF7" w:rsidP="00D76DF7">
      <w:pPr>
        <w:spacing w:before="92"/>
        <w:ind w:firstLine="560"/>
        <w:rPr>
          <w:rFonts w:cs="宋体"/>
          <w:spacing w:val="10"/>
          <w:kern w:val="4"/>
          <w:szCs w:val="28"/>
        </w:rPr>
      </w:pPr>
      <w:r>
        <w:rPr>
          <w:rFonts w:ascii="Times New Roman" w:hAnsi="Times New Roman" w:cs="宋体" w:hint="eastAsia"/>
          <w:bCs/>
          <w:noProof/>
        </w:rPr>
        <w:drawing>
          <wp:anchor distT="0" distB="0" distL="114300" distR="114300" simplePos="0" relativeHeight="251665408" behindDoc="1" locked="0" layoutInCell="1" allowOverlap="1" wp14:anchorId="27CAD047" wp14:editId="2AA4EFE3">
            <wp:simplePos x="0" y="0"/>
            <wp:positionH relativeFrom="column">
              <wp:posOffset>168910</wp:posOffset>
            </wp:positionH>
            <wp:positionV relativeFrom="paragraph">
              <wp:posOffset>89535</wp:posOffset>
            </wp:positionV>
            <wp:extent cx="740410" cy="2456180"/>
            <wp:effectExtent l="0" t="0" r="8890" b="7620"/>
            <wp:wrapTight wrapText="bothSides">
              <wp:wrapPolygon edited="0">
                <wp:start x="0" y="0"/>
                <wp:lineTo x="0" y="21444"/>
                <wp:lineTo x="21118" y="21444"/>
                <wp:lineTo x="21118" y="0"/>
                <wp:lineTo x="0" y="0"/>
              </wp:wrapPolygon>
            </wp:wrapTight>
            <wp:docPr id="4404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40" name="图片 1"/>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a:xfrm>
                      <a:off x="0" y="0"/>
                      <a:ext cx="740410" cy="2456180"/>
                    </a:xfrm>
                    <a:prstGeom prst="rect">
                      <a:avLst/>
                    </a:prstGeom>
                    <a:noFill/>
                    <a:ln w="9525">
                      <a:noFill/>
                      <a:miter lim="800000"/>
                      <a:headEnd/>
                      <a:tailEnd/>
                    </a:ln>
                  </pic:spPr>
                </pic:pic>
              </a:graphicData>
            </a:graphic>
          </wp:anchor>
        </w:drawing>
      </w:r>
      <w:r>
        <w:rPr>
          <w:rFonts w:cs="宋体"/>
          <w:spacing w:val="10"/>
          <w:kern w:val="4"/>
          <w:szCs w:val="28"/>
        </w:rPr>
        <w:t>产品规格</w:t>
      </w:r>
      <w:r>
        <w:rPr>
          <w:rFonts w:cs="宋体" w:hint="eastAsia"/>
          <w:spacing w:val="10"/>
          <w:kern w:val="4"/>
          <w:szCs w:val="28"/>
        </w:rPr>
        <w:t>三</w:t>
      </w:r>
      <w:r>
        <w:rPr>
          <w:rFonts w:cs="宋体"/>
          <w:spacing w:val="10"/>
          <w:kern w:val="4"/>
          <w:szCs w:val="28"/>
        </w:rPr>
        <w:t>：</w:t>
      </w:r>
      <w:proofErr w:type="gramStart"/>
      <w:r>
        <w:rPr>
          <w:rFonts w:cs="宋体" w:hint="eastAsia"/>
          <w:spacing w:val="10"/>
          <w:kern w:val="4"/>
          <w:szCs w:val="28"/>
        </w:rPr>
        <w:t>根系列</w:t>
      </w:r>
      <w:proofErr w:type="gramEnd"/>
      <w:r>
        <w:rPr>
          <w:rFonts w:cs="宋体" w:hint="eastAsia"/>
          <w:spacing w:val="10"/>
          <w:kern w:val="4"/>
          <w:szCs w:val="28"/>
        </w:rPr>
        <w:t>黑比诺</w:t>
      </w:r>
      <w:r>
        <w:rPr>
          <w:rFonts w:cs="宋体"/>
          <w:spacing w:val="10"/>
          <w:kern w:val="4"/>
          <w:szCs w:val="28"/>
        </w:rPr>
        <w:t xml:space="preserve">干红葡萄酒 </w:t>
      </w:r>
    </w:p>
    <w:p w:rsidR="00D76DF7" w:rsidRPr="000D16E4" w:rsidRDefault="00D76DF7" w:rsidP="00D76DF7">
      <w:pPr>
        <w:spacing w:before="92"/>
        <w:ind w:firstLine="600"/>
        <w:rPr>
          <w:rFonts w:cs="宋体"/>
          <w:spacing w:val="10"/>
          <w:kern w:val="4"/>
          <w:szCs w:val="28"/>
        </w:rPr>
      </w:pPr>
      <w:r>
        <w:rPr>
          <w:rFonts w:cs="宋体"/>
          <w:spacing w:val="10"/>
          <w:kern w:val="4"/>
          <w:szCs w:val="28"/>
        </w:rPr>
        <w:t>零售价：</w:t>
      </w:r>
      <w:r>
        <w:rPr>
          <w:rFonts w:cs="宋体" w:hint="eastAsia"/>
          <w:spacing w:val="10"/>
          <w:kern w:val="4"/>
          <w:szCs w:val="28"/>
        </w:rPr>
        <w:t>398元</w:t>
      </w:r>
      <w:r>
        <w:rPr>
          <w:rFonts w:cs="宋体"/>
          <w:spacing w:val="10"/>
          <w:kern w:val="4"/>
          <w:szCs w:val="28"/>
        </w:rPr>
        <w:t>/瓶</w:t>
      </w:r>
    </w:p>
    <w:p w:rsidR="00D76DF7" w:rsidRDefault="00D76DF7" w:rsidP="00D76DF7">
      <w:pPr>
        <w:ind w:firstLine="560"/>
      </w:pPr>
      <w:r>
        <w:rPr>
          <w:rFonts w:hint="eastAsia"/>
        </w:rPr>
        <w:t>品  种：黑比诺100%</w:t>
      </w:r>
    </w:p>
    <w:p w:rsidR="00D76DF7" w:rsidRDefault="00D76DF7" w:rsidP="00D76DF7">
      <w:pPr>
        <w:ind w:firstLine="560"/>
      </w:pPr>
      <w:r>
        <w:rPr>
          <w:rFonts w:hint="eastAsia"/>
        </w:rPr>
        <w:t>年  份：2014</w:t>
      </w:r>
    </w:p>
    <w:p w:rsidR="00D76DF7" w:rsidRDefault="00D76DF7" w:rsidP="00D76DF7">
      <w:pPr>
        <w:ind w:firstLine="560"/>
      </w:pPr>
      <w:r>
        <w:rPr>
          <w:rFonts w:hint="eastAsia"/>
        </w:rPr>
        <w:t>酒精度：14%vol</w:t>
      </w:r>
    </w:p>
    <w:p w:rsidR="00D76DF7" w:rsidRDefault="00D76DF7" w:rsidP="00D76DF7">
      <w:pPr>
        <w:ind w:firstLine="560"/>
      </w:pPr>
      <w:r>
        <w:rPr>
          <w:rFonts w:hint="eastAsia"/>
        </w:rPr>
        <w:t>净含量：750ml</w:t>
      </w:r>
    </w:p>
    <w:p w:rsidR="00D76DF7" w:rsidRDefault="00D76DF7" w:rsidP="00D76DF7">
      <w:pPr>
        <w:ind w:firstLine="560"/>
      </w:pPr>
      <w:r>
        <w:rPr>
          <w:rFonts w:hint="eastAsia"/>
        </w:rPr>
        <w:t>外  观：清澈透亮的宝石红色</w:t>
      </w:r>
    </w:p>
    <w:p w:rsidR="00D76DF7" w:rsidRDefault="00D76DF7" w:rsidP="00D76DF7">
      <w:pPr>
        <w:ind w:firstLine="560"/>
      </w:pPr>
      <w:r>
        <w:rPr>
          <w:rFonts w:hint="eastAsia"/>
        </w:rPr>
        <w:t>香  气：香气十分优雅甜美，散发着红樱桃的香气</w:t>
      </w:r>
    </w:p>
    <w:p w:rsidR="00D76DF7" w:rsidRDefault="00D76DF7" w:rsidP="00D76DF7">
      <w:pPr>
        <w:ind w:firstLine="560"/>
      </w:pPr>
      <w:r>
        <w:rPr>
          <w:rFonts w:hint="eastAsia"/>
        </w:rPr>
        <w:t>味  觉：入口圆润，单宁优雅柔滑</w:t>
      </w:r>
    </w:p>
    <w:p w:rsidR="00D76DF7" w:rsidRDefault="00D76DF7" w:rsidP="00D76DF7">
      <w:pPr>
        <w:ind w:firstLine="560"/>
      </w:pPr>
      <w:r>
        <w:rPr>
          <w:rFonts w:hint="eastAsia"/>
        </w:rPr>
        <w:t>配  餐：铁板牛排等</w:t>
      </w:r>
    </w:p>
    <w:p w:rsidR="00D76DF7" w:rsidRDefault="00D76DF7" w:rsidP="00D76DF7">
      <w:pPr>
        <w:ind w:firstLine="560"/>
      </w:pPr>
      <w:r>
        <w:rPr>
          <w:rFonts w:hint="eastAsia"/>
        </w:rPr>
        <w:t>树  龄：17年以上</w:t>
      </w:r>
    </w:p>
    <w:p w:rsidR="00D76DF7" w:rsidRDefault="00D76DF7" w:rsidP="00D76DF7">
      <w:pPr>
        <w:pStyle w:val="2"/>
      </w:pPr>
      <w:r>
        <w:rPr>
          <w:rFonts w:hint="eastAsia"/>
        </w:rPr>
        <w:t>（三）任务设计</w:t>
      </w:r>
    </w:p>
    <w:p w:rsidR="00D76DF7" w:rsidRDefault="00D76DF7" w:rsidP="00D76DF7">
      <w:pPr>
        <w:ind w:firstLineChars="150" w:firstLine="450"/>
        <w:rPr>
          <w:rFonts w:cs="宋体"/>
          <w:kern w:val="0"/>
          <w:szCs w:val="28"/>
        </w:rPr>
      </w:pPr>
      <w:r>
        <w:rPr>
          <w:rFonts w:cs="宋体" w:hint="eastAsia"/>
          <w:spacing w:val="10"/>
          <w:kern w:val="4"/>
          <w:szCs w:val="28"/>
        </w:rPr>
        <w:t>1.</w:t>
      </w:r>
      <w:r>
        <w:rPr>
          <w:rFonts w:cs="宋体"/>
          <w:spacing w:val="10"/>
          <w:kern w:val="4"/>
          <w:szCs w:val="28"/>
        </w:rPr>
        <w:t>请以品牌推广和产品促销为目的，为</w:t>
      </w:r>
      <w:r>
        <w:rPr>
          <w:rFonts w:cs="宋体" w:hint="eastAsia"/>
          <w:spacing w:val="10"/>
          <w:kern w:val="4"/>
          <w:szCs w:val="28"/>
        </w:rPr>
        <w:t>“</w:t>
      </w:r>
      <w:r>
        <w:rPr>
          <w:rFonts w:cs="宋体"/>
          <w:spacing w:val="10"/>
          <w:kern w:val="4"/>
          <w:szCs w:val="28"/>
        </w:rPr>
        <w:t>贺东庄园</w:t>
      </w:r>
      <w:r>
        <w:rPr>
          <w:rFonts w:cs="宋体" w:hint="eastAsia"/>
          <w:spacing w:val="10"/>
          <w:kern w:val="4"/>
          <w:szCs w:val="28"/>
        </w:rPr>
        <w:t>”</w:t>
      </w:r>
      <w:proofErr w:type="gramStart"/>
      <w:r>
        <w:rPr>
          <w:rFonts w:cs="宋体" w:hint="eastAsia"/>
          <w:spacing w:val="10"/>
          <w:kern w:val="4"/>
          <w:szCs w:val="28"/>
        </w:rPr>
        <w:t>根系列干</w:t>
      </w:r>
      <w:proofErr w:type="gramEnd"/>
      <w:r>
        <w:rPr>
          <w:rFonts w:cs="宋体" w:hint="eastAsia"/>
          <w:spacing w:val="10"/>
          <w:kern w:val="4"/>
          <w:szCs w:val="28"/>
        </w:rPr>
        <w:t>红葡萄酒</w:t>
      </w:r>
      <w:r>
        <w:rPr>
          <w:rFonts w:cs="宋体"/>
          <w:spacing w:val="10"/>
          <w:kern w:val="4"/>
          <w:szCs w:val="28"/>
        </w:rPr>
        <w:t>制定符合企业特点的本年度</w:t>
      </w:r>
      <w:r>
        <w:rPr>
          <w:rFonts w:cs="宋体" w:hint="eastAsia"/>
          <w:spacing w:val="10"/>
          <w:kern w:val="4"/>
          <w:szCs w:val="28"/>
        </w:rPr>
        <w:t>“感恩回馈”</w:t>
      </w:r>
      <w:r>
        <w:rPr>
          <w:rFonts w:cs="宋体"/>
          <w:spacing w:val="10"/>
          <w:kern w:val="4"/>
          <w:szCs w:val="28"/>
        </w:rPr>
        <w:t>整合营销活动策划方案。</w:t>
      </w:r>
      <w:r>
        <w:rPr>
          <w:rFonts w:cs="宋体" w:hint="eastAsia"/>
          <w:spacing w:val="10"/>
          <w:kern w:val="4"/>
          <w:szCs w:val="28"/>
        </w:rPr>
        <w:t>在竞赛当日90分钟内</w:t>
      </w:r>
      <w:r w:rsidRPr="00FD58CC">
        <w:rPr>
          <w:rFonts w:cs="宋体" w:hint="eastAsia"/>
          <w:kern w:val="0"/>
          <w:szCs w:val="28"/>
        </w:rPr>
        <w:t>，完成</w:t>
      </w:r>
      <w:r w:rsidRPr="00FD58CC">
        <w:rPr>
          <w:rFonts w:cs="宋体"/>
          <w:kern w:val="0"/>
          <w:szCs w:val="28"/>
        </w:rPr>
        <w:t>Word方案撰写，</w:t>
      </w:r>
      <w:proofErr w:type="gramStart"/>
      <w:r w:rsidRPr="00FD58CC">
        <w:rPr>
          <w:rFonts w:cs="宋体"/>
          <w:kern w:val="0"/>
          <w:szCs w:val="28"/>
        </w:rPr>
        <w:t>制作汇报</w:t>
      </w:r>
      <w:proofErr w:type="gramEnd"/>
      <w:r w:rsidRPr="00FD58CC">
        <w:rPr>
          <w:rFonts w:cs="宋体"/>
          <w:kern w:val="0"/>
          <w:szCs w:val="28"/>
        </w:rPr>
        <w:t>PPT和新媒体宣传文案。</w:t>
      </w:r>
    </w:p>
    <w:p w:rsidR="00D76DF7" w:rsidRDefault="00D76DF7" w:rsidP="00D76DF7">
      <w:pPr>
        <w:ind w:firstLine="600"/>
        <w:rPr>
          <w:rFonts w:cs="宋体"/>
          <w:spacing w:val="10"/>
          <w:kern w:val="4"/>
          <w:szCs w:val="28"/>
        </w:rPr>
      </w:pPr>
      <w:r>
        <w:rPr>
          <w:rFonts w:cs="宋体" w:hint="eastAsia"/>
          <w:spacing w:val="10"/>
          <w:kern w:val="4"/>
          <w:szCs w:val="28"/>
        </w:rPr>
        <w:t>要求：</w:t>
      </w:r>
    </w:p>
    <w:p w:rsidR="00D76DF7" w:rsidRDefault="00D76DF7" w:rsidP="00D76DF7">
      <w:pPr>
        <w:ind w:firstLine="600"/>
        <w:rPr>
          <w:rFonts w:cs="宋体"/>
          <w:spacing w:val="10"/>
          <w:kern w:val="4"/>
          <w:szCs w:val="28"/>
        </w:rPr>
      </w:pPr>
      <w:r>
        <w:rPr>
          <w:rFonts w:cs="宋体" w:hint="eastAsia"/>
          <w:spacing w:val="10"/>
          <w:kern w:val="4"/>
          <w:szCs w:val="28"/>
        </w:rPr>
        <w:lastRenderedPageBreak/>
        <w:t>（1）整合营销活动策划方案需包含市场分析、营销策略、活动方案、管</w:t>
      </w:r>
      <w:proofErr w:type="gramStart"/>
      <w:r>
        <w:rPr>
          <w:rFonts w:cs="宋体" w:hint="eastAsia"/>
          <w:spacing w:val="10"/>
          <w:kern w:val="4"/>
          <w:szCs w:val="28"/>
        </w:rPr>
        <w:t>控要求</w:t>
      </w:r>
      <w:proofErr w:type="gramEnd"/>
      <w:r>
        <w:rPr>
          <w:rFonts w:cs="宋体" w:hint="eastAsia"/>
          <w:spacing w:val="10"/>
          <w:kern w:val="4"/>
          <w:szCs w:val="28"/>
        </w:rPr>
        <w:t>等。市场分析包括市场形势、消费需求、竞争状况、企业自身资源情况的分析；营销策略包括整合营销活动的整体目标、策略和进度规划；活动方案包括活动目标、活动主题、活动受众、活动形式与内容、活动时间、媒体策略、活动预算、预期效果等；管</w:t>
      </w:r>
      <w:proofErr w:type="gramStart"/>
      <w:r>
        <w:rPr>
          <w:rFonts w:cs="宋体" w:hint="eastAsia"/>
          <w:spacing w:val="10"/>
          <w:kern w:val="4"/>
          <w:szCs w:val="28"/>
        </w:rPr>
        <w:t>控要求</w:t>
      </w:r>
      <w:proofErr w:type="gramEnd"/>
      <w:r>
        <w:rPr>
          <w:rFonts w:cs="宋体" w:hint="eastAsia"/>
          <w:spacing w:val="10"/>
          <w:kern w:val="4"/>
          <w:szCs w:val="28"/>
        </w:rPr>
        <w:t>包括管控人员、管控要点、管控节点、数据跟踪、考核总结等。</w:t>
      </w:r>
    </w:p>
    <w:p w:rsidR="00D76DF7" w:rsidRDefault="00D76DF7" w:rsidP="00D76DF7">
      <w:pPr>
        <w:ind w:firstLine="600"/>
        <w:rPr>
          <w:rFonts w:cs="宋体"/>
          <w:spacing w:val="10"/>
          <w:kern w:val="4"/>
          <w:szCs w:val="28"/>
        </w:rPr>
      </w:pPr>
      <w:r>
        <w:rPr>
          <w:rFonts w:cs="宋体" w:hint="eastAsia"/>
          <w:spacing w:val="10"/>
          <w:kern w:val="4"/>
          <w:szCs w:val="28"/>
        </w:rPr>
        <w:t>（2）文案必须具有原创性，不可过多陈述企业现有的成就和做法。</w:t>
      </w:r>
    </w:p>
    <w:p w:rsidR="00D76DF7" w:rsidRDefault="00D76DF7" w:rsidP="00D76DF7">
      <w:pPr>
        <w:ind w:firstLine="600"/>
        <w:rPr>
          <w:rFonts w:cs="宋体"/>
          <w:spacing w:val="10"/>
          <w:kern w:val="4"/>
          <w:szCs w:val="28"/>
        </w:rPr>
      </w:pPr>
      <w:r>
        <w:rPr>
          <w:rFonts w:cs="宋体" w:hint="eastAsia"/>
          <w:spacing w:val="10"/>
          <w:kern w:val="4"/>
          <w:szCs w:val="28"/>
        </w:rPr>
        <w:t>（3）根据企业背景，围绕“整合营销活动策划方案”中“活动方案”的具体内容</w:t>
      </w:r>
      <w:r w:rsidRPr="00FD58CC">
        <w:rPr>
          <w:rFonts w:hint="eastAsia"/>
        </w:rPr>
        <w:t>，面向目标受众，借助新媒体文案编辑工具，制作一篇图文并茂的宣传文案，需包含标题、正文、封面等内容，能够进行品牌推广和产品促销活动宣传。</w:t>
      </w:r>
    </w:p>
    <w:p w:rsidR="00D76DF7" w:rsidRDefault="00D76DF7" w:rsidP="00D76DF7">
      <w:pPr>
        <w:ind w:firstLine="600"/>
        <w:rPr>
          <w:rFonts w:cs="宋体"/>
          <w:spacing w:val="10"/>
          <w:kern w:val="4"/>
          <w:szCs w:val="28"/>
        </w:rPr>
      </w:pPr>
      <w:r>
        <w:rPr>
          <w:rFonts w:cs="宋体" w:hint="eastAsia"/>
          <w:spacing w:val="10"/>
          <w:kern w:val="4"/>
          <w:szCs w:val="28"/>
        </w:rPr>
        <w:t>2.在竞赛当日按抽签顺序依次进入汇报场地进行整合营销活动策划方案展示汇报（不超过10分钟）。</w:t>
      </w:r>
    </w:p>
    <w:p w:rsidR="00D76DF7" w:rsidRDefault="00D76DF7" w:rsidP="00D76DF7">
      <w:pPr>
        <w:ind w:firstLine="600"/>
        <w:rPr>
          <w:rFonts w:cs="宋体"/>
          <w:spacing w:val="10"/>
          <w:kern w:val="4"/>
          <w:szCs w:val="28"/>
        </w:rPr>
      </w:pPr>
      <w:r>
        <w:rPr>
          <w:rFonts w:cs="宋体" w:hint="eastAsia"/>
          <w:spacing w:val="10"/>
          <w:kern w:val="4"/>
          <w:szCs w:val="28"/>
        </w:rPr>
        <w:t>要求：</w:t>
      </w:r>
    </w:p>
    <w:p w:rsidR="00D76DF7" w:rsidRDefault="00D76DF7" w:rsidP="00D76DF7">
      <w:pPr>
        <w:ind w:firstLine="600"/>
        <w:rPr>
          <w:rFonts w:cs="宋体"/>
          <w:spacing w:val="10"/>
          <w:kern w:val="4"/>
          <w:szCs w:val="28"/>
        </w:rPr>
      </w:pPr>
      <w:r>
        <w:rPr>
          <w:rFonts w:cs="宋体" w:hint="eastAsia"/>
          <w:spacing w:val="10"/>
          <w:kern w:val="4"/>
          <w:szCs w:val="28"/>
        </w:rPr>
        <w:t>（1）普通话标准，口齿清晰，表达流利，声音洪亮，节奏适中；无明显的停顿、磕巴；在规定时间内团队2人以上共同完成展示陈述任务。</w:t>
      </w:r>
    </w:p>
    <w:p w:rsidR="00D76DF7" w:rsidRDefault="00D76DF7" w:rsidP="00D76DF7">
      <w:pPr>
        <w:ind w:firstLine="600"/>
        <w:rPr>
          <w:rFonts w:cs="宋体"/>
          <w:spacing w:val="10"/>
          <w:kern w:val="4"/>
          <w:szCs w:val="28"/>
        </w:rPr>
      </w:pPr>
      <w:r>
        <w:rPr>
          <w:rFonts w:cs="宋体" w:hint="eastAsia"/>
          <w:spacing w:val="10"/>
          <w:kern w:val="4"/>
          <w:szCs w:val="28"/>
        </w:rPr>
        <w:t>（2）团队衣着整洁，在汇报过程中表情自然大方，注意基本的礼仪，能够尊重评委，文明用语。</w:t>
      </w:r>
    </w:p>
    <w:p w:rsidR="00D76DF7" w:rsidRDefault="00D76DF7" w:rsidP="00D76DF7">
      <w:pPr>
        <w:ind w:firstLine="600"/>
      </w:pPr>
      <w:r>
        <w:rPr>
          <w:rFonts w:cs="宋体" w:hint="eastAsia"/>
          <w:spacing w:val="10"/>
          <w:kern w:val="4"/>
          <w:szCs w:val="28"/>
        </w:rPr>
        <w:t>（3）在文案作品及学生汇报过程中不得出现学校名称、选</w:t>
      </w:r>
      <w:r>
        <w:rPr>
          <w:rFonts w:cs="宋体" w:hint="eastAsia"/>
          <w:spacing w:val="10"/>
          <w:kern w:val="4"/>
          <w:szCs w:val="28"/>
        </w:rPr>
        <w:lastRenderedPageBreak/>
        <w:t>手姓名等可暴露参赛选手身份的相关信息。</w:t>
      </w:r>
    </w:p>
    <w:p w:rsidR="00D76DF7" w:rsidRDefault="00D76DF7" w:rsidP="00D76DF7">
      <w:pPr>
        <w:pStyle w:val="2"/>
      </w:pPr>
      <w:r>
        <w:rPr>
          <w:rFonts w:hint="eastAsia"/>
        </w:rPr>
        <w:t>（四）赛题答案</w:t>
      </w:r>
    </w:p>
    <w:p w:rsidR="00D76DF7" w:rsidRDefault="00D76DF7" w:rsidP="00D76DF7">
      <w:pPr>
        <w:ind w:firstLine="560"/>
      </w:pPr>
      <w:r>
        <w:rPr>
          <w:rFonts w:hint="eastAsia"/>
        </w:rPr>
        <w:t>1</w:t>
      </w:r>
      <w:r>
        <w:t>.</w:t>
      </w:r>
      <w:r>
        <w:rPr>
          <w:rFonts w:hint="eastAsia"/>
        </w:rPr>
        <w:t>方案设计</w:t>
      </w:r>
    </w:p>
    <w:p w:rsidR="00D76DF7" w:rsidRDefault="00D76DF7" w:rsidP="00D76DF7">
      <w:pPr>
        <w:ind w:firstLine="560"/>
      </w:pPr>
      <w:r>
        <w:rPr>
          <w:rFonts w:hint="eastAsia"/>
        </w:rPr>
        <w:t>（1）方案设计的市场分析全面并且数据准确，包括市场形势、消费需求、竞争状况、企业自身资源情况的分析，为营销策略和活动方案的指定提供决策支持。</w:t>
      </w:r>
    </w:p>
    <w:p w:rsidR="00D76DF7" w:rsidRDefault="00D76DF7" w:rsidP="00D76DF7">
      <w:pPr>
        <w:ind w:firstLine="560"/>
      </w:pPr>
      <w:r>
        <w:rPr>
          <w:rFonts w:hint="eastAsia"/>
        </w:rPr>
        <w:t>（2）方案设计的营销策略逻辑清晰，进度规划合理，包括整合营销活动的整体目标、策略和进度规划，并且目标与策略相匹配。</w:t>
      </w:r>
    </w:p>
    <w:p w:rsidR="00D76DF7" w:rsidRDefault="00D76DF7" w:rsidP="00D76DF7">
      <w:pPr>
        <w:ind w:firstLine="560"/>
      </w:pPr>
      <w:r>
        <w:rPr>
          <w:rFonts w:hint="eastAsia"/>
        </w:rPr>
        <w:t>（3）活动方案方案设计合理，包括活动目标、活动主题、活动受众、活动形式与内容、活动时间、媒体策略、活动预算、预期效果。且</w:t>
      </w:r>
      <w:r>
        <w:t>活动目标符合smart原则；活动主题与活动内容匹配，</w:t>
      </w:r>
      <w:proofErr w:type="gramStart"/>
      <w:r>
        <w:t>子活动</w:t>
      </w:r>
      <w:proofErr w:type="gramEnd"/>
      <w:r>
        <w:t>需要有子主题；活动受</w:t>
      </w:r>
      <w:proofErr w:type="gramStart"/>
      <w:r>
        <w:t>众符合</w:t>
      </w:r>
      <w:proofErr w:type="gramEnd"/>
      <w:r>
        <w:t>品牌和产品定位；活动形式符合所选的线上线下终端的特点；活动内容表述清楚明了；活动时间设定合理；活动宣传媒体要包含新媒体等多种形式；媒体选择符合客群画像，媒体排期合理；活动预算具体详细，并与活动目标匹配；预期效果包括定量和定性指标，并与活动目标匹配。</w:t>
      </w:r>
    </w:p>
    <w:p w:rsidR="00D76DF7" w:rsidRDefault="00D76DF7" w:rsidP="00D76DF7">
      <w:pPr>
        <w:ind w:firstLine="560"/>
      </w:pPr>
      <w:r>
        <w:rPr>
          <w:rFonts w:hint="eastAsia"/>
        </w:rPr>
        <w:t>（4）方案设计的活动管控方案设计合理、逻辑清晰，包括管控人员、管控要点、管控节点、数据跟踪、考核总结，能确保活动执行的质量。</w:t>
      </w:r>
    </w:p>
    <w:p w:rsidR="00D76DF7" w:rsidRDefault="00D76DF7" w:rsidP="00D76DF7">
      <w:pPr>
        <w:ind w:firstLine="560"/>
      </w:pPr>
      <w:r>
        <w:rPr>
          <w:rFonts w:hint="eastAsia"/>
        </w:rPr>
        <w:t>（5）方案</w:t>
      </w:r>
      <w:r>
        <w:t>具有原创性，有较大创新性，不过多陈述企业现有的成就和做法。</w:t>
      </w:r>
    </w:p>
    <w:p w:rsidR="00D76DF7" w:rsidRDefault="00D76DF7" w:rsidP="00D76DF7">
      <w:pPr>
        <w:ind w:firstLine="560"/>
      </w:pPr>
      <w:r>
        <w:rPr>
          <w:rFonts w:hint="eastAsia"/>
        </w:rPr>
        <w:t>（6）文档编排合理、美观，符合商业文案的基本要求，语句通</w:t>
      </w:r>
      <w:r>
        <w:rPr>
          <w:rFonts w:hint="eastAsia"/>
        </w:rPr>
        <w:lastRenderedPageBreak/>
        <w:t>顺，无错别字。</w:t>
      </w:r>
    </w:p>
    <w:p w:rsidR="00D76DF7" w:rsidRDefault="00D76DF7" w:rsidP="00D76DF7">
      <w:pPr>
        <w:ind w:firstLine="560"/>
      </w:pPr>
      <w:r>
        <w:rPr>
          <w:rFonts w:hint="eastAsia"/>
        </w:rPr>
        <w:t>2</w:t>
      </w:r>
      <w:r>
        <w:t>.</w:t>
      </w:r>
      <w:r>
        <w:rPr>
          <w:rFonts w:hint="eastAsia"/>
        </w:rPr>
        <w:t>新媒体宣传文案</w:t>
      </w:r>
    </w:p>
    <w:p w:rsidR="00D76DF7" w:rsidRDefault="00D76DF7" w:rsidP="00D76DF7">
      <w:pPr>
        <w:ind w:firstLine="560"/>
      </w:pPr>
      <w:r>
        <w:rPr>
          <w:rFonts w:hint="eastAsia"/>
        </w:rPr>
        <w:t>（1）新媒体宣传文案标题言简意赅，能吸引人点击，与正文内容及活动主题高度吻合，包含品牌推广或产品促销内容。</w:t>
      </w:r>
    </w:p>
    <w:p w:rsidR="00D76DF7" w:rsidRDefault="00D76DF7" w:rsidP="00D76DF7">
      <w:pPr>
        <w:ind w:firstLine="560"/>
      </w:pPr>
      <w:r>
        <w:rPr>
          <w:rFonts w:hint="eastAsia"/>
        </w:rPr>
        <w:t>（2）新媒体宣传文案结构合理，文案创意、图文内容与活动主题一致，</w:t>
      </w:r>
      <w:r>
        <w:t>采用总分总结构、并列结构、递进结构或正反对比结构；文案开头部分具有吸引力，能吸引人继续阅读；文案采用图文混排的展现形式，字体、字号、颜色、图片排版美观；文案图片选取恰当，能够与行文相辅相成；文案内容描述逻辑清晰，重点突出；正文部分内容与标题、活动策划方案相吻合，包含品牌推广和产品促销内容；</w:t>
      </w:r>
      <w:proofErr w:type="gramStart"/>
      <w:r>
        <w:t>尾文部分</w:t>
      </w:r>
      <w:proofErr w:type="gramEnd"/>
      <w:r>
        <w:t>内容，能激发阅读者转发分享或点击购买的欲望；封面图片能反映商品或活动主题，具有吸引力。</w:t>
      </w:r>
    </w:p>
    <w:p w:rsidR="00D76DF7" w:rsidRDefault="00D76DF7" w:rsidP="00D76DF7">
      <w:pPr>
        <w:ind w:firstLine="560"/>
      </w:pPr>
      <w:r>
        <w:rPr>
          <w:rFonts w:hint="eastAsia"/>
        </w:rPr>
        <w:t>3</w:t>
      </w:r>
      <w:r>
        <w:t>.</w:t>
      </w:r>
      <w:r>
        <w:rPr>
          <w:rFonts w:hint="eastAsia"/>
        </w:rPr>
        <w:t>汇报展示</w:t>
      </w:r>
    </w:p>
    <w:p w:rsidR="00D76DF7" w:rsidRDefault="00D76DF7" w:rsidP="00D76DF7">
      <w:pPr>
        <w:ind w:firstLine="560"/>
      </w:pPr>
      <w:r>
        <w:rPr>
          <w:rFonts w:hint="eastAsia"/>
        </w:rPr>
        <w:t>（1）汇报展示的PPT制作页面布局合理，美观，图、文、表混排，文字、颜色符合基本审美。</w:t>
      </w:r>
    </w:p>
    <w:p w:rsidR="00D76DF7" w:rsidRDefault="00D76DF7" w:rsidP="00D76DF7">
      <w:pPr>
        <w:ind w:firstLine="560"/>
      </w:pPr>
      <w:r>
        <w:rPr>
          <w:rFonts w:hint="eastAsia"/>
        </w:rPr>
        <w:t>（2）衣着整洁，尊重评委，</w:t>
      </w:r>
      <w:r>
        <w:t>3-4人完成陈述任务，配合默契，展示风格有特色，团队形象与团队合作能力好。</w:t>
      </w:r>
    </w:p>
    <w:p w:rsidR="00D76DF7" w:rsidRDefault="00D76DF7" w:rsidP="00D76DF7">
      <w:pPr>
        <w:ind w:firstLine="560"/>
      </w:pPr>
      <w:r>
        <w:rPr>
          <w:rFonts w:hint="eastAsia"/>
        </w:rPr>
        <w:t>（3）普通话标准，声音洪亮，语速合理，在</w:t>
      </w:r>
      <w:r>
        <w:t>10分钟内完成陈述任务，时间管控能力与语言表达好。</w:t>
      </w:r>
    </w:p>
    <w:p w:rsidR="00D76DF7" w:rsidRDefault="00D76DF7" w:rsidP="00D76DF7">
      <w:pPr>
        <w:widowControl/>
        <w:spacing w:line="240" w:lineRule="auto"/>
        <w:ind w:firstLineChars="0" w:firstLine="0"/>
        <w:contextualSpacing w:val="0"/>
        <w:jc w:val="left"/>
      </w:pPr>
      <w:r>
        <w:br w:type="page"/>
      </w:r>
    </w:p>
    <w:p w:rsidR="00D76DF7" w:rsidRDefault="00D76DF7" w:rsidP="00D76DF7">
      <w:pPr>
        <w:pStyle w:val="1"/>
        <w:spacing w:after="312"/>
      </w:pPr>
      <w:r>
        <w:rPr>
          <w:rFonts w:hint="eastAsia"/>
        </w:rPr>
        <w:lastRenderedPageBreak/>
        <w:t>三、情境营销</w:t>
      </w:r>
    </w:p>
    <w:p w:rsidR="00D76DF7" w:rsidRDefault="00D76DF7" w:rsidP="00D76DF7">
      <w:pPr>
        <w:pStyle w:val="2"/>
      </w:pPr>
      <w:r>
        <w:rPr>
          <w:rFonts w:hint="eastAsia"/>
        </w:rPr>
        <w:t>（一）赛题立意</w:t>
      </w:r>
    </w:p>
    <w:p w:rsidR="00D76DF7" w:rsidRDefault="00D76DF7" w:rsidP="00D76DF7">
      <w:pPr>
        <w:ind w:firstLine="560"/>
      </w:pPr>
      <w:r>
        <w:rPr>
          <w:rFonts w:hint="eastAsia"/>
        </w:rPr>
        <w:t>数字时代的到来，新技术、新媒介、新营销方式层出不穷，营销生态变得空前复杂，4P、4C、4S、4V、4R作为市场营销的核心理念，仍然适用于企业营销活动的方方面面。</w:t>
      </w:r>
    </w:p>
    <w:p w:rsidR="00D76DF7" w:rsidRDefault="00D76DF7" w:rsidP="00D76DF7">
      <w:pPr>
        <w:ind w:firstLine="560"/>
      </w:pPr>
      <w:r>
        <w:rPr>
          <w:rFonts w:hint="eastAsia"/>
        </w:rPr>
        <w:t>营销对于企业生存与发展至关重要，</w:t>
      </w:r>
      <w:proofErr w:type="gramStart"/>
      <w:r>
        <w:rPr>
          <w:rFonts w:hint="eastAsia"/>
        </w:rPr>
        <w:t>据人社部</w:t>
      </w:r>
      <w:proofErr w:type="gramEnd"/>
      <w:r>
        <w:rPr>
          <w:rFonts w:hint="eastAsia"/>
        </w:rPr>
        <w:t>发布的《2021年第三季度全国招聘大于求职“最缺工”的100个职业排行》显示，营销员高居排行榜第一名，互联网营销师、直播销售员等与营销相关的新职业也层出不穷，在营销生态、技术手段的变革驱动下，营销人需要结合市场营销核心理念不断地与时俱进，重塑营销思维。</w:t>
      </w:r>
    </w:p>
    <w:p w:rsidR="00D76DF7" w:rsidRDefault="00D76DF7" w:rsidP="00D76DF7">
      <w:pPr>
        <w:ind w:firstLine="560"/>
      </w:pPr>
      <w:r>
        <w:rPr>
          <w:rFonts w:hint="eastAsia"/>
        </w:rPr>
        <w:t>本模块紧跟产业发展趋势和行业人才需求，将营销理念及产业发展的新动向、新技术、新技能及核心素养纳入竞赛内容，对接数据分析、营销策划、营销员等相关岗位（群）；并立足课堂教学，通过大赛资源转化补充课堂教学内容，将课程教学和职业技能竞赛进行融合,以赛促教、以赛促学，完善教学评价考核方式。考察选手的随机应变能力、市场调查与分析能力、目标市场选择与定位能力、目标受</w:t>
      </w:r>
      <w:proofErr w:type="gramStart"/>
      <w:r>
        <w:rPr>
          <w:rFonts w:hint="eastAsia"/>
        </w:rPr>
        <w:t>众分析</w:t>
      </w:r>
      <w:proofErr w:type="gramEnd"/>
      <w:r>
        <w:rPr>
          <w:rFonts w:hint="eastAsia"/>
        </w:rPr>
        <w:t>与定位能力、竞争策略分析能力、品牌传播能力、产品促销能力、客户服务能力、数据分析能力、成本核算与财务分析能力、团队合作能力和全局运营能力。</w:t>
      </w:r>
    </w:p>
    <w:p w:rsidR="00D76DF7" w:rsidRDefault="00D76DF7" w:rsidP="00D76DF7">
      <w:pPr>
        <w:pStyle w:val="2"/>
      </w:pPr>
      <w:r>
        <w:rPr>
          <w:rFonts w:hint="eastAsia"/>
        </w:rPr>
        <w:t>（二）情境创设</w:t>
      </w:r>
    </w:p>
    <w:p w:rsidR="00D76DF7" w:rsidRDefault="00D76DF7" w:rsidP="00D76DF7">
      <w:pPr>
        <w:ind w:firstLine="560"/>
      </w:pPr>
      <w:r>
        <w:rPr>
          <w:rFonts w:hint="eastAsia"/>
        </w:rPr>
        <w:t>根据</w:t>
      </w:r>
      <w:r>
        <w:t>P1、P2、P3、P4</w:t>
      </w:r>
      <w:proofErr w:type="gramStart"/>
      <w:r>
        <w:t>四</w:t>
      </w:r>
      <w:proofErr w:type="gramEnd"/>
      <w:r>
        <w:t>类产品在五个市场未来三年的销售价格、销售数量的预测资料</w:t>
      </w:r>
      <w:r>
        <w:rPr>
          <w:rFonts w:hint="eastAsia"/>
        </w:rPr>
        <w:t>，</w:t>
      </w:r>
      <w:r>
        <w:t>参赛团队组成企业营销的核心团队，负责一个</w:t>
      </w:r>
      <w:r>
        <w:lastRenderedPageBreak/>
        <w:t>生产制造型企业</w:t>
      </w:r>
      <w:r>
        <w:rPr>
          <w:rFonts w:hint="eastAsia"/>
        </w:rPr>
        <w:t>的产品销售。企业</w:t>
      </w:r>
      <w:r>
        <w:t>拥有1911万资产，以销售P1产品为主营业务，资金充裕，银行信用良好，但是产品单一，只在本地市场销售，竞争越来越激烈，预计未来几年销售收入将继续下降。参赛团队通过目标市场分析与选择、营销策略组合和财务报表分析，使企业的效益最大化。</w:t>
      </w:r>
    </w:p>
    <w:p w:rsidR="00D76DF7" w:rsidRDefault="00D76DF7" w:rsidP="00D76DF7">
      <w:pPr>
        <w:pStyle w:val="3"/>
        <w:spacing w:before="156"/>
        <w:ind w:firstLine="643"/>
        <w:rPr>
          <w:rFonts w:cstheme="majorBidi"/>
          <w:sz w:val="32"/>
        </w:rPr>
      </w:pPr>
      <w:r>
        <w:rPr>
          <w:rFonts w:cstheme="majorBidi" w:hint="eastAsia"/>
          <w:sz w:val="32"/>
        </w:rPr>
        <w:t>1、市场数据</w:t>
      </w:r>
    </w:p>
    <w:p w:rsidR="00D76DF7" w:rsidRDefault="00D76DF7" w:rsidP="00D76DF7">
      <w:pPr>
        <w:ind w:firstLine="560"/>
      </w:pPr>
      <w:r>
        <w:rPr>
          <w:rFonts w:hint="eastAsia"/>
        </w:rPr>
        <w:t>以柱状图形式给出不同产品在不同市场、不同渠道、不同年度或季度的潜在销售数量、销售价格的市场预测。</w:t>
      </w:r>
    </w:p>
    <w:p w:rsidR="00D76DF7" w:rsidRDefault="00D76DF7" w:rsidP="00D76DF7">
      <w:pPr>
        <w:ind w:firstLine="560"/>
      </w:pPr>
      <w:r>
        <w:rPr>
          <w:rFonts w:hint="eastAsia"/>
        </w:rPr>
        <w:t>市场开拓需要开拓周期和费用，市场开拓完毕后，当年即可进行产品销售。</w:t>
      </w:r>
    </w:p>
    <w:p w:rsidR="00D76DF7" w:rsidRDefault="00D76DF7" w:rsidP="00D76DF7">
      <w:pPr>
        <w:ind w:firstLine="560"/>
        <w:rPr>
          <w:rFonts w:ascii="Times New Roman" w:eastAsia="仿宋_GB2312" w:hAnsi="Times New Roman"/>
          <w:szCs w:val="28"/>
        </w:rPr>
      </w:pPr>
      <w:r>
        <w:rPr>
          <w:noProof/>
        </w:rPr>
        <w:drawing>
          <wp:inline distT="0" distB="0" distL="0" distR="0" wp14:anchorId="1493A4DE" wp14:editId="7F28A479">
            <wp:extent cx="5274310" cy="1433830"/>
            <wp:effectExtent l="0" t="0" r="2540" b="1397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6"/>
                    <a:stretch>
                      <a:fillRect/>
                    </a:stretch>
                  </pic:blipFill>
                  <pic:spPr>
                    <a:xfrm>
                      <a:off x="0" y="0"/>
                      <a:ext cx="5274310" cy="1433830"/>
                    </a:xfrm>
                    <a:prstGeom prst="rect">
                      <a:avLst/>
                    </a:prstGeom>
                  </pic:spPr>
                </pic:pic>
              </a:graphicData>
            </a:graphic>
          </wp:inline>
        </w:drawing>
      </w:r>
    </w:p>
    <w:p w:rsidR="00D76DF7" w:rsidRDefault="00D76DF7" w:rsidP="00D76DF7">
      <w:pPr>
        <w:spacing w:afterLines="50" w:after="156"/>
        <w:ind w:firstLine="480"/>
        <w:jc w:val="center"/>
        <w:rPr>
          <w:sz w:val="24"/>
          <w:szCs w:val="24"/>
        </w:rPr>
      </w:pPr>
      <w:r>
        <w:rPr>
          <w:sz w:val="24"/>
          <w:szCs w:val="24"/>
        </w:rPr>
        <w:t>图1需求预测图</w:t>
      </w:r>
    </w:p>
    <w:p w:rsidR="00D76DF7" w:rsidRDefault="00D76DF7" w:rsidP="00D76DF7">
      <w:pPr>
        <w:ind w:firstLine="560"/>
        <w:rPr>
          <w:rFonts w:ascii="Times New Roman" w:eastAsia="仿宋_GB2312" w:hAnsi="Times New Roman"/>
          <w:szCs w:val="28"/>
        </w:rPr>
      </w:pPr>
      <w:r>
        <w:rPr>
          <w:rFonts w:ascii="Times New Roman" w:eastAsia="仿宋_GB2312" w:hAnsi="Times New Roman"/>
          <w:noProof/>
          <w:szCs w:val="28"/>
        </w:rPr>
        <w:drawing>
          <wp:inline distT="0" distB="0" distL="0" distR="0" wp14:anchorId="553AAF44" wp14:editId="4762A08A">
            <wp:extent cx="5286375" cy="20193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7">
                      <a:extLst>
                        <a:ext uri="{28A0092B-C50C-407E-A947-70E740481C1C}">
                          <a14:useLocalDpi xmlns:a14="http://schemas.microsoft.com/office/drawing/2010/main" val="0"/>
                        </a:ext>
                      </a:extLst>
                    </a:blip>
                    <a:srcRect r="1033"/>
                    <a:stretch>
                      <a:fillRect/>
                    </a:stretch>
                  </pic:blipFill>
                  <pic:spPr>
                    <a:xfrm>
                      <a:off x="0" y="0"/>
                      <a:ext cx="5286375" cy="2019300"/>
                    </a:xfrm>
                    <a:prstGeom prst="rect">
                      <a:avLst/>
                    </a:prstGeom>
                    <a:noFill/>
                    <a:ln>
                      <a:noFill/>
                    </a:ln>
                  </pic:spPr>
                </pic:pic>
              </a:graphicData>
            </a:graphic>
          </wp:inline>
        </w:drawing>
      </w:r>
    </w:p>
    <w:p w:rsidR="00D76DF7" w:rsidRDefault="00D76DF7" w:rsidP="00D76DF7">
      <w:pPr>
        <w:spacing w:afterLines="50" w:after="156"/>
        <w:ind w:firstLine="480"/>
        <w:jc w:val="center"/>
        <w:rPr>
          <w:sz w:val="24"/>
          <w:szCs w:val="24"/>
        </w:rPr>
      </w:pPr>
      <w:r>
        <w:rPr>
          <w:sz w:val="24"/>
          <w:szCs w:val="24"/>
        </w:rPr>
        <w:t>图2 价格预测图</w:t>
      </w:r>
    </w:p>
    <w:p w:rsidR="00D76DF7" w:rsidRDefault="00D76DF7" w:rsidP="00D76DF7">
      <w:pPr>
        <w:ind w:firstLine="560"/>
        <w:jc w:val="center"/>
        <w:rPr>
          <w:rFonts w:ascii="Times New Roman" w:eastAsia="仿宋_GB2312" w:hAnsi="Times New Roman"/>
          <w:szCs w:val="28"/>
        </w:rPr>
      </w:pPr>
      <w:r>
        <w:rPr>
          <w:rFonts w:ascii="Times New Roman" w:eastAsia="仿宋_GB2312" w:hAnsi="Times New Roman"/>
          <w:noProof/>
          <w:szCs w:val="28"/>
        </w:rPr>
        <w:lastRenderedPageBreak/>
        <w:drawing>
          <wp:inline distT="0" distB="0" distL="0" distR="0" wp14:anchorId="2DB5A9FF" wp14:editId="2D4769A3">
            <wp:extent cx="5143500" cy="1600200"/>
            <wp:effectExtent l="0" t="0" r="0" b="0"/>
            <wp:docPr id="1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5143500" cy="1600200"/>
                    </a:xfrm>
                    <a:prstGeom prst="rect">
                      <a:avLst/>
                    </a:prstGeom>
                    <a:noFill/>
                    <a:ln>
                      <a:noFill/>
                    </a:ln>
                  </pic:spPr>
                </pic:pic>
              </a:graphicData>
            </a:graphic>
          </wp:inline>
        </w:drawing>
      </w:r>
    </w:p>
    <w:p w:rsidR="00D76DF7" w:rsidRDefault="00D76DF7" w:rsidP="00D76DF7">
      <w:pPr>
        <w:spacing w:afterLines="50" w:after="156"/>
        <w:ind w:firstLine="480"/>
        <w:jc w:val="center"/>
        <w:rPr>
          <w:sz w:val="24"/>
          <w:szCs w:val="24"/>
        </w:rPr>
      </w:pPr>
      <w:r>
        <w:rPr>
          <w:sz w:val="24"/>
          <w:szCs w:val="24"/>
        </w:rPr>
        <w:t>图3 市场需求图</w:t>
      </w:r>
    </w:p>
    <w:p w:rsidR="00D76DF7" w:rsidRDefault="00D76DF7" w:rsidP="00D76DF7">
      <w:pPr>
        <w:pStyle w:val="3"/>
        <w:spacing w:before="156"/>
        <w:ind w:firstLine="643"/>
      </w:pPr>
      <w:r>
        <w:rPr>
          <w:rFonts w:cstheme="majorBidi" w:hint="eastAsia"/>
          <w:sz w:val="32"/>
        </w:rPr>
        <w:t>2、营销渠道</w:t>
      </w:r>
    </w:p>
    <w:p w:rsidR="00D76DF7" w:rsidRDefault="00D76DF7" w:rsidP="00D76DF7">
      <w:pPr>
        <w:ind w:firstLine="560"/>
      </w:pPr>
      <w:r>
        <w:rPr>
          <w:rFonts w:hint="eastAsia"/>
        </w:rPr>
        <w:t>市场提供直销、批发、零售三种营销渠道。</w:t>
      </w:r>
    </w:p>
    <w:p w:rsidR="00D76DF7" w:rsidRDefault="00D76DF7" w:rsidP="00D76DF7">
      <w:pPr>
        <w:ind w:firstLine="560"/>
      </w:pPr>
      <w:r>
        <w:t>（1）直销：选手只有在进行了直销客户的开发以后，才有机会参与直销客户的投标。投标流程为：投标报名、资格预审、购买标书、投标、中标公示。采用综合评分法确定中标小组，缴纳投标保证金。</w:t>
      </w:r>
    </w:p>
    <w:p w:rsidR="00D76DF7" w:rsidRDefault="00D76DF7" w:rsidP="00D76DF7">
      <w:pPr>
        <w:ind w:firstLine="560"/>
      </w:pPr>
      <w:r>
        <w:t>（2）批发：选手需根据自身的营销策略，在不同市场上制定不同产品的批发招商广告的投放策略</w:t>
      </w:r>
      <w:r>
        <w:rPr>
          <w:rFonts w:hint="eastAsia"/>
        </w:rPr>
        <w:t>。</w:t>
      </w:r>
      <w:r>
        <w:t>选手在投放招商广告完成后，</w:t>
      </w:r>
      <w:r>
        <w:rPr>
          <w:rFonts w:hint="eastAsia"/>
        </w:rPr>
        <w:t>根据</w:t>
      </w:r>
      <w:r>
        <w:t>投入广告费用</w:t>
      </w:r>
      <w:r>
        <w:rPr>
          <w:rFonts w:hint="eastAsia"/>
        </w:rPr>
        <w:t>的多少和时间</w:t>
      </w:r>
      <w:r>
        <w:t>判定选单顺序。</w:t>
      </w:r>
    </w:p>
    <w:p w:rsidR="00D76DF7" w:rsidRDefault="00D76DF7" w:rsidP="00D76DF7">
      <w:pPr>
        <w:ind w:firstLine="560"/>
      </w:pPr>
      <w:r>
        <w:t>（3）零售：为了扩大市场，提高销售额，选手需要选择更多合适的零售商进店销售。选手在选择合适的零售商签约以后，需要将自己的产品配送给各个零售商进行销售。</w:t>
      </w:r>
    </w:p>
    <w:p w:rsidR="00D76DF7" w:rsidRDefault="00D76DF7" w:rsidP="00D76DF7">
      <w:pPr>
        <w:pStyle w:val="3"/>
        <w:spacing w:before="156"/>
        <w:ind w:firstLine="643"/>
        <w:rPr>
          <w:rFonts w:cstheme="majorBidi"/>
          <w:sz w:val="32"/>
        </w:rPr>
      </w:pPr>
      <w:r>
        <w:rPr>
          <w:rFonts w:cstheme="majorBidi"/>
          <w:sz w:val="32"/>
        </w:rPr>
        <w:t>3</w:t>
      </w:r>
      <w:r>
        <w:rPr>
          <w:rFonts w:cstheme="majorBidi" w:hint="eastAsia"/>
          <w:sz w:val="32"/>
        </w:rPr>
        <w:t>、</w:t>
      </w:r>
      <w:r>
        <w:rPr>
          <w:rFonts w:cstheme="majorBidi"/>
          <w:sz w:val="32"/>
        </w:rPr>
        <w:t>促销</w:t>
      </w:r>
      <w:r>
        <w:rPr>
          <w:rFonts w:cstheme="majorBidi" w:hint="eastAsia"/>
          <w:sz w:val="32"/>
        </w:rPr>
        <w:t>方法</w:t>
      </w:r>
    </w:p>
    <w:p w:rsidR="00D76DF7" w:rsidRDefault="00D76DF7" w:rsidP="00D76DF7">
      <w:pPr>
        <w:ind w:firstLine="560"/>
      </w:pPr>
      <w:r>
        <w:rPr>
          <w:rFonts w:hint="eastAsia"/>
        </w:rPr>
        <w:t>为</w:t>
      </w:r>
      <w:r>
        <w:t>说服或吸引消费者购买产品，达到扩大销售量的目的</w:t>
      </w:r>
      <w:r>
        <w:rPr>
          <w:rFonts w:hint="eastAsia"/>
        </w:rPr>
        <w:t>，企业可以采用销售促销和广告投放两种促销方法。</w:t>
      </w:r>
    </w:p>
    <w:p w:rsidR="00D76DF7" w:rsidRDefault="00D76DF7" w:rsidP="00D76DF7">
      <w:pPr>
        <w:ind w:firstLine="560"/>
      </w:pPr>
      <w:r>
        <w:t>（1）销售促销：选手采用满就送、多买折扣、买第几件折扣等促销活动，吸引不定型消费人群，增大销售额。</w:t>
      </w:r>
    </w:p>
    <w:p w:rsidR="00D76DF7" w:rsidRDefault="00D76DF7" w:rsidP="00D76DF7">
      <w:pPr>
        <w:ind w:firstLine="560"/>
      </w:pPr>
      <w:r>
        <w:lastRenderedPageBreak/>
        <w:t>（2）广告</w:t>
      </w:r>
      <w:r>
        <w:rPr>
          <w:rFonts w:hint="eastAsia"/>
        </w:rPr>
        <w:t>投放</w:t>
      </w:r>
      <w:r>
        <w:t>：选手选择百度竞价排名和央视的多个时段投放广告，吸引习惯型消费人群，增大销售额。</w:t>
      </w:r>
    </w:p>
    <w:p w:rsidR="00D76DF7" w:rsidRDefault="00D76DF7" w:rsidP="00D76DF7">
      <w:pPr>
        <w:pStyle w:val="3"/>
        <w:spacing w:before="156"/>
        <w:ind w:firstLine="643"/>
        <w:rPr>
          <w:rFonts w:cstheme="majorBidi"/>
          <w:sz w:val="32"/>
        </w:rPr>
      </w:pPr>
      <w:r>
        <w:rPr>
          <w:rFonts w:cstheme="majorBidi" w:hint="eastAsia"/>
          <w:sz w:val="32"/>
        </w:rPr>
        <w:t>4、生产研发</w:t>
      </w:r>
    </w:p>
    <w:p w:rsidR="00D76DF7" w:rsidRDefault="00D76DF7" w:rsidP="00D76DF7">
      <w:pPr>
        <w:ind w:firstLine="560"/>
      </w:pPr>
      <w:r>
        <w:rPr>
          <w:rFonts w:hint="eastAsia"/>
        </w:rPr>
        <w:t>市场有</w:t>
      </w:r>
      <w:r>
        <w:t>P1</w:t>
      </w:r>
      <w:r>
        <w:rPr>
          <w:rFonts w:hint="eastAsia"/>
        </w:rPr>
        <w:t>、P</w:t>
      </w:r>
      <w:r>
        <w:t>2、P3、P4</w:t>
      </w:r>
      <w:proofErr w:type="gramStart"/>
      <w:r>
        <w:rPr>
          <w:rFonts w:hint="eastAsia"/>
        </w:rPr>
        <w:t>四</w:t>
      </w:r>
      <w:proofErr w:type="gramEnd"/>
      <w:r>
        <w:rPr>
          <w:rFonts w:hint="eastAsia"/>
        </w:rPr>
        <w:t>种产品的需求，目前</w:t>
      </w:r>
      <w:r>
        <w:t>P1产品</w:t>
      </w:r>
      <w:r>
        <w:rPr>
          <w:rFonts w:hint="eastAsia"/>
        </w:rPr>
        <w:t>已投入生产</w:t>
      </w:r>
      <w:r>
        <w:t>，</w:t>
      </w:r>
      <w:r>
        <w:rPr>
          <w:rFonts w:hint="eastAsia"/>
        </w:rPr>
        <w:t>其他</w:t>
      </w:r>
      <w:r>
        <w:t>产品</w:t>
      </w:r>
      <w:r>
        <w:rPr>
          <w:rFonts w:hint="eastAsia"/>
        </w:rPr>
        <w:t>只有</w:t>
      </w:r>
      <w:r>
        <w:t>研发完成后才能进行生产</w:t>
      </w:r>
      <w:r>
        <w:rPr>
          <w:rFonts w:hint="eastAsia"/>
        </w:rPr>
        <w:t>。</w:t>
      </w:r>
    </w:p>
    <w:p w:rsidR="00D76DF7" w:rsidRDefault="00D76DF7" w:rsidP="00D76DF7">
      <w:pPr>
        <w:ind w:firstLine="560"/>
      </w:pPr>
      <w:r>
        <w:rPr>
          <w:rFonts w:hint="eastAsia"/>
        </w:rPr>
        <w:t>（</w:t>
      </w:r>
      <w:r>
        <w:t>1</w:t>
      </w:r>
      <w:r>
        <w:rPr>
          <w:rFonts w:hint="eastAsia"/>
        </w:rPr>
        <w:t>）</w:t>
      </w:r>
      <w:r>
        <w:t>P2、P3、P4需要三个季度研发，研发费用每季度10W、20W、30W。</w:t>
      </w:r>
    </w:p>
    <w:p w:rsidR="00D76DF7" w:rsidRDefault="00D76DF7" w:rsidP="00D76DF7">
      <w:pPr>
        <w:ind w:firstLine="560"/>
      </w:pPr>
      <w:r>
        <w:rPr>
          <w:rFonts w:hint="eastAsia"/>
        </w:rPr>
        <w:t>（2）不同的生产线生产产品需要的周期不同,选手需要购买合适的生产线，并将生产线安装到购买或租赁的厂房中。</w:t>
      </w:r>
    </w:p>
    <w:p w:rsidR="00D76DF7" w:rsidRDefault="00D76DF7" w:rsidP="00D76DF7">
      <w:pPr>
        <w:ind w:firstLine="560"/>
      </w:pPr>
      <w:r>
        <w:rPr>
          <w:rFonts w:hint="eastAsia"/>
        </w:rPr>
        <w:t>（3）原料采购都要有采购提前期，需要根据自身的产品生产计划、产品</w:t>
      </w:r>
      <w:r>
        <w:t>BOM表、原材料库存和</w:t>
      </w:r>
      <w:r>
        <w:rPr>
          <w:rFonts w:hint="eastAsia"/>
        </w:rPr>
        <w:t>在途原材料来进行原材料的采购。</w:t>
      </w:r>
    </w:p>
    <w:p w:rsidR="00D76DF7" w:rsidRDefault="00D76DF7" w:rsidP="00D76DF7">
      <w:pPr>
        <w:ind w:firstLine="560"/>
      </w:pPr>
      <w:r>
        <w:rPr>
          <w:rFonts w:hint="eastAsia"/>
        </w:rPr>
        <w:t>（4）在空闲的生产线上</w:t>
      </w:r>
      <w:r>
        <w:t>选择</w:t>
      </w:r>
      <w:r>
        <w:rPr>
          <w:rFonts w:hint="eastAsia"/>
        </w:rPr>
        <w:t>产品型号并进行产品生产。</w:t>
      </w:r>
    </w:p>
    <w:p w:rsidR="00D76DF7" w:rsidRDefault="00D76DF7" w:rsidP="00D76DF7">
      <w:pPr>
        <w:pStyle w:val="3"/>
        <w:spacing w:before="156"/>
        <w:ind w:firstLine="643"/>
        <w:rPr>
          <w:rFonts w:cstheme="majorBidi"/>
          <w:sz w:val="32"/>
        </w:rPr>
      </w:pPr>
      <w:r>
        <w:rPr>
          <w:rFonts w:cstheme="majorBidi" w:hint="eastAsia"/>
          <w:sz w:val="32"/>
        </w:rPr>
        <w:t>5</w:t>
      </w:r>
      <w:r>
        <w:rPr>
          <w:rFonts w:cstheme="majorBidi"/>
          <w:sz w:val="32"/>
        </w:rPr>
        <w:t>、财务</w:t>
      </w:r>
      <w:r>
        <w:rPr>
          <w:rFonts w:cstheme="majorBidi" w:hint="eastAsia"/>
          <w:sz w:val="32"/>
        </w:rPr>
        <w:t>管理</w:t>
      </w:r>
    </w:p>
    <w:p w:rsidR="00D76DF7" w:rsidRDefault="00D76DF7" w:rsidP="00D76DF7">
      <w:pPr>
        <w:ind w:firstLine="560"/>
      </w:pPr>
      <w:r>
        <w:rPr>
          <w:rFonts w:hint="eastAsia"/>
        </w:rPr>
        <w:t>每个季度要</w:t>
      </w:r>
      <w:r>
        <w:t>及时进行应收</w:t>
      </w:r>
      <w:r>
        <w:rPr>
          <w:rFonts w:hint="eastAsia"/>
        </w:rPr>
        <w:t>、</w:t>
      </w:r>
      <w:r>
        <w:t>应付账款</w:t>
      </w:r>
      <w:r>
        <w:rPr>
          <w:rFonts w:hint="eastAsia"/>
        </w:rPr>
        <w:t>和相关费用</w:t>
      </w:r>
      <w:r>
        <w:t>的结算</w:t>
      </w:r>
      <w:r>
        <w:rPr>
          <w:rFonts w:hint="eastAsia"/>
        </w:rPr>
        <w:t>；</w:t>
      </w:r>
      <w:r>
        <w:t>根据企业经营状态</w:t>
      </w:r>
      <w:r>
        <w:rPr>
          <w:rFonts w:hint="eastAsia"/>
        </w:rPr>
        <w:t>和战略规划</w:t>
      </w:r>
      <w:r>
        <w:t>进行融资</w:t>
      </w:r>
      <w:r>
        <w:rPr>
          <w:rFonts w:hint="eastAsia"/>
        </w:rPr>
        <w:t>，</w:t>
      </w:r>
      <w:r>
        <w:t>维持良好的资金流</w:t>
      </w:r>
      <w:r>
        <w:rPr>
          <w:rFonts w:hint="eastAsia"/>
        </w:rPr>
        <w:t>；</w:t>
      </w:r>
      <w:r>
        <w:t>根据财务报表进行盈亏分析。</w:t>
      </w:r>
    </w:p>
    <w:p w:rsidR="00D76DF7" w:rsidRDefault="00D76DF7" w:rsidP="00D76DF7">
      <w:pPr>
        <w:pStyle w:val="2"/>
      </w:pPr>
      <w:r>
        <w:rPr>
          <w:rFonts w:hint="eastAsia"/>
        </w:rPr>
        <w:t>（三）任务设计</w:t>
      </w:r>
    </w:p>
    <w:p w:rsidR="00D76DF7" w:rsidRDefault="00D76DF7" w:rsidP="00D76DF7">
      <w:pPr>
        <w:ind w:firstLine="560"/>
      </w:pPr>
      <w:r>
        <w:rPr>
          <w:rFonts w:hint="eastAsia"/>
        </w:rPr>
        <w:t>进行市场调研与分析、销售模式的分析、消费者行为分析、产品定位与功能定位、竞争对手分析和目标市场选择，形成营销战略，根据战略目标进行市场营销策略的组合，并在博弈过程中不断的进行营销策略调整，最终达到为企业创造最大价值的目标。</w:t>
      </w:r>
    </w:p>
    <w:p w:rsidR="00D76DF7" w:rsidRDefault="00D76DF7" w:rsidP="00D76DF7">
      <w:pPr>
        <w:ind w:firstLine="560"/>
      </w:pPr>
      <w:r>
        <w:t>1.根据P1、P2、P3、P4</w:t>
      </w:r>
      <w:proofErr w:type="gramStart"/>
      <w:r>
        <w:t>四</w:t>
      </w:r>
      <w:proofErr w:type="gramEnd"/>
      <w:r>
        <w:t>类产品在五个市场未来三年的需求预</w:t>
      </w:r>
      <w:r>
        <w:lastRenderedPageBreak/>
        <w:t>测，决定是否购买调研报告，了解直销客户、批发商、零售商（六类消费人群）的需求信息，确定目标市场，制定营销计划。</w:t>
      </w:r>
    </w:p>
    <w:p w:rsidR="00D76DF7" w:rsidRDefault="00D76DF7" w:rsidP="00D76DF7">
      <w:pPr>
        <w:ind w:firstLine="560"/>
      </w:pPr>
      <w:r>
        <w:t>2.根据定价目标，确定需求、估算成本、选择定价方法，制定最终价格。</w:t>
      </w:r>
    </w:p>
    <w:p w:rsidR="00D76DF7" w:rsidRDefault="00D76DF7" w:rsidP="00D76DF7">
      <w:pPr>
        <w:ind w:firstLine="560"/>
      </w:pPr>
      <w:r>
        <w:t>3.根据四种产品、三种营销渠道的市场预测价格和数量，结合企业自身和竞争对手状况，采用多渠道组合营销手段扩大销售。</w:t>
      </w:r>
    </w:p>
    <w:p w:rsidR="00D76DF7" w:rsidRDefault="00D76DF7" w:rsidP="00D76DF7">
      <w:pPr>
        <w:ind w:firstLine="560"/>
      </w:pPr>
      <w:r>
        <w:t>4.</w:t>
      </w:r>
      <w:r>
        <w:rPr>
          <w:rFonts w:hint="eastAsia"/>
        </w:rPr>
        <w:t>根据自身的营销策略制定相应的促销策略，针对具体促销策略，选择促销范围（零售商）和产品范围（产品）。</w:t>
      </w:r>
    </w:p>
    <w:p w:rsidR="00D76DF7" w:rsidRDefault="00D76DF7" w:rsidP="00D76DF7">
      <w:pPr>
        <w:ind w:firstLine="560"/>
      </w:pPr>
      <w:r>
        <w:t>5.根据目标市场选择</w:t>
      </w:r>
      <w:r>
        <w:rPr>
          <w:rFonts w:hint="eastAsia"/>
        </w:rPr>
        <w:t>和企业的战略规划</w:t>
      </w:r>
      <w:r>
        <w:t>，制定产品研发计划和产品生产计划。</w:t>
      </w:r>
    </w:p>
    <w:p w:rsidR="00D76DF7" w:rsidRDefault="00D76DF7" w:rsidP="00D76DF7">
      <w:pPr>
        <w:snapToGrid w:val="0"/>
        <w:ind w:firstLine="560"/>
        <w:rPr>
          <w:rFonts w:ascii="仿宋_GB2312" w:eastAsia="仿宋_GB2312" w:hAnsi="仿宋" w:cs="仿宋"/>
          <w:kern w:val="0"/>
          <w:szCs w:val="28"/>
        </w:rPr>
      </w:pPr>
      <w:r>
        <w:t>6.</w:t>
      </w:r>
      <w:r>
        <w:rPr>
          <w:rFonts w:hint="eastAsia"/>
        </w:rPr>
        <w:t>根据企业经营状态进行融资和相关费用的结算，</w:t>
      </w:r>
      <w:r>
        <w:t>通过财务报表及数据资料，</w:t>
      </w:r>
      <w:r>
        <w:rPr>
          <w:rFonts w:hint="eastAsia"/>
        </w:rPr>
        <w:t>对</w:t>
      </w:r>
      <w:r>
        <w:t>自身企业的运营状况进行阶段性的评估分析</w:t>
      </w:r>
      <w:r>
        <w:rPr>
          <w:rFonts w:hint="eastAsia"/>
        </w:rPr>
        <w:t>，</w:t>
      </w:r>
      <w:r>
        <w:t>找出运营过程中的不足和缺陷，制定下一步营销策略。</w:t>
      </w:r>
    </w:p>
    <w:p w:rsidR="00D76DF7" w:rsidRDefault="00D76DF7" w:rsidP="00D76DF7">
      <w:pPr>
        <w:pStyle w:val="2"/>
      </w:pPr>
      <w:r>
        <w:rPr>
          <w:rFonts w:hint="eastAsia"/>
        </w:rPr>
        <w:t>（四）赛题答案</w:t>
      </w:r>
    </w:p>
    <w:p w:rsidR="00D76DF7" w:rsidRDefault="00D76DF7" w:rsidP="00D76DF7">
      <w:pPr>
        <w:ind w:firstLine="560"/>
      </w:pPr>
      <w:r>
        <w:rPr>
          <w:rFonts w:hint="eastAsia"/>
        </w:rPr>
        <w:t>融入企业运营中的营销知识、工具、模型、方法与国内外成功企业的营销策划经验，进行市场分析、</w:t>
      </w:r>
      <w:r>
        <w:t>目标市场的定位</w:t>
      </w:r>
      <w:r>
        <w:rPr>
          <w:rFonts w:hint="eastAsia"/>
        </w:rPr>
        <w:t>、</w:t>
      </w:r>
      <w:r>
        <w:t>市场营销组合策略设计</w:t>
      </w:r>
      <w:r>
        <w:rPr>
          <w:rFonts w:hint="eastAsia"/>
        </w:rPr>
        <w:t>、财务管理，为企业创造最大价值，提高企业的</w:t>
      </w:r>
      <w:r>
        <w:t>所有者权益</w:t>
      </w:r>
      <w:r>
        <w:rPr>
          <w:rFonts w:hint="eastAsia"/>
        </w:rPr>
        <w:t>和</w:t>
      </w:r>
      <w:r>
        <w:t>综合</w:t>
      </w:r>
      <w:r>
        <w:rPr>
          <w:rFonts w:hint="eastAsia"/>
        </w:rPr>
        <w:t>能力。</w:t>
      </w:r>
    </w:p>
    <w:p w:rsidR="00D76DF7" w:rsidRDefault="00D76DF7" w:rsidP="00D76DF7">
      <w:pPr>
        <w:ind w:firstLine="560"/>
      </w:pPr>
      <w:r>
        <w:rPr>
          <w:rFonts w:hint="eastAsia"/>
        </w:rPr>
        <w:t>每个赛场各队经营三个会计年度后计算成绩，成绩</w:t>
      </w:r>
      <w:r>
        <w:t>=所有者权益*（1+企业综合总分/100）。</w:t>
      </w:r>
      <w:r>
        <w:rPr>
          <w:rFonts w:hint="eastAsia"/>
        </w:rPr>
        <w:t>企业综合总分的影响因素有民间融资、贴现、市场开拓、</w:t>
      </w:r>
      <w:r>
        <w:t>ISO</w:t>
      </w:r>
      <w:r>
        <w:rPr>
          <w:rFonts w:hint="eastAsia"/>
        </w:rPr>
        <w:t>认证、产品研发、生产线购买、厂房建设、直接成本分摊、综合费用分摊、资金周转率、净利润率、资产报酬率</w:t>
      </w:r>
      <w:r>
        <w:t>( ROA )</w:t>
      </w:r>
      <w:r>
        <w:rPr>
          <w:rFonts w:hint="eastAsia"/>
        </w:rPr>
        <w:t>、</w:t>
      </w:r>
      <w:r>
        <w:rPr>
          <w:rFonts w:hint="eastAsia"/>
        </w:rPr>
        <w:lastRenderedPageBreak/>
        <w:t>权益报酬率</w:t>
      </w:r>
      <w:r>
        <w:t>( ROE)</w:t>
      </w:r>
      <w:r>
        <w:rPr>
          <w:rFonts w:hint="eastAsia"/>
        </w:rPr>
        <w:t>、资金流动性、资产负债率等。</w:t>
      </w:r>
    </w:p>
    <w:p w:rsidR="00D76DF7" w:rsidRDefault="00D76DF7" w:rsidP="00D76DF7">
      <w:pPr>
        <w:ind w:firstLine="560"/>
      </w:pPr>
      <w:r>
        <w:t>中途破产的队伍按照破产先后顺序进行排序，如果在同一节点破产，则比较所有者权益。根据各队成绩排序，</w:t>
      </w:r>
      <w:r w:rsidRPr="00FD58CC">
        <w:rPr>
          <w:rFonts w:hint="eastAsia"/>
        </w:rPr>
        <w:t>第一名</w:t>
      </w:r>
      <w:r w:rsidRPr="00FD58CC">
        <w:t>50分，按照名次递减2分，第二名48分，依次类推。</w:t>
      </w:r>
      <w:r>
        <w:t>同时，裁判将审核录屏，一旦发现参赛团队有违规操作行为，则该项目记为0分。</w:t>
      </w:r>
    </w:p>
    <w:p w:rsidR="00D76DF7" w:rsidRDefault="00D76DF7" w:rsidP="00D76DF7">
      <w:pPr>
        <w:ind w:firstLine="560"/>
      </w:pPr>
    </w:p>
    <w:p w:rsidR="00D76DF7" w:rsidRDefault="00D76DF7" w:rsidP="00D76DF7">
      <w:pPr>
        <w:ind w:firstLine="560"/>
      </w:pPr>
    </w:p>
    <w:p w:rsidR="00D76DF7" w:rsidRDefault="00D76DF7" w:rsidP="00D76DF7">
      <w:pPr>
        <w:ind w:firstLine="560"/>
      </w:pPr>
    </w:p>
    <w:p w:rsidR="00976CE6" w:rsidRPr="00D76DF7" w:rsidRDefault="00976CE6" w:rsidP="00D76DF7">
      <w:pPr>
        <w:ind w:firstLine="560"/>
      </w:pPr>
    </w:p>
    <w:sectPr w:rsidR="00976CE6" w:rsidRPr="00D76DF7">
      <w:headerReference w:type="even" r:id="rId19"/>
      <w:headerReference w:type="default" r:id="rId20"/>
      <w:footerReference w:type="even" r:id="rId21"/>
      <w:footerReference w:type="default" r:id="rId22"/>
      <w:headerReference w:type="first" r:id="rId23"/>
      <w:footerReference w:type="first" r:id="rId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8DF" w:rsidRDefault="005A38DF" w:rsidP="00D76DF7">
      <w:pPr>
        <w:spacing w:line="240" w:lineRule="auto"/>
        <w:ind w:firstLine="560"/>
      </w:pPr>
      <w:r>
        <w:separator/>
      </w:r>
    </w:p>
  </w:endnote>
  <w:endnote w:type="continuationSeparator" w:id="0">
    <w:p w:rsidR="005A38DF" w:rsidRDefault="005A38DF" w:rsidP="00D76DF7">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A57" w:rsidRDefault="005A38DF">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323663"/>
      <w:docPartObj>
        <w:docPartGallery w:val="Page Numbers (Bottom of Page)"/>
        <w:docPartUnique/>
      </w:docPartObj>
    </w:sdtPr>
    <w:sdtContent>
      <w:p w:rsidR="00420031" w:rsidRDefault="00420031" w:rsidP="00420031">
        <w:pPr>
          <w:pStyle w:val="a4"/>
          <w:ind w:firstLine="560"/>
          <w:jc w:val="center"/>
        </w:pPr>
        <w:r>
          <w:fldChar w:fldCharType="begin"/>
        </w:r>
        <w:r>
          <w:instrText>PAGE   \* MERGEFORMAT</w:instrText>
        </w:r>
        <w:r>
          <w:fldChar w:fldCharType="separate"/>
        </w:r>
        <w:r w:rsidR="00134C76" w:rsidRPr="00134C76">
          <w:rPr>
            <w:noProof/>
            <w:lang w:val="zh-CN"/>
          </w:rPr>
          <w:t>20</w:t>
        </w:r>
        <w:r>
          <w:fldChar w:fldCharType="end"/>
        </w:r>
      </w:p>
    </w:sdtContent>
  </w:sdt>
  <w:p w:rsidR="00B60A57" w:rsidRDefault="005A38DF">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A57" w:rsidRDefault="005A38DF">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8DF" w:rsidRDefault="005A38DF" w:rsidP="00D76DF7">
      <w:pPr>
        <w:spacing w:line="240" w:lineRule="auto"/>
        <w:ind w:firstLine="560"/>
      </w:pPr>
      <w:r>
        <w:separator/>
      </w:r>
    </w:p>
  </w:footnote>
  <w:footnote w:type="continuationSeparator" w:id="0">
    <w:p w:rsidR="005A38DF" w:rsidRDefault="005A38DF" w:rsidP="00D76DF7">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A57" w:rsidRDefault="005A38DF">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A57" w:rsidRDefault="005A38DF">
    <w:pPr>
      <w:pStyle w:val="a3"/>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A57" w:rsidRDefault="005A38DF">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357"/>
    <w:rsid w:val="00134C76"/>
    <w:rsid w:val="00420031"/>
    <w:rsid w:val="005A38DF"/>
    <w:rsid w:val="007C0335"/>
    <w:rsid w:val="00976CE6"/>
    <w:rsid w:val="00D76DF7"/>
    <w:rsid w:val="00DC33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DF7"/>
    <w:pPr>
      <w:widowControl w:val="0"/>
      <w:spacing w:line="360" w:lineRule="auto"/>
      <w:ind w:firstLineChars="200" w:firstLine="200"/>
      <w:contextualSpacing/>
      <w:jc w:val="both"/>
    </w:pPr>
    <w:rPr>
      <w:rFonts w:ascii="宋体" w:eastAsia="宋体" w:hAnsi="宋体"/>
      <w:sz w:val="28"/>
      <w:szCs w:val="21"/>
    </w:rPr>
  </w:style>
  <w:style w:type="paragraph" w:styleId="1">
    <w:name w:val="heading 1"/>
    <w:basedOn w:val="a"/>
    <w:next w:val="a"/>
    <w:link w:val="1Char"/>
    <w:qFormat/>
    <w:rsid w:val="00D76DF7"/>
    <w:pPr>
      <w:keepNext/>
      <w:keepLines/>
      <w:spacing w:afterLines="100" w:after="100"/>
      <w:ind w:firstLineChars="0" w:firstLine="0"/>
      <w:outlineLvl w:val="0"/>
    </w:pPr>
    <w:rPr>
      <w:b/>
      <w:bCs/>
      <w:kern w:val="44"/>
      <w:sz w:val="44"/>
      <w:szCs w:val="44"/>
    </w:rPr>
  </w:style>
  <w:style w:type="paragraph" w:styleId="2">
    <w:name w:val="heading 2"/>
    <w:basedOn w:val="a"/>
    <w:next w:val="a"/>
    <w:link w:val="2Char"/>
    <w:uiPriority w:val="9"/>
    <w:unhideWhenUsed/>
    <w:qFormat/>
    <w:rsid w:val="00D76DF7"/>
    <w:pPr>
      <w:keepNext/>
      <w:keepLines/>
      <w:ind w:firstLineChars="0" w:firstLine="0"/>
      <w:outlineLvl w:val="1"/>
    </w:pPr>
    <w:rPr>
      <w:rFonts w:cstheme="majorBidi"/>
      <w:b/>
      <w:bCs/>
      <w:sz w:val="32"/>
      <w:szCs w:val="32"/>
    </w:rPr>
  </w:style>
  <w:style w:type="paragraph" w:styleId="3">
    <w:name w:val="heading 3"/>
    <w:basedOn w:val="a"/>
    <w:next w:val="a"/>
    <w:link w:val="3Char"/>
    <w:uiPriority w:val="9"/>
    <w:unhideWhenUsed/>
    <w:qFormat/>
    <w:rsid w:val="00D76DF7"/>
    <w:pPr>
      <w:keepNext/>
      <w:keepLines/>
      <w:spacing w:beforeLines="50" w:before="50"/>
      <w:outlineLvl w:val="2"/>
    </w:pPr>
    <w:rPr>
      <w:b/>
      <w:bCs/>
      <w:sz w:val="30"/>
      <w:szCs w:val="32"/>
    </w:rPr>
  </w:style>
  <w:style w:type="paragraph" w:styleId="4">
    <w:name w:val="heading 4"/>
    <w:basedOn w:val="a"/>
    <w:next w:val="a"/>
    <w:link w:val="4Char"/>
    <w:uiPriority w:val="9"/>
    <w:unhideWhenUsed/>
    <w:qFormat/>
    <w:rsid w:val="00D76DF7"/>
    <w:pPr>
      <w:keepNext/>
      <w:keepLines/>
      <w:spacing w:before="280" w:after="290" w:line="376" w:lineRule="auto"/>
      <w:outlineLvl w:val="3"/>
    </w:pPr>
    <w:rPr>
      <w:rFonts w:asciiTheme="majorHAnsi" w:eastAsiaTheme="majorEastAsia"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D76DF7"/>
    <w:pPr>
      <w:pBdr>
        <w:bottom w:val="single" w:sz="6" w:space="1" w:color="auto"/>
      </w:pBdr>
      <w:tabs>
        <w:tab w:val="center" w:pos="4153"/>
        <w:tab w:val="right" w:pos="8306"/>
      </w:tabs>
      <w:snapToGrid w:val="0"/>
      <w:spacing w:line="240" w:lineRule="auto"/>
      <w:ind w:firstLineChars="0" w:firstLine="0"/>
      <w:contextualSpacing w:val="0"/>
      <w:jc w:val="center"/>
    </w:pPr>
    <w:rPr>
      <w:rFonts w:asciiTheme="minorHAnsi" w:eastAsiaTheme="minorEastAsia" w:hAnsiTheme="minorHAnsi"/>
      <w:sz w:val="18"/>
      <w:szCs w:val="18"/>
    </w:rPr>
  </w:style>
  <w:style w:type="character" w:customStyle="1" w:styleId="Char">
    <w:name w:val="页眉 Char"/>
    <w:basedOn w:val="a0"/>
    <w:link w:val="a3"/>
    <w:uiPriority w:val="99"/>
    <w:qFormat/>
    <w:rsid w:val="00D76DF7"/>
    <w:rPr>
      <w:sz w:val="18"/>
      <w:szCs w:val="18"/>
    </w:rPr>
  </w:style>
  <w:style w:type="paragraph" w:styleId="a4">
    <w:name w:val="footer"/>
    <w:basedOn w:val="a"/>
    <w:link w:val="Char0"/>
    <w:uiPriority w:val="99"/>
    <w:unhideWhenUsed/>
    <w:qFormat/>
    <w:rsid w:val="00D76DF7"/>
    <w:pPr>
      <w:tabs>
        <w:tab w:val="center" w:pos="4153"/>
        <w:tab w:val="right" w:pos="8306"/>
      </w:tabs>
      <w:snapToGrid w:val="0"/>
      <w:spacing w:line="240" w:lineRule="auto"/>
      <w:ind w:firstLineChars="0" w:firstLine="0"/>
      <w:contextualSpacing w:val="0"/>
      <w:jc w:val="left"/>
    </w:pPr>
    <w:rPr>
      <w:rFonts w:asciiTheme="minorHAnsi" w:eastAsiaTheme="minorEastAsia" w:hAnsiTheme="minorHAnsi"/>
      <w:sz w:val="18"/>
      <w:szCs w:val="18"/>
    </w:rPr>
  </w:style>
  <w:style w:type="character" w:customStyle="1" w:styleId="Char0">
    <w:name w:val="页脚 Char"/>
    <w:basedOn w:val="a0"/>
    <w:link w:val="a4"/>
    <w:uiPriority w:val="99"/>
    <w:qFormat/>
    <w:rsid w:val="00D76DF7"/>
    <w:rPr>
      <w:sz w:val="18"/>
      <w:szCs w:val="18"/>
    </w:rPr>
  </w:style>
  <w:style w:type="character" w:customStyle="1" w:styleId="1Char">
    <w:name w:val="标题 1 Char"/>
    <w:basedOn w:val="a0"/>
    <w:link w:val="1"/>
    <w:qFormat/>
    <w:rsid w:val="00D76DF7"/>
    <w:rPr>
      <w:rFonts w:ascii="宋体" w:eastAsia="宋体" w:hAnsi="宋体"/>
      <w:b/>
      <w:bCs/>
      <w:kern w:val="44"/>
      <w:sz w:val="44"/>
      <w:szCs w:val="44"/>
    </w:rPr>
  </w:style>
  <w:style w:type="character" w:customStyle="1" w:styleId="2Char">
    <w:name w:val="标题 2 Char"/>
    <w:basedOn w:val="a0"/>
    <w:link w:val="2"/>
    <w:uiPriority w:val="9"/>
    <w:qFormat/>
    <w:rsid w:val="00D76DF7"/>
    <w:rPr>
      <w:rFonts w:ascii="宋体" w:eastAsia="宋体" w:hAnsi="宋体" w:cstheme="majorBidi"/>
      <w:b/>
      <w:bCs/>
      <w:sz w:val="32"/>
      <w:szCs w:val="32"/>
    </w:rPr>
  </w:style>
  <w:style w:type="character" w:customStyle="1" w:styleId="3Char">
    <w:name w:val="标题 3 Char"/>
    <w:basedOn w:val="a0"/>
    <w:link w:val="3"/>
    <w:uiPriority w:val="9"/>
    <w:qFormat/>
    <w:rsid w:val="00D76DF7"/>
    <w:rPr>
      <w:rFonts w:ascii="宋体" w:eastAsia="宋体" w:hAnsi="宋体"/>
      <w:b/>
      <w:bCs/>
      <w:sz w:val="30"/>
      <w:szCs w:val="32"/>
    </w:rPr>
  </w:style>
  <w:style w:type="character" w:customStyle="1" w:styleId="4Char">
    <w:name w:val="标题 4 Char"/>
    <w:basedOn w:val="a0"/>
    <w:link w:val="4"/>
    <w:uiPriority w:val="9"/>
    <w:qFormat/>
    <w:rsid w:val="00D76DF7"/>
    <w:rPr>
      <w:rFonts w:asciiTheme="majorHAnsi" w:eastAsiaTheme="majorEastAsia" w:hAnsiTheme="majorHAnsi" w:cstheme="majorBidi"/>
      <w:b/>
      <w:bCs/>
      <w:sz w:val="28"/>
      <w:szCs w:val="28"/>
    </w:rPr>
  </w:style>
  <w:style w:type="paragraph" w:styleId="a5">
    <w:name w:val="Title"/>
    <w:basedOn w:val="a"/>
    <w:next w:val="a"/>
    <w:link w:val="Char1"/>
    <w:uiPriority w:val="10"/>
    <w:qFormat/>
    <w:rsid w:val="00D76DF7"/>
    <w:pPr>
      <w:spacing w:beforeLines="150" w:before="150" w:afterLines="150" w:after="150"/>
      <w:ind w:firstLineChars="0" w:firstLine="0"/>
      <w:jc w:val="center"/>
      <w:outlineLvl w:val="0"/>
    </w:pPr>
    <w:rPr>
      <w:rFonts w:cstheme="majorBidi"/>
      <w:b/>
      <w:bCs/>
      <w:sz w:val="48"/>
      <w:szCs w:val="32"/>
    </w:rPr>
  </w:style>
  <w:style w:type="character" w:customStyle="1" w:styleId="Char1">
    <w:name w:val="标题 Char"/>
    <w:basedOn w:val="a0"/>
    <w:link w:val="a5"/>
    <w:uiPriority w:val="10"/>
    <w:qFormat/>
    <w:rsid w:val="00D76DF7"/>
    <w:rPr>
      <w:rFonts w:ascii="宋体" w:eastAsia="宋体" w:hAnsi="宋体" w:cstheme="majorBidi"/>
      <w:b/>
      <w:bCs/>
      <w:sz w:val="48"/>
      <w:szCs w:val="32"/>
    </w:rPr>
  </w:style>
  <w:style w:type="paragraph" w:styleId="a6">
    <w:name w:val="No Spacing"/>
    <w:uiPriority w:val="1"/>
    <w:qFormat/>
    <w:rsid w:val="00D76DF7"/>
    <w:pPr>
      <w:widowControl w:val="0"/>
      <w:spacing w:afterLines="150" w:after="150" w:line="360" w:lineRule="auto"/>
      <w:contextualSpacing/>
    </w:pPr>
    <w:rPr>
      <w:rFonts w:ascii="宋体" w:eastAsia="宋体" w:hAnsi="宋体"/>
      <w:b/>
      <w:sz w:val="44"/>
      <w:szCs w:val="21"/>
    </w:rPr>
  </w:style>
  <w:style w:type="paragraph" w:styleId="a7">
    <w:name w:val="Balloon Text"/>
    <w:basedOn w:val="a"/>
    <w:link w:val="Char2"/>
    <w:uiPriority w:val="99"/>
    <w:semiHidden/>
    <w:unhideWhenUsed/>
    <w:rsid w:val="00420031"/>
    <w:pPr>
      <w:spacing w:line="240" w:lineRule="auto"/>
    </w:pPr>
    <w:rPr>
      <w:sz w:val="18"/>
      <w:szCs w:val="18"/>
    </w:rPr>
  </w:style>
  <w:style w:type="character" w:customStyle="1" w:styleId="Char2">
    <w:name w:val="批注框文本 Char"/>
    <w:basedOn w:val="a0"/>
    <w:link w:val="a7"/>
    <w:uiPriority w:val="99"/>
    <w:semiHidden/>
    <w:rsid w:val="00420031"/>
    <w:rPr>
      <w:rFonts w:ascii="宋体" w:eastAsia="宋体" w:hAnsi="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DF7"/>
    <w:pPr>
      <w:widowControl w:val="0"/>
      <w:spacing w:line="360" w:lineRule="auto"/>
      <w:ind w:firstLineChars="200" w:firstLine="200"/>
      <w:contextualSpacing/>
      <w:jc w:val="both"/>
    </w:pPr>
    <w:rPr>
      <w:rFonts w:ascii="宋体" w:eastAsia="宋体" w:hAnsi="宋体"/>
      <w:sz w:val="28"/>
      <w:szCs w:val="21"/>
    </w:rPr>
  </w:style>
  <w:style w:type="paragraph" w:styleId="1">
    <w:name w:val="heading 1"/>
    <w:basedOn w:val="a"/>
    <w:next w:val="a"/>
    <w:link w:val="1Char"/>
    <w:qFormat/>
    <w:rsid w:val="00D76DF7"/>
    <w:pPr>
      <w:keepNext/>
      <w:keepLines/>
      <w:spacing w:afterLines="100" w:after="100"/>
      <w:ind w:firstLineChars="0" w:firstLine="0"/>
      <w:outlineLvl w:val="0"/>
    </w:pPr>
    <w:rPr>
      <w:b/>
      <w:bCs/>
      <w:kern w:val="44"/>
      <w:sz w:val="44"/>
      <w:szCs w:val="44"/>
    </w:rPr>
  </w:style>
  <w:style w:type="paragraph" w:styleId="2">
    <w:name w:val="heading 2"/>
    <w:basedOn w:val="a"/>
    <w:next w:val="a"/>
    <w:link w:val="2Char"/>
    <w:uiPriority w:val="9"/>
    <w:unhideWhenUsed/>
    <w:qFormat/>
    <w:rsid w:val="00D76DF7"/>
    <w:pPr>
      <w:keepNext/>
      <w:keepLines/>
      <w:ind w:firstLineChars="0" w:firstLine="0"/>
      <w:outlineLvl w:val="1"/>
    </w:pPr>
    <w:rPr>
      <w:rFonts w:cstheme="majorBidi"/>
      <w:b/>
      <w:bCs/>
      <w:sz w:val="32"/>
      <w:szCs w:val="32"/>
    </w:rPr>
  </w:style>
  <w:style w:type="paragraph" w:styleId="3">
    <w:name w:val="heading 3"/>
    <w:basedOn w:val="a"/>
    <w:next w:val="a"/>
    <w:link w:val="3Char"/>
    <w:uiPriority w:val="9"/>
    <w:unhideWhenUsed/>
    <w:qFormat/>
    <w:rsid w:val="00D76DF7"/>
    <w:pPr>
      <w:keepNext/>
      <w:keepLines/>
      <w:spacing w:beforeLines="50" w:before="50"/>
      <w:outlineLvl w:val="2"/>
    </w:pPr>
    <w:rPr>
      <w:b/>
      <w:bCs/>
      <w:sz w:val="30"/>
      <w:szCs w:val="32"/>
    </w:rPr>
  </w:style>
  <w:style w:type="paragraph" w:styleId="4">
    <w:name w:val="heading 4"/>
    <w:basedOn w:val="a"/>
    <w:next w:val="a"/>
    <w:link w:val="4Char"/>
    <w:uiPriority w:val="9"/>
    <w:unhideWhenUsed/>
    <w:qFormat/>
    <w:rsid w:val="00D76DF7"/>
    <w:pPr>
      <w:keepNext/>
      <w:keepLines/>
      <w:spacing w:before="280" w:after="290" w:line="376" w:lineRule="auto"/>
      <w:outlineLvl w:val="3"/>
    </w:pPr>
    <w:rPr>
      <w:rFonts w:asciiTheme="majorHAnsi" w:eastAsiaTheme="majorEastAsia"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D76DF7"/>
    <w:pPr>
      <w:pBdr>
        <w:bottom w:val="single" w:sz="6" w:space="1" w:color="auto"/>
      </w:pBdr>
      <w:tabs>
        <w:tab w:val="center" w:pos="4153"/>
        <w:tab w:val="right" w:pos="8306"/>
      </w:tabs>
      <w:snapToGrid w:val="0"/>
      <w:spacing w:line="240" w:lineRule="auto"/>
      <w:ind w:firstLineChars="0" w:firstLine="0"/>
      <w:contextualSpacing w:val="0"/>
      <w:jc w:val="center"/>
    </w:pPr>
    <w:rPr>
      <w:rFonts w:asciiTheme="minorHAnsi" w:eastAsiaTheme="minorEastAsia" w:hAnsiTheme="minorHAnsi"/>
      <w:sz w:val="18"/>
      <w:szCs w:val="18"/>
    </w:rPr>
  </w:style>
  <w:style w:type="character" w:customStyle="1" w:styleId="Char">
    <w:name w:val="页眉 Char"/>
    <w:basedOn w:val="a0"/>
    <w:link w:val="a3"/>
    <w:uiPriority w:val="99"/>
    <w:qFormat/>
    <w:rsid w:val="00D76DF7"/>
    <w:rPr>
      <w:sz w:val="18"/>
      <w:szCs w:val="18"/>
    </w:rPr>
  </w:style>
  <w:style w:type="paragraph" w:styleId="a4">
    <w:name w:val="footer"/>
    <w:basedOn w:val="a"/>
    <w:link w:val="Char0"/>
    <w:uiPriority w:val="99"/>
    <w:unhideWhenUsed/>
    <w:qFormat/>
    <w:rsid w:val="00D76DF7"/>
    <w:pPr>
      <w:tabs>
        <w:tab w:val="center" w:pos="4153"/>
        <w:tab w:val="right" w:pos="8306"/>
      </w:tabs>
      <w:snapToGrid w:val="0"/>
      <w:spacing w:line="240" w:lineRule="auto"/>
      <w:ind w:firstLineChars="0" w:firstLine="0"/>
      <w:contextualSpacing w:val="0"/>
      <w:jc w:val="left"/>
    </w:pPr>
    <w:rPr>
      <w:rFonts w:asciiTheme="minorHAnsi" w:eastAsiaTheme="minorEastAsia" w:hAnsiTheme="minorHAnsi"/>
      <w:sz w:val="18"/>
      <w:szCs w:val="18"/>
    </w:rPr>
  </w:style>
  <w:style w:type="character" w:customStyle="1" w:styleId="Char0">
    <w:name w:val="页脚 Char"/>
    <w:basedOn w:val="a0"/>
    <w:link w:val="a4"/>
    <w:uiPriority w:val="99"/>
    <w:qFormat/>
    <w:rsid w:val="00D76DF7"/>
    <w:rPr>
      <w:sz w:val="18"/>
      <w:szCs w:val="18"/>
    </w:rPr>
  </w:style>
  <w:style w:type="character" w:customStyle="1" w:styleId="1Char">
    <w:name w:val="标题 1 Char"/>
    <w:basedOn w:val="a0"/>
    <w:link w:val="1"/>
    <w:qFormat/>
    <w:rsid w:val="00D76DF7"/>
    <w:rPr>
      <w:rFonts w:ascii="宋体" w:eastAsia="宋体" w:hAnsi="宋体"/>
      <w:b/>
      <w:bCs/>
      <w:kern w:val="44"/>
      <w:sz w:val="44"/>
      <w:szCs w:val="44"/>
    </w:rPr>
  </w:style>
  <w:style w:type="character" w:customStyle="1" w:styleId="2Char">
    <w:name w:val="标题 2 Char"/>
    <w:basedOn w:val="a0"/>
    <w:link w:val="2"/>
    <w:uiPriority w:val="9"/>
    <w:qFormat/>
    <w:rsid w:val="00D76DF7"/>
    <w:rPr>
      <w:rFonts w:ascii="宋体" w:eastAsia="宋体" w:hAnsi="宋体" w:cstheme="majorBidi"/>
      <w:b/>
      <w:bCs/>
      <w:sz w:val="32"/>
      <w:szCs w:val="32"/>
    </w:rPr>
  </w:style>
  <w:style w:type="character" w:customStyle="1" w:styleId="3Char">
    <w:name w:val="标题 3 Char"/>
    <w:basedOn w:val="a0"/>
    <w:link w:val="3"/>
    <w:uiPriority w:val="9"/>
    <w:qFormat/>
    <w:rsid w:val="00D76DF7"/>
    <w:rPr>
      <w:rFonts w:ascii="宋体" w:eastAsia="宋体" w:hAnsi="宋体"/>
      <w:b/>
      <w:bCs/>
      <w:sz w:val="30"/>
      <w:szCs w:val="32"/>
    </w:rPr>
  </w:style>
  <w:style w:type="character" w:customStyle="1" w:styleId="4Char">
    <w:name w:val="标题 4 Char"/>
    <w:basedOn w:val="a0"/>
    <w:link w:val="4"/>
    <w:uiPriority w:val="9"/>
    <w:qFormat/>
    <w:rsid w:val="00D76DF7"/>
    <w:rPr>
      <w:rFonts w:asciiTheme="majorHAnsi" w:eastAsiaTheme="majorEastAsia" w:hAnsiTheme="majorHAnsi" w:cstheme="majorBidi"/>
      <w:b/>
      <w:bCs/>
      <w:sz w:val="28"/>
      <w:szCs w:val="28"/>
    </w:rPr>
  </w:style>
  <w:style w:type="paragraph" w:styleId="a5">
    <w:name w:val="Title"/>
    <w:basedOn w:val="a"/>
    <w:next w:val="a"/>
    <w:link w:val="Char1"/>
    <w:uiPriority w:val="10"/>
    <w:qFormat/>
    <w:rsid w:val="00D76DF7"/>
    <w:pPr>
      <w:spacing w:beforeLines="150" w:before="150" w:afterLines="150" w:after="150"/>
      <w:ind w:firstLineChars="0" w:firstLine="0"/>
      <w:jc w:val="center"/>
      <w:outlineLvl w:val="0"/>
    </w:pPr>
    <w:rPr>
      <w:rFonts w:cstheme="majorBidi"/>
      <w:b/>
      <w:bCs/>
      <w:sz w:val="48"/>
      <w:szCs w:val="32"/>
    </w:rPr>
  </w:style>
  <w:style w:type="character" w:customStyle="1" w:styleId="Char1">
    <w:name w:val="标题 Char"/>
    <w:basedOn w:val="a0"/>
    <w:link w:val="a5"/>
    <w:uiPriority w:val="10"/>
    <w:qFormat/>
    <w:rsid w:val="00D76DF7"/>
    <w:rPr>
      <w:rFonts w:ascii="宋体" w:eastAsia="宋体" w:hAnsi="宋体" w:cstheme="majorBidi"/>
      <w:b/>
      <w:bCs/>
      <w:sz w:val="48"/>
      <w:szCs w:val="32"/>
    </w:rPr>
  </w:style>
  <w:style w:type="paragraph" w:styleId="a6">
    <w:name w:val="No Spacing"/>
    <w:uiPriority w:val="1"/>
    <w:qFormat/>
    <w:rsid w:val="00D76DF7"/>
    <w:pPr>
      <w:widowControl w:val="0"/>
      <w:spacing w:afterLines="150" w:after="150" w:line="360" w:lineRule="auto"/>
      <w:contextualSpacing/>
    </w:pPr>
    <w:rPr>
      <w:rFonts w:ascii="宋体" w:eastAsia="宋体" w:hAnsi="宋体"/>
      <w:b/>
      <w:sz w:val="44"/>
      <w:szCs w:val="21"/>
    </w:rPr>
  </w:style>
  <w:style w:type="paragraph" w:styleId="a7">
    <w:name w:val="Balloon Text"/>
    <w:basedOn w:val="a"/>
    <w:link w:val="Char2"/>
    <w:uiPriority w:val="99"/>
    <w:semiHidden/>
    <w:unhideWhenUsed/>
    <w:rsid w:val="00420031"/>
    <w:pPr>
      <w:spacing w:line="240" w:lineRule="auto"/>
    </w:pPr>
    <w:rPr>
      <w:sz w:val="18"/>
      <w:szCs w:val="18"/>
    </w:rPr>
  </w:style>
  <w:style w:type="character" w:customStyle="1" w:styleId="Char2">
    <w:name w:val="批注框文本 Char"/>
    <w:basedOn w:val="a0"/>
    <w:link w:val="a7"/>
    <w:uiPriority w:val="99"/>
    <w:semiHidden/>
    <w:rsid w:val="00420031"/>
    <w:rPr>
      <w:rFonts w:ascii="宋体" w:eastAsia="宋体" w:hAnsi="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e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baike.baidu.com/item/%E6%B6%88%E6%AF%92%E5%89%82/7903794" TargetMode="Externa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9.png"/><Relationship Id="rId20" Type="http://schemas.openxmlformats.org/officeDocument/2006/relationships/header" Target="header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25</Pages>
  <Words>1745</Words>
  <Characters>9947</Characters>
  <Application>Microsoft Office Word</Application>
  <DocSecurity>0</DocSecurity>
  <Lines>82</Lines>
  <Paragraphs>23</Paragraphs>
  <ScaleCrop>false</ScaleCrop>
  <Company/>
  <LinksUpToDate>false</LinksUpToDate>
  <CharactersWithSpaces>11669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cp:lastPrinted>2021-12-27T03:15:00Z</cp:lastPrinted>
  <dcterms:created xsi:type="dcterms:W3CDTF">2021-12-27T02:32:00Z</dcterms:created>
  <dcterms:modified xsi:type="dcterms:W3CDTF">2021-12-27T03:15:00Z</dcterms:modified>
</cp:coreProperties>
</file>