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 ChinaSkills Competition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Test Project of Freight Forwarding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202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>年全国职业院校技能大赛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货运代理项目试题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Module </w:t>
      </w: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3</w:t>
      </w:r>
      <w:r>
        <w:rPr>
          <w:rFonts w:ascii="Times New Roman" w:hAnsi="Times New Roman" w:eastAsia="黑体" w:cs="Times New Roman"/>
          <w:kern w:val="0"/>
          <w:sz w:val="36"/>
          <w:szCs w:val="36"/>
        </w:rPr>
        <w:t xml:space="preserve"> Shipping Operation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pStyle w:val="11"/>
        <w:spacing w:line="360" w:lineRule="auto"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  <w:sz w:val="36"/>
          <w:szCs w:val="36"/>
          <w:lang w:val="en-US"/>
        </w:rPr>
        <w:t xml:space="preserve">   </w:t>
      </w:r>
    </w:p>
    <w:p>
      <w:pPr>
        <w:spacing w:line="360" w:lineRule="auto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 xml:space="preserve">         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/>
        <w:spacing w:after="80"/>
        <w:jc w:val="left"/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</w:pPr>
      <w:r>
        <w:rPr>
          <w:rFonts w:ascii="Times New Roman" w:hAnsi="Times New Roman" w:eastAsia="黑体" w:cs="Times New Roman"/>
          <w:b/>
          <w:bCs/>
          <w:kern w:val="0"/>
          <w:sz w:val="28"/>
          <w:szCs w:val="28"/>
          <w:lang w:val="en-AU" w:eastAsia="en-US"/>
        </w:rPr>
        <w:t>Competition Time: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kern w:val="0"/>
          <w:sz w:val="36"/>
          <w:szCs w:val="36"/>
        </w:rPr>
        <w:t>3.0</w:t>
      </w:r>
      <w:r>
        <w:rPr>
          <w:rFonts w:ascii="Times New Roman" w:hAnsi="Times New Roman" w:eastAsia="黑体" w:cs="Times New Roman"/>
          <w:kern w:val="0"/>
          <w:sz w:val="36"/>
          <w:szCs w:val="36"/>
          <w:lang w:val="en-AU"/>
        </w:rPr>
        <w:t xml:space="preserve"> Hours</w:t>
      </w:r>
    </w:p>
    <w:p>
      <w:pPr>
        <w:widowControl/>
        <w:spacing w:after="80" w:line="360" w:lineRule="auto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/>
    <w:p/>
    <w:p/>
    <w:p>
      <w:pPr>
        <w:pStyle w:val="4"/>
        <w:rPr>
          <w:lang w:eastAsia="zh-CN"/>
        </w:rPr>
      </w:pPr>
      <w:r>
        <w:rPr>
          <w:lang w:eastAsia="zh-CN"/>
        </w:rPr>
        <w:t>INTRODUCTION</w:t>
      </w:r>
    </w:p>
    <w:p>
      <w:pPr>
        <w:pStyle w:val="28"/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Module 3 is Shipping Operations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You should be able to optimize cargo collection program, make </w:t>
      </w:r>
      <w:r>
        <w:rPr>
          <w:rFonts w:hint="eastAsia" w:ascii="Times New Roman" w:hAnsi="Times New Roman"/>
        </w:rPr>
        <w:t>and handle</w:t>
      </w:r>
      <w:r>
        <w:rPr>
          <w:rFonts w:ascii="Times New Roman" w:hAnsi="Times New Roman"/>
        </w:rPr>
        <w:t xml:space="preserve"> documents, analyze the cause of complaints, offer effective solutions, and settle claims.</w:t>
      </w:r>
    </w:p>
    <w:p>
      <w:pPr>
        <w:pStyle w:val="4"/>
      </w:pPr>
      <w:r>
        <w:t>DESCRIPTION OF PROJECT AND TASKS</w:t>
      </w:r>
    </w:p>
    <w:p>
      <w:pPr>
        <w:pStyle w:val="19"/>
        <w:rPr>
          <w:rFonts w:eastAsia="宋体" w:cs="Times New Roman"/>
          <w:kern w:val="3"/>
          <w:szCs w:val="22"/>
        </w:rPr>
      </w:pPr>
      <w:r>
        <w:rPr>
          <w:rFonts w:eastAsia="宋体" w:cs="Times New Roman"/>
          <w:kern w:val="3"/>
          <w:szCs w:val="22"/>
        </w:rPr>
        <w:t>In this module, there are three tasks as following:</w:t>
      </w:r>
    </w:p>
    <w:p>
      <w:pPr>
        <w:pStyle w:val="19"/>
        <w:rPr>
          <w:rFonts w:eastAsia="宋体" w:cs="Times New Roman"/>
          <w:kern w:val="3"/>
          <w:szCs w:val="22"/>
        </w:rPr>
      </w:pPr>
      <w:r>
        <w:rPr>
          <w:rFonts w:eastAsia="宋体" w:cs="Times New Roman"/>
          <w:kern w:val="3"/>
          <w:szCs w:val="22"/>
        </w:rPr>
        <w:t>1.To complete cargo collection plans.</w:t>
      </w:r>
    </w:p>
    <w:p>
      <w:pPr>
        <w:pStyle w:val="19"/>
        <w:rPr>
          <w:rFonts w:eastAsia="宋体" w:cs="Times New Roman"/>
          <w:kern w:val="3"/>
          <w:szCs w:val="22"/>
        </w:rPr>
      </w:pPr>
      <w:r>
        <w:rPr>
          <w:rFonts w:eastAsia="宋体" w:cs="Times New Roman"/>
          <w:kern w:val="3"/>
          <w:szCs w:val="22"/>
        </w:rPr>
        <w:t xml:space="preserve">2.To make </w:t>
      </w:r>
      <w:r>
        <w:rPr>
          <w:rFonts w:hint="eastAsia" w:eastAsia="宋体" w:cs="Times New Roman"/>
          <w:kern w:val="3"/>
          <w:szCs w:val="22"/>
        </w:rPr>
        <w:t xml:space="preserve">and handle </w:t>
      </w:r>
      <w:r>
        <w:rPr>
          <w:rFonts w:eastAsia="宋体" w:cs="Times New Roman"/>
          <w:kern w:val="3"/>
          <w:szCs w:val="22"/>
        </w:rPr>
        <w:t>documents.</w:t>
      </w:r>
    </w:p>
    <w:p>
      <w:pPr>
        <w:pStyle w:val="19"/>
        <w:ind w:firstLine="417" w:firstLineChars="199"/>
        <w:rPr>
          <w:rFonts w:eastAsia="宋体" w:cs="Times New Roman"/>
          <w:kern w:val="3"/>
          <w:szCs w:val="22"/>
        </w:rPr>
      </w:pPr>
      <w:r>
        <w:rPr>
          <w:rFonts w:eastAsia="宋体" w:cs="Times New Roman"/>
          <w:kern w:val="3"/>
          <w:szCs w:val="22"/>
        </w:rPr>
        <w:t>3.To handle abnormal case</w:t>
      </w:r>
      <w:r>
        <w:rPr>
          <w:rFonts w:hint="eastAsia" w:eastAsia="宋体" w:cs="Times New Roman"/>
          <w:kern w:val="3"/>
          <w:szCs w:val="22"/>
        </w:rPr>
        <w:t>s</w:t>
      </w:r>
      <w:r>
        <w:rPr>
          <w:rFonts w:eastAsia="宋体" w:cs="Times New Roman"/>
          <w:kern w:val="3"/>
          <w:szCs w:val="22"/>
        </w:rPr>
        <w:t>.</w:t>
      </w:r>
    </w:p>
    <w:p>
      <w:pPr>
        <w:pStyle w:val="4"/>
      </w:pPr>
      <w:r>
        <w:rPr>
          <w:caps w:val="0"/>
        </w:rPr>
        <w:t>MARKING SCHEME SUMMARY</w:t>
      </w:r>
    </w:p>
    <w:tbl>
      <w:tblPr>
        <w:tblStyle w:val="25"/>
        <w:tblW w:w="9675" w:type="dxa"/>
        <w:tblInd w:w="0" w:type="dxa"/>
        <w:tblBorders>
          <w:top w:val="single" w:color="8EAADB" w:themeColor="accent1" w:themeTint="99" w:sz="4" w:space="0"/>
          <w:left w:val="single" w:color="8EAADB" w:themeColor="accent1" w:themeTint="99" w:sz="4" w:space="0"/>
          <w:bottom w:val="single" w:color="8EAADB" w:themeColor="accent1" w:themeTint="99" w:sz="4" w:space="0"/>
          <w:right w:val="single" w:color="8EAADB" w:themeColor="accent1" w:themeTint="99" w:sz="4" w:space="0"/>
          <w:insideH w:val="single" w:color="8EAADB" w:themeColor="accent1" w:themeTint="99" w:sz="4" w:space="0"/>
          <w:insideV w:val="single" w:color="8EAADB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2565"/>
        <w:gridCol w:w="1979"/>
        <w:gridCol w:w="1979"/>
        <w:gridCol w:w="1529"/>
      </w:tblGrid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</w:tblPrEx>
        <w:tc>
          <w:tcPr>
            <w:tcW w:w="162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aps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submodule</w:t>
            </w:r>
          </w:p>
        </w:tc>
        <w:tc>
          <w:tcPr>
            <w:tcW w:w="2565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aps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C</w:t>
            </w:r>
            <w:r>
              <w:rPr>
                <w:rFonts w:ascii="Times New Roman" w:hAnsi="Times New Roman" w:eastAsia="黑体" w:cs="Times New Roman"/>
                <w:b/>
                <w:bCs/>
                <w:caps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ontents</w:t>
            </w:r>
          </w:p>
        </w:tc>
        <w:tc>
          <w:tcPr>
            <w:tcW w:w="1979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tabs>
                <w:tab w:val="left" w:pos="201"/>
                <w:tab w:val="center" w:pos="847"/>
              </w:tabs>
              <w:spacing w:after="80"/>
              <w:jc w:val="left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/>
                <w:b/>
                <w:bCs/>
                <w:color w:val="FFFFFF" w:themeColor="background1"/>
                <w:szCs w:val="21"/>
                <w:lang w:val="en-GB"/>
                <w14:textFill>
                  <w14:solidFill>
                    <w14:schemeClr w14:val="bg1"/>
                  </w14:solidFill>
                </w14:textFill>
              </w:rPr>
              <w:tab/>
            </w:r>
            <w:r>
              <w:rPr>
                <w:rStyle w:val="29"/>
                <w:b/>
                <w:bCs/>
                <w:caps/>
                <w:color w:val="FFFFFF" w:themeColor="background1"/>
                <w:sz w:val="20"/>
                <w14:textFill>
                  <w14:solidFill>
                    <w14:schemeClr w14:val="bg1"/>
                  </w14:solidFill>
                </w14:textFill>
              </w:rPr>
              <w:t>Subjective points</w:t>
            </w:r>
          </w:p>
        </w:tc>
        <w:tc>
          <w:tcPr>
            <w:tcW w:w="1979" w:type="dxa"/>
            <w:tcBorders>
              <w:top w:val="single" w:color="4472C4" w:themeColor="accent1" w:sz="4" w:space="0"/>
              <w:bottom w:val="single" w:color="4472C4" w:themeColor="accent1" w:sz="4" w:space="0"/>
              <w:right w:val="nil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Style w:val="29"/>
                <w:b/>
                <w:bCs/>
                <w:caps/>
                <w:color w:val="FFFFFF" w:themeColor="background1"/>
                <w:sz w:val="20"/>
                <w14:textFill>
                  <w14:solidFill>
                    <w14:schemeClr w14:val="bg1"/>
                  </w14:solidFill>
                </w14:textFill>
              </w:rPr>
              <w:t>Objective score</w:t>
            </w:r>
          </w:p>
        </w:tc>
        <w:tc>
          <w:tcPr>
            <w:tcW w:w="1529" w:type="dxa"/>
            <w:tcBorders>
              <w:top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nil"/>
            </w:tcBorders>
            <w:shd w:val="clear" w:color="auto" w:fill="4472C4" w:themeFill="accent1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FFFFFF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aps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T</w:t>
            </w:r>
            <w:r>
              <w:rPr>
                <w:rFonts w:ascii="Times New Roman" w:hAnsi="Times New Roman" w:eastAsia="黑体" w:cs="Times New Roman"/>
                <w:b/>
                <w:bCs/>
                <w:caps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otal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bCs/>
                <w:szCs w:val="21"/>
              </w:rPr>
              <w:t>T1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OMPLETE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C</w:t>
            </w:r>
            <w:r>
              <w:rPr>
                <w:rFonts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ARGO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C</w:t>
            </w:r>
            <w:r>
              <w:rPr>
                <w:rFonts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OLLECTION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P</w:t>
            </w:r>
            <w:r>
              <w:rPr>
                <w:rFonts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LANS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52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/>
                <w:b w:val="0"/>
                <w:bCs w:val="0"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bCs/>
                <w:szCs w:val="21"/>
              </w:rPr>
              <w:t>T2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MAKE AND HANDLE DOCUMENTS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2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/>
                <w:b w:val="0"/>
                <w:bCs w:val="0"/>
                <w:szCs w:val="21"/>
              </w:rPr>
            </w:pPr>
            <w:r>
              <w:rPr>
                <w:rFonts w:hint="eastAsia" w:ascii="Times New Roman" w:hAnsi="Times New Roman" w:eastAsia="黑体"/>
                <w:b/>
                <w:bCs/>
                <w:szCs w:val="21"/>
              </w:rPr>
              <w:t>T3</w:t>
            </w:r>
          </w:p>
        </w:tc>
        <w:tc>
          <w:tcPr>
            <w:tcW w:w="2565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HANDLE ABNORMAL CASES 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/>
              </w:rPr>
            </w:pPr>
          </w:p>
        </w:tc>
        <w:tc>
          <w:tcPr>
            <w:tcW w:w="1979" w:type="dxa"/>
            <w:shd w:val="clear" w:color="auto" w:fill="D9E2F3" w:themeFill="accent1" w:themeFillTint="33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29" w:type="dxa"/>
            <w:shd w:val="clear" w:color="auto" w:fill="D9E2F3" w:themeFill="accent1" w:themeFillTint="33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8EAADB" w:themeColor="accent1" w:themeTint="99" w:sz="4" w:space="0"/>
            <w:left w:val="single" w:color="8EAADB" w:themeColor="accent1" w:themeTint="99" w:sz="4" w:space="0"/>
            <w:bottom w:val="single" w:color="8EAADB" w:themeColor="accent1" w:themeTint="99" w:sz="4" w:space="0"/>
            <w:right w:val="single" w:color="8EAADB" w:themeColor="accent1" w:themeTint="99" w:sz="4" w:space="0"/>
            <w:insideH w:val="single" w:color="8EAADB" w:themeColor="accent1" w:themeTint="99" w:sz="4" w:space="0"/>
            <w:insideV w:val="single" w:color="8EAADB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000000"/>
                <w:kern w:val="0"/>
                <w:szCs w:val="21"/>
                <w:lang w:val="en-GB" w:eastAsia="en-US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000000"/>
                <w:kern w:val="0"/>
                <w:szCs w:val="21"/>
                <w:lang w:val="en-GB" w:eastAsia="en-US"/>
              </w:rPr>
              <w:t>Total</w:t>
            </w:r>
          </w:p>
        </w:tc>
        <w:tc>
          <w:tcPr>
            <w:tcW w:w="2565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Cs w:val="21"/>
                <w:lang w:val="en-GB" w:eastAsia="en-US"/>
              </w:rPr>
            </w:pPr>
          </w:p>
        </w:tc>
        <w:tc>
          <w:tcPr>
            <w:tcW w:w="1979" w:type="dxa"/>
          </w:tcPr>
          <w:p>
            <w:pPr>
              <w:widowControl/>
              <w:spacing w:after="80"/>
              <w:jc w:val="center"/>
              <w:rPr>
                <w:rFonts w:ascii="Times New Roman" w:hAnsi="Times New Roman" w:eastAsia="黑体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1979" w:type="dxa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529" w:type="dxa"/>
          </w:tcPr>
          <w:p>
            <w:pPr>
              <w:widowControl/>
              <w:spacing w:after="80"/>
              <w:jc w:val="center"/>
              <w:rPr>
                <w:rFonts w:hint="default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00"/>
                <w:kern w:val="0"/>
                <w:szCs w:val="21"/>
                <w:lang w:val="en-US" w:eastAsia="zh-CN"/>
              </w:rPr>
              <w:t>27</w:t>
            </w:r>
          </w:p>
        </w:tc>
      </w:tr>
    </w:tbl>
    <w:p>
      <w:pPr>
        <w:pStyle w:val="4"/>
      </w:pPr>
      <w:r>
        <w:t>INSTRUCTIONS TO THE COMPETITOR</w:t>
      </w:r>
    </w:p>
    <w:p>
      <w:pPr>
        <w:pStyle w:val="19"/>
      </w:pPr>
      <w:r>
        <w:t>There are two subfolders in folder 【</w:t>
      </w:r>
      <w:r>
        <w:rPr>
          <w:rFonts w:hint="eastAsia"/>
        </w:rPr>
        <w:t>M3</w:t>
      </w:r>
      <w:r>
        <w:t>】. Please read the material in the subfolder 【</w:t>
      </w:r>
      <w:r>
        <w:rPr>
          <w:rFonts w:hint="eastAsia"/>
        </w:rPr>
        <w:t>M3_</w:t>
      </w:r>
      <w:r>
        <w:t>01_MATERIAL PACKAGE】, and complete the answer in the subfolder 【</w:t>
      </w:r>
      <w:r>
        <w:rPr>
          <w:rFonts w:hint="eastAsia"/>
        </w:rPr>
        <w:t>M3_</w:t>
      </w:r>
      <w:r>
        <w:t>02_ANSWER SHEET】.</w:t>
      </w:r>
      <w:r>
        <w:rPr>
          <w:rFonts w:hint="eastAsia"/>
        </w:rPr>
        <w:t xml:space="preserve">After that, rename the </w:t>
      </w:r>
      <w:r>
        <w:t>folder 【</w:t>
      </w:r>
      <w:r>
        <w:rPr>
          <w:rFonts w:hint="eastAsia"/>
        </w:rPr>
        <w:t>M3_</w:t>
      </w:r>
      <w:r>
        <w:t>02_ANSWER SHEET】</w:t>
      </w:r>
      <w:r>
        <w:rPr>
          <w:rFonts w:hint="eastAsia"/>
        </w:rPr>
        <w:t xml:space="preserve">as </w:t>
      </w:r>
      <w:r>
        <w:t>【</w:t>
      </w:r>
      <w:r>
        <w:rPr>
          <w:rFonts w:hint="eastAsia"/>
        </w:rPr>
        <w:t>XX</w:t>
      </w:r>
      <w:r>
        <w:t xml:space="preserve">_ </w:t>
      </w:r>
      <w:r>
        <w:rPr>
          <w:rFonts w:hint="eastAsia"/>
        </w:rPr>
        <w:t>M3_</w:t>
      </w:r>
      <w:r>
        <w:t>0</w:t>
      </w:r>
      <w:r>
        <w:rPr>
          <w:rFonts w:hint="eastAsia"/>
        </w:rPr>
        <w:t>2</w:t>
      </w:r>
      <w:r>
        <w:t>_ANSWER SHEET】（XX</w:t>
      </w:r>
      <w:r>
        <w:rPr>
          <w:rFonts w:hint="eastAsia"/>
        </w:rPr>
        <w:t xml:space="preserve"> means the </w:t>
      </w:r>
      <w:r>
        <w:t>competitor</w:t>
      </w:r>
      <w:r>
        <w:rPr>
          <w:rFonts w:hint="eastAsia"/>
        </w:rPr>
        <w:t xml:space="preserve"> number</w:t>
      </w:r>
      <w:r>
        <w:t>）</w:t>
      </w:r>
      <w:r>
        <w:rPr>
          <w:rFonts w:hint="eastAsia"/>
        </w:rPr>
        <w:t>.</w:t>
      </w:r>
    </w:p>
    <w:p>
      <w:pPr>
        <w:pStyle w:val="19"/>
        <w:rPr>
          <w:color w:val="auto"/>
        </w:rPr>
      </w:pPr>
      <w:r>
        <w:rPr>
          <w:color w:val="auto"/>
        </w:rPr>
        <w:t>Real names are not allowed, or it is an invalid answer.</w:t>
      </w: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task 1 </w:t>
      </w:r>
      <w:r>
        <w:rPr>
          <w:sz w:val="24"/>
          <w:szCs w:val="24"/>
        </w:rPr>
        <w:t>Complete cargo collection plans</w:t>
      </w:r>
    </w:p>
    <w:p>
      <w:pPr>
        <w:pStyle w:val="19"/>
      </w:pPr>
      <w:r>
        <w:t xml:space="preserve">Please read the material in the </w:t>
      </w:r>
      <w:r>
        <w:rPr>
          <w:rFonts w:hint="eastAsia"/>
        </w:rPr>
        <w:t>sub</w:t>
      </w:r>
      <w:r>
        <w:t>folder 【M3_</w:t>
      </w:r>
      <w:r>
        <w:rPr>
          <w:rFonts w:hint="eastAsia"/>
        </w:rPr>
        <w:t>T1</w:t>
      </w:r>
      <w:r>
        <w:t>】</w:t>
      </w:r>
      <w:r>
        <w:rPr>
          <w:rFonts w:hint="eastAsia"/>
        </w:rPr>
        <w:t>under</w:t>
      </w:r>
      <w:r>
        <w:t xml:space="preserve"> the folder 【M3_01_MATERIAL PACKAGE】.</w:t>
      </w:r>
      <w:r>
        <w:rPr>
          <w:rFonts w:hint="eastAsia"/>
        </w:rPr>
        <w:t xml:space="preserve"> </w:t>
      </w:r>
      <w:r>
        <w:t xml:space="preserve">Please choose the most economical mode of </w:t>
      </w:r>
      <w:r>
        <w:rPr>
          <w:rFonts w:hint="eastAsia"/>
        </w:rPr>
        <w:t xml:space="preserve">inland </w:t>
      </w:r>
      <w:r>
        <w:t xml:space="preserve">transport </w:t>
      </w:r>
      <w:r>
        <w:rPr>
          <w:rFonts w:hint="eastAsia"/>
        </w:rPr>
        <w:t xml:space="preserve">plan </w:t>
      </w:r>
      <w:r>
        <w:t>based</w:t>
      </w:r>
      <w:r>
        <w:rPr>
          <w:rFonts w:hint="eastAsia"/>
        </w:rPr>
        <w:t xml:space="preserve"> on </w:t>
      </w:r>
      <w:r>
        <w:t>calculat</w:t>
      </w:r>
      <w:r>
        <w:rPr>
          <w:rFonts w:hint="eastAsia"/>
        </w:rPr>
        <w:t>ing</w:t>
      </w:r>
      <w:r>
        <w:t xml:space="preserve"> the cost of route</w:t>
      </w:r>
      <w:r>
        <w:rPr>
          <w:rFonts w:hint="eastAsia"/>
        </w:rPr>
        <w:t>s</w:t>
      </w:r>
      <w:r>
        <w:t>.</w:t>
      </w:r>
    </w:p>
    <w:p>
      <w:pPr>
        <w:pStyle w:val="19"/>
      </w:pPr>
      <w:r>
        <w:t xml:space="preserve"> Open the document </w:t>
      </w:r>
      <w:r>
        <w:rPr>
          <w:rFonts w:hint="eastAsia"/>
        </w:rPr>
        <w:t>【T1_Inland Transportation mode and cost</w:t>
      </w:r>
      <w:r>
        <w:t>】</w:t>
      </w:r>
      <w:r>
        <w:rPr>
          <w:rFonts w:hint="eastAsia"/>
        </w:rPr>
        <w:t xml:space="preserve"> </w:t>
      </w:r>
      <w:r>
        <w:t xml:space="preserve">in the subfolder </w:t>
      </w:r>
      <w:r>
        <w:rPr>
          <w:rFonts w:hint="eastAsia"/>
        </w:rPr>
        <w:t>【M3_</w:t>
      </w:r>
      <w:r>
        <w:t xml:space="preserve">02_ ANSWER SHEET】, and then complete </w:t>
      </w:r>
      <w:r>
        <w:rPr>
          <w:rFonts w:hint="eastAsia"/>
        </w:rPr>
        <w:t>it</w:t>
      </w:r>
      <w:r>
        <w:t>.</w:t>
      </w:r>
      <w:r>
        <w:rPr>
          <w:rFonts w:hint="eastAsia"/>
        </w:rPr>
        <w:t xml:space="preserve"> </w:t>
      </w:r>
      <w:r>
        <w:t xml:space="preserve">When you </w:t>
      </w:r>
      <w:r>
        <w:rPr>
          <w:rFonts w:hint="eastAsia"/>
        </w:rPr>
        <w:t>finish</w:t>
      </w:r>
      <w:r>
        <w:t>, save and print a paper edition with your competitor</w:t>
      </w:r>
      <w:r>
        <w:rPr>
          <w:rFonts w:hint="eastAsia"/>
        </w:rPr>
        <w:t xml:space="preserve"> number</w:t>
      </w:r>
      <w:r>
        <w:t>. Please make sure the calculation result is an integer.</w:t>
      </w:r>
    </w:p>
    <w:p>
      <w:pPr>
        <w:rPr>
          <w:rFonts w:ascii="黑体" w:hAnsi="黑体" w:eastAsia="黑体"/>
        </w:rPr>
      </w:pP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task 2 </w:t>
      </w:r>
      <w:r>
        <w:rPr>
          <w:sz w:val="24"/>
          <w:szCs w:val="24"/>
        </w:rPr>
        <w:t>Make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and handle documents</w:t>
      </w:r>
    </w:p>
    <w:p>
      <w:pPr>
        <w:pStyle w:val="19"/>
        <w:ind w:firstLine="0" w:firstLineChars="0"/>
      </w:pPr>
      <w:r>
        <w:rPr>
          <w:rFonts w:hint="eastAsia"/>
        </w:rPr>
        <w:tab/>
      </w:r>
      <w:r>
        <w:t xml:space="preserve">Please read the material in the </w:t>
      </w:r>
      <w:r>
        <w:rPr>
          <w:rFonts w:hint="eastAsia"/>
        </w:rPr>
        <w:t>sub</w:t>
      </w:r>
      <w:r>
        <w:t>folder 【M3_</w:t>
      </w:r>
      <w:r>
        <w:rPr>
          <w:rFonts w:hint="eastAsia"/>
        </w:rPr>
        <w:t>T2</w:t>
      </w:r>
      <w:r>
        <w:t>】</w:t>
      </w:r>
      <w:r>
        <w:rPr>
          <w:rFonts w:hint="eastAsia"/>
        </w:rPr>
        <w:t xml:space="preserve"> under</w:t>
      </w:r>
      <w:r>
        <w:t xml:space="preserve"> the folder 【</w:t>
      </w:r>
      <w:r>
        <w:rPr>
          <w:rFonts w:hint="eastAsia"/>
        </w:rPr>
        <w:t>M3_</w:t>
      </w:r>
      <w:r>
        <w:t>01 MATERIAL PACKAGE】.</w:t>
      </w:r>
      <w:r>
        <w:rPr>
          <w:rFonts w:hint="eastAsia"/>
        </w:rPr>
        <w:t xml:space="preserve"> </w:t>
      </w:r>
      <w:r>
        <w:t>P</w:t>
      </w:r>
      <w:r>
        <w:rPr>
          <w:rFonts w:hint="eastAsia"/>
        </w:rPr>
        <w:t>lease make the document</w:t>
      </w:r>
      <w:r>
        <w:rPr>
          <w:rFonts w:hint="eastAsia"/>
          <w:lang w:val="en-US" w:eastAsia="zh-CN"/>
        </w:rPr>
        <w:t>s with the information of the material</w:t>
      </w:r>
      <w:r>
        <w:rPr>
          <w:rFonts w:hint="eastAsia"/>
        </w:rPr>
        <w:t>.</w:t>
      </w:r>
    </w:p>
    <w:p>
      <w:pPr>
        <w:pStyle w:val="19"/>
        <w:ind w:firstLineChars="0"/>
      </w:pPr>
      <w:r>
        <w:rPr>
          <w:rFonts w:hint="eastAsia"/>
        </w:rPr>
        <w:t>O</w:t>
      </w:r>
      <w:r>
        <w:t>pen the folder 【</w:t>
      </w:r>
      <w:r>
        <w:rPr>
          <w:rFonts w:hint="eastAsia"/>
        </w:rPr>
        <w:t>M3_</w:t>
      </w:r>
      <w:r>
        <w:t>0</w:t>
      </w:r>
      <w:r>
        <w:rPr>
          <w:rFonts w:hint="eastAsia"/>
        </w:rPr>
        <w:t>2</w:t>
      </w:r>
      <w:r>
        <w:t xml:space="preserve"> ANSWER SHEET】and complete the file 【</w:t>
      </w:r>
      <w:r>
        <w:rPr>
          <w:rFonts w:hint="eastAsia"/>
        </w:rPr>
        <w:t>T2_1BLANK BILL OF LADING</w:t>
      </w:r>
      <w:r>
        <w:t>】</w:t>
      </w:r>
      <w:r>
        <w:rPr>
          <w:rFonts w:hint="eastAsia"/>
        </w:rPr>
        <w:t>and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【</w:t>
      </w:r>
      <w:r>
        <w:rPr>
          <w:rFonts w:hint="eastAsia"/>
          <w:color w:val="auto"/>
        </w:rPr>
        <w:t>T2_2 BLANK BILL OF LADING</w:t>
      </w:r>
      <w:r>
        <w:rPr>
          <w:color w:val="auto"/>
        </w:rPr>
        <w:t>】</w:t>
      </w:r>
      <w:r>
        <w:t xml:space="preserve">. When you finish, </w:t>
      </w:r>
      <w:r>
        <w:rPr>
          <w:rFonts w:hint="eastAsia"/>
        </w:rPr>
        <w:t>please</w:t>
      </w:r>
      <w:r>
        <w:t xml:space="preserve"> save and print a paper edition with </w:t>
      </w:r>
      <w:r>
        <w:rPr>
          <w:rFonts w:hint="eastAsia"/>
          <w:lang w:val="en-US" w:eastAsia="zh-CN"/>
        </w:rPr>
        <w:t>your</w:t>
      </w:r>
      <w:r>
        <w:t xml:space="preserve"> competitor</w:t>
      </w:r>
      <w:r>
        <w:rPr>
          <w:rFonts w:hint="eastAsia"/>
        </w:rPr>
        <w:t xml:space="preserve"> number</w:t>
      </w:r>
      <w:r>
        <w:t>.</w:t>
      </w:r>
    </w:p>
    <w:p>
      <w:pPr>
        <w:pStyle w:val="19"/>
      </w:pPr>
    </w:p>
    <w:p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task 3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ABN</w:t>
      </w:r>
      <w:r>
        <w:rPr>
          <w:sz w:val="24"/>
          <w:szCs w:val="24"/>
        </w:rPr>
        <w:t>ORMAL CASES HANDLING</w:t>
      </w:r>
    </w:p>
    <w:p>
      <w:pPr>
        <w:pStyle w:val="19"/>
        <w:ind w:firstLineChars="0"/>
        <w:rPr>
          <w:rFonts w:hint="eastAsia" w:eastAsia="黑体"/>
          <w:color w:val="auto"/>
          <w:lang w:val="en-US" w:eastAsia="zh-CN"/>
        </w:rPr>
      </w:pPr>
      <w:r>
        <w:t>P</w:t>
      </w:r>
      <w:r>
        <w:rPr>
          <w:rFonts w:hint="eastAsia"/>
        </w:rPr>
        <w:t xml:space="preserve">lease write English </w:t>
      </w:r>
      <w:r>
        <w:rPr>
          <w:rFonts w:hint="eastAsia"/>
        </w:rPr>
        <w:t>repl</w:t>
      </w:r>
      <w:r>
        <w:rPr>
          <w:rFonts w:hint="eastAsia"/>
          <w:lang w:val="en-US" w:eastAsia="zh-CN"/>
        </w:rPr>
        <w:t>ies</w:t>
      </w:r>
      <w:r>
        <w:rPr>
          <w:rFonts w:hint="eastAsia"/>
        </w:rPr>
        <w:t xml:space="preserve"> </w:t>
      </w:r>
      <w:r>
        <w:rPr>
          <w:rFonts w:hint="eastAsia"/>
        </w:rPr>
        <w:t>to the file【</w:t>
      </w:r>
      <w:r>
        <w:rPr>
          <w:rFonts w:hint="eastAsia"/>
        </w:rPr>
        <w:t>EMAIL FROM SHANDONG HUAJIA FOODSTUFF CO., LTD.】</w:t>
      </w:r>
      <w:r>
        <w:rPr>
          <w:rFonts w:hint="eastAsia"/>
          <w:lang w:val="en-US" w:eastAsia="zh-CN"/>
        </w:rPr>
        <w:t xml:space="preserve">and </w:t>
      </w:r>
      <w:r>
        <w:rPr>
          <w:rFonts w:hint="eastAsia"/>
        </w:rPr>
        <w:t>【</w:t>
      </w:r>
      <w:r>
        <w:rPr>
          <w:rFonts w:hint="eastAsia"/>
        </w:rPr>
        <w:t xml:space="preserve">EMAIL FROM </w:t>
      </w:r>
      <w:r>
        <w:rPr>
          <w:rFonts w:hint="eastAsia"/>
          <w:lang w:val="en-US" w:eastAsia="zh-CN"/>
        </w:rPr>
        <w:t>TAIAN SHENGDIAN IMPORT &amp; EXPORT</w:t>
      </w:r>
      <w:r>
        <w:rPr>
          <w:rFonts w:hint="eastAsia"/>
        </w:rPr>
        <w:t xml:space="preserve"> CO.,LTD】in the </w:t>
      </w:r>
      <w:r>
        <w:rPr>
          <w:rFonts w:hint="eastAsia"/>
        </w:rPr>
        <w:t>subfolder 【M3_</w:t>
      </w:r>
      <w:r>
        <w:rPr>
          <w:rFonts w:hint="eastAsia"/>
        </w:rPr>
        <w:t>T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】</w:t>
      </w:r>
      <w:r>
        <w:rPr>
          <w:rFonts w:hint="eastAsia"/>
        </w:rPr>
        <w:t xml:space="preserve"> under the folder 【</w:t>
      </w:r>
      <w:r>
        <w:rPr>
          <w:rFonts w:hint="eastAsia"/>
        </w:rPr>
        <w:t>M3_01 MATERIAL PACKAGE】</w:t>
      </w:r>
      <w:r>
        <w:rPr>
          <w:rFonts w:hint="eastAsia"/>
        </w:rPr>
        <w:t xml:space="preserve"> and save </w:t>
      </w:r>
      <w:r>
        <w:rPr>
          <w:rFonts w:hint="eastAsia"/>
          <w:lang w:val="en-US" w:eastAsia="zh-CN"/>
        </w:rPr>
        <w:t>them</w:t>
      </w:r>
      <w:r>
        <w:rPr>
          <w:rFonts w:hint="eastAsia"/>
        </w:rPr>
        <w:t xml:space="preserve"> in the folder【</w:t>
      </w:r>
      <w:r>
        <w:rPr>
          <w:rFonts w:hint="eastAsia"/>
        </w:rPr>
        <w:t>M3_02_ANSWER SHEET】</w:t>
      </w:r>
      <w:r>
        <w:rPr>
          <w:rFonts w:hint="eastAsia"/>
        </w:rPr>
        <w:t>. Please write repl</w:t>
      </w:r>
      <w:r>
        <w:rPr>
          <w:rFonts w:hint="eastAsia"/>
          <w:lang w:val="en-US" w:eastAsia="zh-CN"/>
        </w:rPr>
        <w:t>y</w:t>
      </w:r>
      <w:r>
        <w:rPr>
          <w:rFonts w:hint="eastAsia"/>
        </w:rPr>
        <w:t xml:space="preserve"> E-mail in name of </w:t>
      </w:r>
      <w:r>
        <w:rPr>
          <w:rFonts w:hint="eastAsia"/>
          <w:lang w:val="en-US" w:eastAsia="zh-CN"/>
        </w:rPr>
        <w:t>TOM,Manager of</w:t>
      </w:r>
      <w:r>
        <w:rPr>
          <w:rFonts w:ascii="Times New Roman" w:hAnsi="Times New Roman" w:eastAsia="黑体"/>
          <w:kern w:val="0"/>
          <w:szCs w:val="21"/>
        </w:rPr>
        <w:t xml:space="preserve"> CHINA SEAWEALTH FREIGHT FORWARDING CO., LTD. </w:t>
      </w:r>
      <w:r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>SHANGHAI</w:t>
      </w:r>
      <w:r>
        <w:rPr>
          <w:rFonts w:hint="eastAsia" w:ascii="Times New Roman" w:hAnsi="Times New Roman" w:eastAsia="黑体" w:cstheme="minorBidi"/>
          <w:b w:val="0"/>
          <w:caps w:val="0"/>
          <w:color w:val="auto"/>
          <w:kern w:val="0"/>
          <w:sz w:val="21"/>
          <w:szCs w:val="21"/>
          <w:lang w:val="en-US" w:eastAsia="zh-CN" w:bidi="ar-SA"/>
        </w:rPr>
        <w:t xml:space="preserve"> OFFICE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w</w:t>
      </w:r>
      <w:r>
        <w:t xml:space="preserve">hen you finish, </w:t>
      </w:r>
      <w:r>
        <w:rPr>
          <w:rFonts w:hint="eastAsia"/>
        </w:rPr>
        <w:t>please</w:t>
      </w:r>
      <w:r>
        <w:t xml:space="preserve"> save and print a paper edition with your competitor</w:t>
      </w:r>
      <w:r>
        <w:rPr>
          <w:rFonts w:hint="eastAsia"/>
        </w:rPr>
        <w:t xml:space="preserve"> number</w:t>
      </w:r>
      <w:r>
        <w:t>.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 xml:space="preserve"> </w:t>
      </w:r>
    </w:p>
    <w:p>
      <w:pPr>
        <w:pStyle w:val="19"/>
      </w:pPr>
    </w:p>
    <w:p>
      <w:pPr>
        <w:pStyle w:val="19"/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黑体"/>
        <w:sz w:val="28"/>
        <w:szCs w:val="24"/>
      </w:rPr>
      <w:t>Freight</w:t>
    </w:r>
    <w:r>
      <w:rPr>
        <w:rFonts w:hint="eastAsia" w:ascii="Times New Roman" w:hAnsi="Times New Roman" w:eastAsia="黑体"/>
        <w:sz w:val="28"/>
        <w:szCs w:val="24"/>
      </w:rPr>
      <w:t xml:space="preserve"> </w:t>
    </w:r>
    <w:r>
      <w:rPr>
        <w:rFonts w:ascii="Times New Roman" w:hAnsi="Times New Roman" w:eastAsia="黑体"/>
        <w:sz w:val="28"/>
        <w:szCs w:val="24"/>
      </w:rPr>
      <w:t xml:space="preserve">Forwarding                                    </w:t>
    </w:r>
    <w:r>
      <w:rPr>
        <w:rFonts w:hint="eastAsia" w:ascii="Times New Roman" w:hAnsi="Times New Roman" w:eastAsia="黑体"/>
        <w:sz w:val="28"/>
        <w:szCs w:val="24"/>
      </w:rPr>
      <w:t xml:space="preserve"> </w:t>
    </w:r>
    <w:r>
      <w:drawing>
        <wp:inline distT="0" distB="0" distL="0" distR="0">
          <wp:extent cx="596265" cy="30607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5539" cy="377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45"/>
    <w:rsid w:val="000455BA"/>
    <w:rsid w:val="00054F4D"/>
    <w:rsid w:val="000A3466"/>
    <w:rsid w:val="000B7A3E"/>
    <w:rsid w:val="000C176B"/>
    <w:rsid w:val="000C7B86"/>
    <w:rsid w:val="000E15FB"/>
    <w:rsid w:val="000F589A"/>
    <w:rsid w:val="001237C4"/>
    <w:rsid w:val="00127A39"/>
    <w:rsid w:val="00176603"/>
    <w:rsid w:val="0018384C"/>
    <w:rsid w:val="001F141B"/>
    <w:rsid w:val="00223B68"/>
    <w:rsid w:val="002254FB"/>
    <w:rsid w:val="0025440B"/>
    <w:rsid w:val="002771CA"/>
    <w:rsid w:val="00340383"/>
    <w:rsid w:val="003A5387"/>
    <w:rsid w:val="003F1486"/>
    <w:rsid w:val="00406536"/>
    <w:rsid w:val="00411925"/>
    <w:rsid w:val="0041657A"/>
    <w:rsid w:val="004274A2"/>
    <w:rsid w:val="004367CA"/>
    <w:rsid w:val="004541D2"/>
    <w:rsid w:val="004937B6"/>
    <w:rsid w:val="004A2F46"/>
    <w:rsid w:val="005869CB"/>
    <w:rsid w:val="00612516"/>
    <w:rsid w:val="0062241D"/>
    <w:rsid w:val="006E634E"/>
    <w:rsid w:val="00717E6B"/>
    <w:rsid w:val="007954C4"/>
    <w:rsid w:val="007C5BCA"/>
    <w:rsid w:val="00853487"/>
    <w:rsid w:val="0085490F"/>
    <w:rsid w:val="00864AD8"/>
    <w:rsid w:val="00870C41"/>
    <w:rsid w:val="00873F99"/>
    <w:rsid w:val="00896D3E"/>
    <w:rsid w:val="008A6E06"/>
    <w:rsid w:val="008E3D48"/>
    <w:rsid w:val="0099169A"/>
    <w:rsid w:val="009A067E"/>
    <w:rsid w:val="009F424E"/>
    <w:rsid w:val="00A40541"/>
    <w:rsid w:val="00A64287"/>
    <w:rsid w:val="00A777CA"/>
    <w:rsid w:val="00AA350E"/>
    <w:rsid w:val="00AB78FF"/>
    <w:rsid w:val="00AE5B3B"/>
    <w:rsid w:val="00B22201"/>
    <w:rsid w:val="00B64932"/>
    <w:rsid w:val="00BF1429"/>
    <w:rsid w:val="00C2110D"/>
    <w:rsid w:val="00C76834"/>
    <w:rsid w:val="00C84445"/>
    <w:rsid w:val="00C907B6"/>
    <w:rsid w:val="00CA17EF"/>
    <w:rsid w:val="00CC11EC"/>
    <w:rsid w:val="00D53369"/>
    <w:rsid w:val="00D66098"/>
    <w:rsid w:val="00DE0182"/>
    <w:rsid w:val="00E50EF1"/>
    <w:rsid w:val="00F01832"/>
    <w:rsid w:val="00F4062C"/>
    <w:rsid w:val="00F90582"/>
    <w:rsid w:val="00FB5FDE"/>
    <w:rsid w:val="00FD45D0"/>
    <w:rsid w:val="00FD7B45"/>
    <w:rsid w:val="00FE4A6A"/>
    <w:rsid w:val="054646E5"/>
    <w:rsid w:val="0F0543FB"/>
    <w:rsid w:val="116961D2"/>
    <w:rsid w:val="272E06D1"/>
    <w:rsid w:val="2A754371"/>
    <w:rsid w:val="2A7C1548"/>
    <w:rsid w:val="2D1D0911"/>
    <w:rsid w:val="32783B06"/>
    <w:rsid w:val="32944B94"/>
    <w:rsid w:val="3E9E7D9E"/>
    <w:rsid w:val="405B2FA6"/>
    <w:rsid w:val="40A671D7"/>
    <w:rsid w:val="40B43BD6"/>
    <w:rsid w:val="4BAB0EC6"/>
    <w:rsid w:val="520638FA"/>
    <w:rsid w:val="54872320"/>
    <w:rsid w:val="56AF7B34"/>
    <w:rsid w:val="5AD848A9"/>
    <w:rsid w:val="5B900FE4"/>
    <w:rsid w:val="60381045"/>
    <w:rsid w:val="623A7465"/>
    <w:rsid w:val="62E75D29"/>
    <w:rsid w:val="6E0A2D05"/>
    <w:rsid w:val="6E2F34CA"/>
    <w:rsid w:val="74AB5C95"/>
    <w:rsid w:val="764A10A6"/>
    <w:rsid w:val="7DB5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widowControl/>
      <w:spacing w:after="80" w:line="360" w:lineRule="auto"/>
      <w:jc w:val="left"/>
      <w:outlineLvl w:val="0"/>
    </w:pPr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widowControl/>
      <w:spacing w:line="360" w:lineRule="auto"/>
      <w:jc w:val="left"/>
      <w:outlineLvl w:val="1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widowControl/>
      <w:spacing w:before="200" w:line="360" w:lineRule="auto"/>
      <w:jc w:val="left"/>
      <w:outlineLvl w:val="2"/>
    </w:pPr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paragraph" w:styleId="5">
    <w:name w:val="heading 5"/>
    <w:basedOn w:val="1"/>
    <w:next w:val="1"/>
    <w:unhideWhenUsed/>
    <w:qFormat/>
    <w:uiPriority w:val="9"/>
    <w:pPr>
      <w:spacing w:line="360" w:lineRule="auto"/>
      <w:outlineLvl w:val="4"/>
    </w:pPr>
    <w:rPr>
      <w:rFonts w:ascii="Times New Roman" w:hAnsi="Times New Roman" w:eastAsia="黑体" w:cs="Times New Roman"/>
      <w:b/>
      <w:color w:val="000000" w:themeColor="text1"/>
      <w14:textFill>
        <w14:solidFill>
          <w14:schemeClr w14:val="tx1"/>
        </w14:solidFill>
      </w14:textFill>
    </w:rPr>
  </w:style>
  <w:style w:type="paragraph" w:styleId="6">
    <w:name w:val="heading 6"/>
    <w:basedOn w:val="1"/>
    <w:next w:val="1"/>
    <w:unhideWhenUsed/>
    <w:qFormat/>
    <w:uiPriority w:val="9"/>
    <w:pPr>
      <w:keepNext/>
      <w:keepLines/>
      <w:spacing w:line="360" w:lineRule="auto"/>
      <w:ind w:firstLine="200" w:firstLineChars="200"/>
      <w:outlineLvl w:val="5"/>
    </w:pPr>
    <w:rPr>
      <w:rFonts w:ascii="Times New Roman" w:hAnsi="Times New Roman" w:eastAsia="黑体" w:cstheme="majorBidi"/>
      <w:b/>
      <w:bCs/>
      <w:color w:val="000000" w:themeColor="text1"/>
      <w:szCs w:val="24"/>
      <w14:textFill>
        <w14:solidFill>
          <w14:schemeClr w14:val="tx1"/>
        </w14:solidFill>
      </w14:textFill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link w:val="35"/>
    <w:semiHidden/>
    <w:unhideWhenUsed/>
    <w:uiPriority w:val="99"/>
    <w:pPr>
      <w:jc w:val="left"/>
    </w:pPr>
  </w:style>
  <w:style w:type="paragraph" w:styleId="8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Subtitle"/>
    <w:basedOn w:val="1"/>
    <w:next w:val="1"/>
    <w:qFormat/>
    <w:uiPriority w:val="0"/>
    <w:pPr>
      <w:spacing w:line="720" w:lineRule="exact"/>
    </w:pPr>
    <w:rPr>
      <w:color w:val="00594F"/>
      <w:spacing w:val="15"/>
      <w:sz w:val="64"/>
      <w:szCs w:val="64"/>
      <w:lang w:val="en-AU"/>
    </w:rPr>
  </w:style>
  <w:style w:type="paragraph" w:styleId="12">
    <w:name w:val="annotation subject"/>
    <w:basedOn w:val="7"/>
    <w:next w:val="7"/>
    <w:link w:val="36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7">
    <w:name w:val="批注框文本 字符"/>
    <w:basedOn w:val="15"/>
    <w:link w:val="8"/>
    <w:semiHidden/>
    <w:qFormat/>
    <w:uiPriority w:val="99"/>
    <w:rPr>
      <w:sz w:val="18"/>
      <w:szCs w:val="18"/>
    </w:rPr>
  </w:style>
  <w:style w:type="character" w:customStyle="1" w:styleId="18">
    <w:name w:val="标题 3 字符"/>
    <w:basedOn w:val="15"/>
    <w:link w:val="4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4"/>
      <w:lang w:val="en-GB" w:eastAsia="en-US"/>
      <w14:textFill>
        <w14:solidFill>
          <w14:schemeClr w14:val="tx1"/>
        </w14:solidFill>
      </w14:textFill>
    </w:rPr>
  </w:style>
  <w:style w:type="paragraph" w:customStyle="1" w:styleId="19">
    <w:name w:val="文本1"/>
    <w:basedOn w:val="1"/>
    <w:link w:val="20"/>
    <w:qFormat/>
    <w:uiPriority w:val="0"/>
    <w:pPr>
      <w:widowControl/>
      <w:spacing w:line="360" w:lineRule="auto"/>
      <w:ind w:firstLine="420" w:firstLineChars="200"/>
    </w:pPr>
    <w:rPr>
      <w:rFonts w:ascii="Times New Roman" w:hAnsi="Times New Roman" w:eastAsia="黑体"/>
      <w:kern w:val="0"/>
      <w:szCs w:val="21"/>
    </w:rPr>
  </w:style>
  <w:style w:type="character" w:customStyle="1" w:styleId="20">
    <w:name w:val="文本1 Char"/>
    <w:basedOn w:val="15"/>
    <w:link w:val="19"/>
    <w:qFormat/>
    <w:uiPriority w:val="0"/>
    <w:rPr>
      <w:rFonts w:ascii="Times New Roman" w:hAnsi="Times New Roman" w:eastAsia="黑体"/>
      <w:kern w:val="0"/>
      <w:szCs w:val="21"/>
    </w:rPr>
  </w:style>
  <w:style w:type="table" w:customStyle="1" w:styleId="21">
    <w:name w:val="WSI - Table"/>
    <w:basedOn w:val="13"/>
    <w:qFormat/>
    <w:uiPriority w:val="99"/>
    <w:rPr>
      <w:rFonts w:ascii="Frutiger LT Com 45 Light" w:hAnsi="Frutiger LT Com 45 Light"/>
      <w:color w:val="000000"/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cPr>
        <w:shd w:val="clear" w:color="auto" w:fill="97D700"/>
      </w:tcPr>
    </w:tblStylePr>
  </w:style>
  <w:style w:type="character" w:customStyle="1" w:styleId="22">
    <w:name w:val="标题 1 字符"/>
    <w:basedOn w:val="15"/>
    <w:link w:val="2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8"/>
      <w:szCs w:val="32"/>
      <w14:textFill>
        <w14:solidFill>
          <w14:schemeClr w14:val="tx1"/>
        </w14:solidFill>
      </w14:textFill>
    </w:rPr>
  </w:style>
  <w:style w:type="character" w:customStyle="1" w:styleId="23">
    <w:name w:val="标题 2 字符"/>
    <w:basedOn w:val="15"/>
    <w:link w:val="3"/>
    <w:qFormat/>
    <w:uiPriority w:val="9"/>
    <w:rPr>
      <w:rFonts w:ascii="Times New Roman" w:hAnsi="Times New Roman" w:eastAsia="黑体" w:cs="Times New Roman"/>
      <w:b/>
      <w:caps/>
      <w:color w:val="000000" w:themeColor="text1"/>
      <w:kern w:val="0"/>
      <w:sz w:val="24"/>
      <w:szCs w:val="26"/>
      <w:lang w:val="en-GB"/>
      <w14:textFill>
        <w14:solidFill>
          <w14:schemeClr w14:val="tx1"/>
        </w14:solidFill>
      </w14:textFill>
    </w:rPr>
  </w:style>
  <w:style w:type="table" w:customStyle="1" w:styleId="24">
    <w:name w:val="网格表 4 - 着色 21"/>
    <w:basedOn w:val="13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25">
    <w:name w:val="网格表 4 - 着色 11"/>
    <w:basedOn w:val="13"/>
    <w:qFormat/>
    <w:uiPriority w:val="49"/>
    <w:tblPr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1" w:themeFillTint="33"/>
      </w:tcPr>
    </w:tblStylePr>
    <w:tblStylePr w:type="band1Horz">
      <w:tcPr>
        <w:shd w:val="clear" w:color="auto" w:fill="D9E2F3" w:themeFill="accent1" w:themeFillTint="33"/>
      </w:tcPr>
    </w:tblStylePr>
  </w:style>
  <w:style w:type="character" w:customStyle="1" w:styleId="26">
    <w:name w:val="页眉 字符"/>
    <w:basedOn w:val="15"/>
    <w:link w:val="10"/>
    <w:qFormat/>
    <w:uiPriority w:val="99"/>
    <w:rPr>
      <w:sz w:val="18"/>
      <w:szCs w:val="18"/>
    </w:rPr>
  </w:style>
  <w:style w:type="character" w:customStyle="1" w:styleId="27">
    <w:name w:val="页脚 字符"/>
    <w:basedOn w:val="15"/>
    <w:link w:val="9"/>
    <w:qFormat/>
    <w:uiPriority w:val="99"/>
    <w:rPr>
      <w:sz w:val="18"/>
      <w:szCs w:val="18"/>
    </w:rPr>
  </w:style>
  <w:style w:type="paragraph" w:customStyle="1" w:styleId="28">
    <w:name w:val="Standard"/>
    <w:qFormat/>
    <w:uiPriority w:val="0"/>
    <w:pPr>
      <w:widowControl w:val="0"/>
      <w:suppressAutoHyphens/>
      <w:autoSpaceDN w:val="0"/>
      <w:jc w:val="both"/>
      <w:textAlignment w:val="baseline"/>
    </w:pPr>
    <w:rPr>
      <w:rFonts w:ascii="Calibri" w:hAnsi="Calibri" w:eastAsia="宋体" w:cs="Times New Roman"/>
      <w:kern w:val="3"/>
      <w:sz w:val="21"/>
      <w:szCs w:val="22"/>
      <w:lang w:val="en-US" w:eastAsia="zh-CN" w:bidi="ar-SA"/>
    </w:rPr>
  </w:style>
  <w:style w:type="character" w:customStyle="1" w:styleId="29">
    <w:name w:val="short_text"/>
    <w:basedOn w:val="15"/>
    <w:qFormat/>
    <w:uiPriority w:val="0"/>
  </w:style>
  <w:style w:type="paragraph" w:customStyle="1" w:styleId="30">
    <w:name w:val="文本2"/>
    <w:basedOn w:val="1"/>
    <w:qFormat/>
    <w:uiPriority w:val="0"/>
    <w:pPr>
      <w:spacing w:line="360" w:lineRule="auto"/>
    </w:pPr>
    <w:rPr>
      <w:rFonts w:ascii="Times New Roman" w:hAnsi="Times New Roman" w:eastAsia="黑体" w:cs="Times New Roman"/>
    </w:rPr>
  </w:style>
  <w:style w:type="paragraph" w:customStyle="1" w:styleId="31">
    <w:name w:val="正文1"/>
    <w:basedOn w:val="32"/>
    <w:qFormat/>
    <w:uiPriority w:val="0"/>
    <w:pPr>
      <w:ind w:firstLine="200" w:firstLineChars="200"/>
    </w:pPr>
    <w:rPr>
      <w:b w:val="0"/>
    </w:rPr>
  </w:style>
  <w:style w:type="paragraph" w:customStyle="1" w:styleId="32">
    <w:name w:val="正文小标题2"/>
    <w:basedOn w:val="33"/>
    <w:qFormat/>
    <w:uiPriority w:val="0"/>
    <w:pPr>
      <w:ind w:firstLine="0" w:firstLineChars="0"/>
    </w:pPr>
  </w:style>
  <w:style w:type="paragraph" w:customStyle="1" w:styleId="33">
    <w:name w:val="正文标题1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黑体" w:cs="Times New Roman"/>
      <w:b/>
      <w:bCs/>
      <w:color w:val="000000" w:themeColor="text1"/>
      <w:szCs w:val="21"/>
      <w14:textFill>
        <w14:solidFill>
          <w14:schemeClr w14:val="tx1"/>
        </w14:solidFill>
      </w14:textFill>
    </w:rPr>
  </w:style>
  <w:style w:type="paragraph" w:styleId="34">
    <w:name w:val="List Paragraph"/>
    <w:basedOn w:val="1"/>
    <w:qFormat/>
    <w:uiPriority w:val="99"/>
    <w:pPr>
      <w:ind w:firstLine="420" w:firstLineChars="200"/>
    </w:pPr>
  </w:style>
  <w:style w:type="character" w:customStyle="1" w:styleId="35">
    <w:name w:val="批注文字 字符"/>
    <w:basedOn w:val="15"/>
    <w:link w:val="7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36">
    <w:name w:val="批注主题 字符"/>
    <w:basedOn w:val="35"/>
    <w:link w:val="12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1984</Characters>
  <DocSecurity>0</DocSecurity>
  <Lines>16</Lines>
  <Paragraphs>4</Paragraphs>
  <ScaleCrop>false</ScaleCrop>
  <LinksUpToDate>false</LinksUpToDate>
  <CharactersWithSpaces>2328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2020-09-19T01:36:00Z</dcterms:created>
  <dcterms:modified xsi:type="dcterms:W3CDTF">2021-12-03T09:01:07Z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972829EB53A34D4A97ADEBCCAF19B089</vt:lpwstr>
  </property>
</Properties>
</file>