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仿宋" w:hAnsi="仿宋" w:eastAsia="仿宋" w:cs="仿宋_GB2312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仿宋" w:hAnsi="仿宋" w:eastAsia="仿宋" w:cs="仿宋_GB2312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_GB2312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22年全国职业院校技能大赛</w:t>
      </w:r>
    </w:p>
    <w:p>
      <w:pPr>
        <w:adjustRightInd w:val="0"/>
        <w:snapToGrid w:val="0"/>
        <w:spacing w:line="560" w:lineRule="exact"/>
        <w:jc w:val="center"/>
        <w:rPr>
          <w:rFonts w:ascii="仿宋" w:hAnsi="仿宋" w:eastAsia="仿宋" w:cs="仿宋_GB2312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 w:val="0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高职组“餐厅服务”赛项评分标准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为保证2022年全国职业院校技能大赛“餐厅服务”赛项的顺利进行，本着“公开、公平、公正”的竞赛原则制订本标准。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比赛总成绩满分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分，其中：服务方案设计模块15分，主题宴会设计模块20分，宴会服务模块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25分，鸡尾酒调制与服务模块15分，休闲餐厅服务模块25分。具体评分标准如下：</w:t>
      </w:r>
    </w:p>
    <w:p>
      <w:pPr>
        <w:jc w:val="center"/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服务方案设计模块评分表</w:t>
      </w:r>
    </w:p>
    <w:tbl>
      <w:tblPr>
        <w:tblStyle w:val="15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38"/>
        <w:gridCol w:w="5237"/>
        <w:gridCol w:w="808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M=测量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J=评判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标准名称或描述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预订回复函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0逻辑混乱，表述不清晰，回复客人要素不全，缺乏礼貌用语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1逻辑较混乱，表述不够清晰，回复客人要素不够全面，礼貌用语不够规范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2逻辑性较强，表述较清晰，回复客人要素较全面，礼貌用语较规范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3逻辑性强，表述清晰，回复客人要素全面，能体现良好的行业礼仪规范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pStyle w:val="2"/>
              <w:ind w:firstLine="0" w:firstLineChars="0"/>
              <w:jc w:val="center"/>
              <w:rPr>
                <w:rStyle w:val="48"/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A2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接待方案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方案内容数据准确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Y|N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方案价格合理可行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Y|N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字数符合要求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Y|N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9" w:hRule="atLeast"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0服务情境要素不全，设计不全面、不准确，不符合工作实际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1服务情景要素不够全，设计不够全面、不够准确，不符合工作实际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2服务情景要素比较齐全，设计比较全面、准确，比较符合工作实际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3服务情景要素非常齐全，设计全面、准确，符合工作实际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line="276" w:lineRule="auto"/>
              <w:jc w:val="center"/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0服务流程设计不合理，没有考虑宾客的特点及诉求，没有体现客人个性化需求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1服务流程设计一般，考虑宾客的特点及诉求不够，体现客人个性化需求不够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2服务流程设计较好，考虑宾客的特点及诉求较全面，较好体现客人个性化需求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3服务流程设计合理，考虑宾客的特点及诉求全面，能够体现客人个性化需求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0方案格式不规范，语言表述不准确，整体结构不合理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1方案格式不够规范，语言表述不够准确，整体结构不够合理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2方案格式比较规范，语言表述比较准确，整体结构比较合理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3方案格式规范，语言表述准确，整体结构合理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pStyle w:val="2"/>
              <w:ind w:firstLine="0" w:firstLineChars="0"/>
              <w:jc w:val="center"/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0整体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未按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要求进行设计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，整体效果差，不符合经营实际，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可操作性低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1整体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完全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要求进行设计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，整体效果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一般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基本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符合经营实际，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可操作性一般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2整体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方案能按要求进行设计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，整体效果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较好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比较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符合经营实际，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可操作性较好，有一定创新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3整体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方案完全按要求进行设计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，整体效果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好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，符合经营实际，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可操作性好，具有创新性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pStyle w:val="2"/>
              <w:ind w:firstLine="0" w:firstLineChars="0"/>
              <w:jc w:val="center"/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A3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宴会活动工单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工单制作要素完整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Y|N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工单制作内容准确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Y|N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0工单语言表述不准确，任务安排不合理，不契合客人要求和工作实际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1工单语言表述不够准确，任务安排不够合理，不太契合客人要求和工作实际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2工单语言表述比较准确，任务安排比较合理，比较契合客人要求和工作实际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3工单语言表述准确，任务安排合理，契合客人要求和工作实际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pStyle w:val="2"/>
              <w:ind w:firstLine="0" w:firstLineChars="0"/>
              <w:jc w:val="center"/>
              <w:rPr>
                <w:rStyle w:val="48"/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ind w:firstLine="0" w:firstLineChars="0"/>
              <w:jc w:val="center"/>
              <w:rPr>
                <w:rStyle w:val="48"/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主题宴会设计模块评分表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89"/>
        <w:gridCol w:w="5250"/>
        <w:gridCol w:w="849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80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M=测量</w:t>
            </w:r>
          </w:p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J=评判</w:t>
            </w:r>
          </w:p>
        </w:tc>
        <w:tc>
          <w:tcPr>
            <w:tcW w:w="3079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标准名称或描述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仪容仪态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制服干净整洁，熨烫挺括合身，符合行业标准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工作鞋干净，且符合行业标准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具有较高标准的卫生习惯；男士修面，胡须修理整齐；女士淡妆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身体部位没有可见标记；不佩戴过于醒目饰物；指甲干净整齐，不涂有色指甲油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合适的发型，符合职业要求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0所有工作中的站姿、走姿标准低，仪态未能展示工作任务所需的自信</w:t>
            </w:r>
          </w:p>
          <w:p>
            <w:pP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1所有工作中的站姿、走姿一般，对于有挑战性的工作任务时仪态较差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2所有工作中的站姿、走姿良好，表现较专业，但是仍有瑕疵</w:t>
            </w:r>
          </w:p>
          <w:p>
            <w:pP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3所有工作中的站姿、走姿优美，表现非常专业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宴会摆台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巡视工作环境，进行安全、环保检查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检查服务用品，工作台物品摆放正确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台布平整，凸缝朝向正、副主人位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台布下垂均等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装饰布平整且四周下垂均等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从主人位开始拉椅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座位中心与餐碟中心对齐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餐椅之间距离均等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餐椅座面边缘与台布下垂部分相切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餐碟间距离均等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相对餐碟、餐桌中心、椅背中心五点一线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餐碟距桌沿1.5厘米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0.1*8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餐碟拿碟手法正确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卫生（手拿餐碟边缘部分）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味碟位于餐碟正上方，相距1厘米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0.1*8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汤碗位于味碟左侧，与味碟在一条直线上，汤碗、汤勺摆放正确、美观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筷架摆在餐碟右边，位于筷子上部三分之一处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筷子、长柄勺搁摆在筷架上，长柄勺距餐碟距离均等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筷子的筷尾距餐桌沿1.5厘米，筷套正面朝上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0.1*8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牙签位于长柄勺和筷子之间，牙签套正面朝上，底部与长柄勺齐平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葡萄酒杯在味碟正上方2厘米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白酒杯摆在葡萄酒杯的右侧，水杯位于葡萄酒杯左侧，杯肚间隔1厘米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0.1*8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三杯成斜直线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摆杯手法正确、卫生（手拿杯柄或中下部）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使用托盘操作（台布、桌裙或装饰布、花瓶或其他装饰物和主题名称牌除外）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按照顺时针方向进行操作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操作中物品无掉落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操作中物品无碰倒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操作中物品无遗漏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0操作不熟练，有重大操作失误，整体表现差，美观度较差，选手精神不饱满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1操作较熟练，有明显失误，整体表现一般，美观度一般，选手精神较饱满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2操作较熟练，无明显失误，整体表现较好，美观度优良，选手精神较饱满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3操作很熟练，无任何失误，整体表现优，美观度高，选手精神饱满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餐巾折花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餐巾准备平整、无折痕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花型突出主位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使用托盘摆放餐巾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餐巾折花手法正确，操作卫生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0花型不美观，整体不挺括，与主题无关、无创意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1花型欠美观，整体缺少挺括，与主题关联低、缺少创意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2花型较美观，整体较挺括，与主题有关联、有创意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3花型美观，整体挺括、和谐，突显主题、有创意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主题创意设计3分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台面物品、布草（含台布、餐巾、椅套等）的质地环保，符合酒店经营实际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台面布草色彩、图案与主题相呼应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现场制作台面中心主题装饰物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中心主题装饰物设计规格与餐桌比例恰当，不影响就餐客人餐中交流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选手服装与台面主题创意呼应、协调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0中心主题创意新颖性差，设计外形美观度差，观赏性差，文化性差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1中心主题创意新颖性一般，设计外形美观度一般，观赏性一般，文化性一般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2中心主题创意较新颖，设计外形较美观，具有较强观赏性，较强的文化性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3中心主题创意十分新颖，设计外形十分美观，具有很强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观赏性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文化性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0整体设计未按照选定主题进行设计，整体效果较差，不符合酒店经营实际，应用价值低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1整体设计依据选定主题进行设计，整体效果一般，基本符合酒店经营实际，具有一定的应用价值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2整体设计依据选定主题进行设计，整体效果较好，符合酒店经营实际，具有较好的市场推广价值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3整体设计依据选定主题进行设计，整体效果优秀，完全符合酒店经营实际，具有很好的市场推广价值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菜单设计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菜单设计的各要素（如颜色、背景图案、字体、字号等）与主题一致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菜品设计能充分考虑成本因素，符合经营实际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菜品设计注重食材选择，体现鲜明的主题特色和文化特色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菜单外形设计富有创意，形式新颖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菜品设计（菜品搭配、数量及名称）合理，符合主题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0菜单设计整体创意较差，艺术性较差，文化气息较差，设计水平较差，不具有可推广性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1菜单设计整体创意一般，艺术性一般，文化气息一般，设计水平一般，具有一定推广性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2菜单设计整体较有创意，较有艺术性，较有文化气息，设计水平较高，具有较强的可推广性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3菜单设计整体富有创意，富有艺术性，富有文化气息，设计水平高，具有很强的可推广性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主题创意说明书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设计精美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图文并茂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材质精良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制作考究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文字表达简练、清晰、优美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能够准确阐述主题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创意说明书制作与整体设计主题呼应，协调一致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079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0创意说明书结构较混乱，层次不清楚，逻辑不严密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1创意说明书机构欠合理，层次欠清楚，逻辑欠严密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2创意说明书总体结构较合理，层次较清楚，逻辑较严密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3创意说明书总体结构十分合理，层次十分清楚，逻辑十分严密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9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8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宴会服务模块评分表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63"/>
        <w:gridCol w:w="5388"/>
        <w:gridCol w:w="709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=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测量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J=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评判</w:t>
            </w:r>
          </w:p>
        </w:tc>
        <w:tc>
          <w:tcPr>
            <w:tcW w:w="3161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标准名称或描述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餐前服务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检查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餐台摆设状态，查验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餐台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物品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准备服务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，摆放合理、安全整齐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主动、友好地问候客人，欢迎客人光临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引领方式正确、规范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宾客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拉椅入座，顺序正确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拆餐巾、拆筷套服务顺序正确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拆餐巾、拆筷套动作正确、熟练、优雅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正确使用托盘上茶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上茶服务顺序正确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茶水适量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无滴洒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份量均等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0选手社交能力欠缺或与客人无交流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选手与客人有一定的沟通，在工作任务中展现一定水平的自信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2选手展现较高水平的自信，与客人沟通良好，整体印象良好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3选手展现优异的人际沟通能力，自然得体，有关注细节的能力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果盘制作与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水果选用正确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出品份量、大小均等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制作过程中手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接触水果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已经去皮的完整水果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已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完全使用，将没有完全去皮的水果放回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安全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规范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上果盘服务顺序正确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0果盘制作技术差，卫生差，水果物料有浪费，展示差，未达到合格标准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1果盘制作技术一般，存在一些浪费，水果切分大小不宜食用，果盘造型一般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cr/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2果盘制作技术较好，水果切分大小适宜食用，卫生情况良好，无浪费，作品有一定创造力，最终展示良好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3出色的果盘制作技巧，无浪费，操作过程顺畅，作品有创造力，最终展示出色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C3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酒水服务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7分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向客人正确介绍酒水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服务用语恰当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准确提供客人所点酒水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正确调整和更换客人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示酒姿势标准，站位正确 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正确方式开瓶，安全卫生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正确为客人提供鉴酒服务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按顺序斟倒酒水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斟倒酒量符合标准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0托盘技术差，有明显失误现象，最终效果差，未达到合格标准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1托盘技术一般，有晃动，斟酒有滴洒，操作动作基本符合规范要求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cr/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2托盘技术稳定，操作动作协调，注重卫生和安全，最终效果良好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3托盘技术稳定，服务流畅，动作优雅，最终效果出色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C4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菜品服务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7分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顺序正确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站位准确，上菜手法正确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菜肴摆放位置准确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正确报菜名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分菜过程操作规范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安全、卫生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分汤过程操作规范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安全、卫生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分菜的份量均等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分汤的份量均等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0菜品介绍简单，声音不清晰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语言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不流畅 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1菜品介绍有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亮点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，声音清晰，表达较流畅，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但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缺乏感染力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2菜品介绍内容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丰富，表达流畅，有一定的感染力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3菜品介绍内容丰富，表达流畅，感染力强，有文化内涵 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0服务技术差，动作不流畅，几乎没有对客交流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1服务技术一般，动作基本流畅，有一些对客交流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2服务技术良好，比较自然得体，对客交流良好，动作顺畅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3服务技术优秀，对客交流自然得体，动作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畅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C5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餐后服务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主动征询客人意见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提醒客人带随身物品，检查并确认客人无遗留物品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送客热情、有礼貌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服务用具归位,完成撤台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5" w:type="pct"/>
            <w:vAlign w:val="center"/>
          </w:tcPr>
          <w:p>
            <w:pPr>
              <w:jc w:val="center"/>
              <w:rPr>
                <w:rFonts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61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0选手动作不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畅，不自信，最终呈现效果较差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1选手展现出一定的自信，最终呈现效果一般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2选手展现较好的自信，操作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畅，最终呈现效果较好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3选手动作熟练，操作规范，有关注细节的能力</w:t>
            </w:r>
          </w:p>
        </w:tc>
        <w:tc>
          <w:tcPr>
            <w:tcW w:w="4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36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6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65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pct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362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鸡尾酒调制与服务模块评分表</w:t>
      </w:r>
    </w:p>
    <w:tbl>
      <w:tblPr>
        <w:tblStyle w:val="15"/>
        <w:tblW w:w="5073" w:type="pct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93"/>
        <w:gridCol w:w="5388"/>
        <w:gridCol w:w="709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M=测量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J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=评判</w:t>
            </w:r>
          </w:p>
        </w:tc>
        <w:tc>
          <w:tcPr>
            <w:tcW w:w="3116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标准名称或描述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仪容仪态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制服干净整洁，熨烫挺括，合身，符合行业标准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鞋子干净且符合行业标准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男士修面，胡须修理整齐；女士淡妆，身体部位没有可见标记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发型符合职业要求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不佩戴过于醒目的饰物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指甲干净整齐，不涂有色指甲油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0所有工作中的站姿、走姿标准低，仪态未能展示工作任务所需的自信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1所有工作中的站姿、走姿一般，对于有挑战性的工作任务时仪态较差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2所有工作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的站姿、走姿良好，表现较专业，但是仍有瑕疵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3所有工作中的站姿、走姿优美，表现非常专业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鸡尾酒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调制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所有必需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设备和材料全部领取正确、可用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鸡尾酒调制过程中没有浪费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鸡尾酒调制方法正确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鸡尾酒成份合理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鸡尾酒调制过程没有滴洒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同款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出品一致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操作过程卫生、安全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器具和材料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使用完毕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后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归复原位</w:t>
            </w:r>
          </w:p>
        </w:tc>
        <w:tc>
          <w:tcPr>
            <w:tcW w:w="410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0对酒吧任务不自信，缺乏展示技巧，无法提供最终作品或最终作品无法饮用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1对酒吧服务技巧有一定了解，展示技巧一般，提供的最终作品可以饮用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2对任务充满自信，对酒吧技巧的了解较多，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作品呈现与装饰物展现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较好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3对任务非常有自信，与宾客有极好的交流，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酒吧技术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娴熟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，作品呈现优秀，装饰物完美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鸡尾酒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礼貌迎接、送别客人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鸡尾酒与客人点单一致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0全程没有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或较少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使用英语服务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全程大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部分使用英语服务，但不流利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2全程使用英语服务，较为流利，但专业术语欠缺</w:t>
            </w:r>
          </w:p>
          <w:p>
            <w:pPr>
              <w:spacing w:line="360" w:lineRule="exact"/>
              <w:jc w:val="both"/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3全程使用英语服务，整体流利，专业术语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准确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408" w:type="pct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0在服务过程中没有互动，没有解释和风格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1与客人有一些互动，对鸡尾酒有介绍，具有适当的服务风格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2在服务过程中有良好自信，对鸡尾酒的原料和创意有基本的介绍，有良好的互动，在服务过程中始终如一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3与宾客具有极好的互动，对鸡尾酒的原料有清晰的介绍，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清楚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讲解鸡尾酒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创意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展示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高水准的服务技巧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综合印象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3116" w:type="pct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在所有任务中，缺乏自信的表现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1在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所有任务中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状态一般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，当发现任务具有挑战性时表现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不良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在执行所有任务时都保持良好的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，看起来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较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专业，但稍显不足</w:t>
            </w:r>
          </w:p>
          <w:p>
            <w:pPr>
              <w:spacing w:line="360" w:lineRule="exact"/>
              <w:jc w:val="both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3在执行任务中，始终保持出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色的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状态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整体表现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非常专业</w:t>
            </w: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92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74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16" w:type="pct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08" w:type="pct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休闲餐厅服务模块评分表</w:t>
      </w:r>
    </w:p>
    <w:tbl>
      <w:tblPr>
        <w:tblStyle w:val="15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5387"/>
        <w:gridCol w:w="70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M=测量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=评判</w:t>
            </w:r>
          </w:p>
        </w:tc>
        <w:tc>
          <w:tcPr>
            <w:tcW w:w="538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标准名称或描述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权重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851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E1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仪容仪态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制服干净整洁、熨烫挺括合身，符合行业标准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鞋子干净且符合行业标准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男士修面，胡须修理整齐；女士淡妆，身体部位没有可见标记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发型符合职业要求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不佩戴过于醒目的饰物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指甲干净整齐，不涂有色指甲油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0所有工作中的站姿、走姿标准低，仪态未能展示工作任务所需的自信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1所有工作中的站姿、走姿一般，对于有挑战性的工作任务时仪态较差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2所有工作中的站姿、走姿良好，表现较专业，但仍有瑕疵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3所有工作中的站姿、走姿优美，表现非常专业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餐前准备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6分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正确领取必需的餐用具，摆放合理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确认餐用具的清洁，确保卫生安全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餐台桌布铺设平整、美观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餐用具摆放整齐、一致，方便客人使用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餐巾挺括整洁，花型一致，符合休闲餐厅需求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0未完成包边台操作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1包边台操作不规范、不卫生，不平整，物品不整洁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spacing w:line="360" w:lineRule="exact"/>
              <w:jc w:val="both"/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2包边台操作规范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卫生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但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欠缺平整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物品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美观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有序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3包边台操作规范卫生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平整美观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物品整洁有序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</w:trPr>
        <w:tc>
          <w:tcPr>
            <w:tcW w:w="851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社交技能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0全程没有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或较少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使用英语服务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全程大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部分使用英语服务，但不流利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2全程使用英语服务，较为流利，但专业术语欠缺</w:t>
            </w:r>
          </w:p>
          <w:p>
            <w:pPr>
              <w:spacing w:line="360" w:lineRule="exact"/>
              <w:jc w:val="both"/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3全程使用英语服务，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十分</w:t>
            </w: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流利，专业术语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准确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hint="default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0与客人交流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少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，需要客人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提醒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，服务缓慢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无序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与客人有一些交流，呈送菜单，有基本沟通服务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与客人交流良好，帮助客人入座，呈送菜单并简单介绍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热情且真诚地迎宾，帮助客人入座，呈送菜单并做专业介绍，关注细节，展现良好的服务水平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0选手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缺乏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社交能力或与客人交流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少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选手与客人有一定的沟通，在工作任务中展现一定水平的自信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选手展现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较好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水平的自信，与客人沟通良好，整体印象良好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选手展现优异的人际沟通能力，自然得体，有关注细节的能力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酒水服务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向客人询问并提供倒水服务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适时为客人续酒水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向客人推销、介绍酒水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提供红葡萄酒的示酒、开瓶、醒酒、鉴酒和斟酒服务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提供白葡萄酒的酒水准备、示酒、开瓶和斟酒服务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0服务红葡萄酒流程差，动作不佳，缺乏对客交流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1服务红葡萄酒流程一般，动作一般，有一定的对客交流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2服务红葡萄酒流程良好，动作自然得体，对客交流良好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3服务红葡萄酒流程优秀，包括示酒、开瓶、醒酒、鉴酒和斟酒，动作非常自然得体，对客交流能力强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pStyle w:val="2"/>
              <w:ind w:firstLine="560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0服务白葡萄酒流程差，动作不佳，缺乏对客交流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1服务白葡萄酒流程一般，动作一般，有一定的对客交流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2服务白葡萄酒流程良好，动作自然得体，对客交流良好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3服务白葡萄酒流程优秀，包括酒水准备、示酒、开瓶和斟酒，动作自然得体，对客交流能力强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restart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  <w:p>
            <w:pPr>
              <w:jc w:val="center"/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餐食服务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7分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正确调整客人餐用具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正确服务面包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提供餐食与客人点单内容相符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both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1.0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正确服务调味汁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正确询问烹制要求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采用美式服务方式服务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上菜顺序正确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餐食摆放方式正确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正确服务咖啡或茶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水杯留到用餐结束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用餐结束后正确清理收尾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|N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vMerge w:val="continue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J</w:t>
            </w:r>
          </w:p>
        </w:tc>
        <w:tc>
          <w:tcPr>
            <w:tcW w:w="5387" w:type="dxa"/>
            <w:vAlign w:val="center"/>
          </w:tcPr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0服务不自然，流程不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畅，服务与清台技术差，缺乏组织管理能力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1服务流程比较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畅，服务与清台技术一般，有一定组织管理能力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2服务流程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顺畅</w:t>
            </w: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，服务与清台技术良好，服务自然</w:t>
            </w:r>
          </w:p>
          <w:p>
            <w:pPr>
              <w:spacing w:line="360" w:lineRule="exact"/>
              <w:jc w:val="both"/>
              <w:rPr>
                <w:rStyle w:val="48"/>
                <w:rFonts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8"/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3服务与清台流程优秀，对客交流能力强，组织管理能力强，服务自然得体</w:t>
            </w:r>
          </w:p>
        </w:tc>
        <w:tc>
          <w:tcPr>
            <w:tcW w:w="709" w:type="dxa"/>
            <w:noWrap/>
            <w:vAlign w:val="center"/>
          </w:tcPr>
          <w:p>
            <w:pPr>
              <w:jc w:val="both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51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2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87" w:type="dxa"/>
            <w:vAlign w:val="center"/>
          </w:tcPr>
          <w:p>
            <w:pPr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noWrap/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08" w:type="dxa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24"/>
      </w:rPr>
    </w:pPr>
    <w:r>
      <w:fldChar w:fldCharType="begin"/>
    </w:r>
    <w:r>
      <w:rPr>
        <w:rStyle w:val="24"/>
      </w:rPr>
      <w:instrText xml:space="preserve"> PAGE </w:instrText>
    </w:r>
    <w:r>
      <w:fldChar w:fldCharType="separate"/>
    </w:r>
    <w:r>
      <w:rPr>
        <w:rStyle w:val="24"/>
      </w:rPr>
      <w:t>42</w:t>
    </w:r>
    <w:r>
      <w:fldChar w:fldCharType="end"/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24"/>
      </w:rPr>
    </w:pPr>
    <w:r>
      <w:fldChar w:fldCharType="begin"/>
    </w:r>
    <w:r>
      <w:rPr>
        <w:rStyle w:val="24"/>
      </w:rPr>
      <w:instrText xml:space="preserve"> PAGE </w:instrText>
    </w:r>
    <w:r>
      <w:fldChar w:fldCharType="end"/>
    </w:r>
  </w:p>
  <w:p>
    <w:pPr>
      <w:pStyle w:val="10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35"/>
    <w:rsid w:val="00021A82"/>
    <w:rsid w:val="00093D0F"/>
    <w:rsid w:val="001B6BA0"/>
    <w:rsid w:val="001E4E31"/>
    <w:rsid w:val="00203B27"/>
    <w:rsid w:val="00204BE3"/>
    <w:rsid w:val="002E11E2"/>
    <w:rsid w:val="004A68EC"/>
    <w:rsid w:val="004B2932"/>
    <w:rsid w:val="004C00CA"/>
    <w:rsid w:val="004C70AE"/>
    <w:rsid w:val="004D0818"/>
    <w:rsid w:val="004E55F2"/>
    <w:rsid w:val="00505F63"/>
    <w:rsid w:val="005A598E"/>
    <w:rsid w:val="005B72A0"/>
    <w:rsid w:val="00626029"/>
    <w:rsid w:val="00640B09"/>
    <w:rsid w:val="007577CF"/>
    <w:rsid w:val="00765728"/>
    <w:rsid w:val="00791535"/>
    <w:rsid w:val="00925B34"/>
    <w:rsid w:val="00A050F2"/>
    <w:rsid w:val="00A07AA9"/>
    <w:rsid w:val="00B32C79"/>
    <w:rsid w:val="00B52D07"/>
    <w:rsid w:val="00B80A19"/>
    <w:rsid w:val="00D538C1"/>
    <w:rsid w:val="00E33266"/>
    <w:rsid w:val="00EB12C1"/>
    <w:rsid w:val="00EE7037"/>
    <w:rsid w:val="00F337AF"/>
    <w:rsid w:val="04001DAE"/>
    <w:rsid w:val="052953B4"/>
    <w:rsid w:val="07CC6BB3"/>
    <w:rsid w:val="08896146"/>
    <w:rsid w:val="0A67420A"/>
    <w:rsid w:val="0C523541"/>
    <w:rsid w:val="1102630D"/>
    <w:rsid w:val="110C4A3A"/>
    <w:rsid w:val="11B25B4A"/>
    <w:rsid w:val="11E10405"/>
    <w:rsid w:val="14F933F5"/>
    <w:rsid w:val="15022043"/>
    <w:rsid w:val="1E141FF9"/>
    <w:rsid w:val="1F775740"/>
    <w:rsid w:val="203B1068"/>
    <w:rsid w:val="22F33E2E"/>
    <w:rsid w:val="286E1D56"/>
    <w:rsid w:val="2D862378"/>
    <w:rsid w:val="2E661358"/>
    <w:rsid w:val="309448A6"/>
    <w:rsid w:val="31AB0719"/>
    <w:rsid w:val="358B7AD4"/>
    <w:rsid w:val="37C5448F"/>
    <w:rsid w:val="3801173C"/>
    <w:rsid w:val="3A6366DE"/>
    <w:rsid w:val="410C39FB"/>
    <w:rsid w:val="49ED52AB"/>
    <w:rsid w:val="4AF45B83"/>
    <w:rsid w:val="4EEB32D6"/>
    <w:rsid w:val="4FEC1833"/>
    <w:rsid w:val="511F6538"/>
    <w:rsid w:val="53A774B4"/>
    <w:rsid w:val="54563891"/>
    <w:rsid w:val="55236BE5"/>
    <w:rsid w:val="5CDE0749"/>
    <w:rsid w:val="5FCC560A"/>
    <w:rsid w:val="634C4048"/>
    <w:rsid w:val="67C27CF0"/>
    <w:rsid w:val="6A3B3D8A"/>
    <w:rsid w:val="6E015990"/>
    <w:rsid w:val="70E67E2E"/>
    <w:rsid w:val="7220154D"/>
    <w:rsid w:val="76444C2D"/>
    <w:rsid w:val="784915A4"/>
    <w:rsid w:val="795E378F"/>
    <w:rsid w:val="7E841A6B"/>
    <w:rsid w:val="7F0B7D5F"/>
    <w:rsid w:val="7F7E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nhideWhenUsed="0" w:uiPriority="0" w:semiHidden="0" w:name="Table Contemporary"/>
    <w:lsdException w:uiPriority="99" w:name="Table Elegant"/>
    <w:lsdException w:uiPriority="99" w:name="Table Professional"/>
    <w:lsdException w:uiPriority="99" w:name="Table Subtle 1"/>
    <w:lsdException w:qFormat="1" w:unhideWhenUsed="0" w:uiPriority="0" w:semiHidden="0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26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link w:val="27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6">
    <w:name w:val="heading 3"/>
    <w:basedOn w:val="1"/>
    <w:next w:val="1"/>
    <w:link w:val="28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30"/>
    <w:unhideWhenUsed/>
    <w:qFormat/>
    <w:uiPriority w:val="99"/>
    <w:pPr>
      <w:adjustRightInd w:val="0"/>
      <w:snapToGrid w:val="0"/>
      <w:spacing w:after="0" w:line="360" w:lineRule="auto"/>
      <w:ind w:left="0" w:leftChars="0" w:firstLine="420" w:firstLineChars="200"/>
    </w:pPr>
    <w:rPr>
      <w:sz w:val="28"/>
      <w:szCs w:val="20"/>
    </w:rPr>
  </w:style>
  <w:style w:type="paragraph" w:styleId="3">
    <w:name w:val="Body Text Indent"/>
    <w:basedOn w:val="1"/>
    <w:link w:val="29"/>
    <w:unhideWhenUsed/>
    <w:qFormat/>
    <w:uiPriority w:val="99"/>
    <w:pPr>
      <w:spacing w:after="120"/>
      <w:ind w:left="420" w:leftChars="200"/>
    </w:pPr>
  </w:style>
  <w:style w:type="paragraph" w:styleId="7">
    <w:name w:val="annotation text"/>
    <w:basedOn w:val="1"/>
    <w:link w:val="31"/>
    <w:qFormat/>
    <w:uiPriority w:val="0"/>
    <w:rPr>
      <w:rFonts w:cs="Times New Roman"/>
    </w:rPr>
  </w:style>
  <w:style w:type="paragraph" w:styleId="8">
    <w:name w:val="Body Text"/>
    <w:basedOn w:val="1"/>
    <w:link w:val="32"/>
    <w:qFormat/>
    <w:uiPriority w:val="0"/>
    <w:pPr>
      <w:spacing w:after="120"/>
    </w:pPr>
    <w:rPr>
      <w:rFonts w:cs="Times New Roman"/>
    </w:rPr>
  </w:style>
  <w:style w:type="paragraph" w:styleId="9">
    <w:name w:val="Balloon Text"/>
    <w:basedOn w:val="1"/>
    <w:link w:val="33"/>
    <w:qFormat/>
    <w:uiPriority w:val="0"/>
    <w:rPr>
      <w:rFonts w:cs="Times New Roman"/>
      <w:sz w:val="18"/>
      <w:szCs w:val="18"/>
    </w:rPr>
  </w:style>
  <w:style w:type="paragraph" w:styleId="10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</w:pPr>
    <w:rPr>
      <w:rFonts w:cs="Times New Roman"/>
      <w:sz w:val="18"/>
    </w:rPr>
  </w:style>
  <w:style w:type="paragraph" w:styleId="11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paragraph" w:styleId="12">
    <w:name w:val="Normal (Web)"/>
    <w:basedOn w:val="1"/>
    <w:qFormat/>
    <w:uiPriority w:val="0"/>
    <w:pPr>
      <w:widowControl w:val="0"/>
      <w:jc w:val="both"/>
    </w:pPr>
    <w:rPr>
      <w:rFonts w:ascii="Calibri" w:hAnsi="Calibri" w:cs="Times New Roman"/>
      <w:kern w:val="2"/>
    </w:rPr>
  </w:style>
  <w:style w:type="paragraph" w:styleId="13">
    <w:name w:val="Title"/>
    <w:basedOn w:val="1"/>
    <w:next w:val="1"/>
    <w:link w:val="36"/>
    <w:qFormat/>
    <w:uiPriority w:val="0"/>
    <w:pPr>
      <w:snapToGrid w:val="0"/>
      <w:spacing w:line="540" w:lineRule="exact"/>
      <w:jc w:val="center"/>
    </w:pPr>
    <w:rPr>
      <w:rFonts w:ascii="黑体" w:hAnsi="黑体" w:eastAsia="黑体"/>
      <w:b/>
      <w:sz w:val="36"/>
      <w:szCs w:val="36"/>
    </w:rPr>
  </w:style>
  <w:style w:type="paragraph" w:styleId="14">
    <w:name w:val="annotation subject"/>
    <w:basedOn w:val="7"/>
    <w:next w:val="7"/>
    <w:link w:val="37"/>
    <w:qFormat/>
    <w:uiPriority w:val="0"/>
    <w:rPr>
      <w:b/>
      <w:bCs/>
    </w:rPr>
  </w:style>
  <w:style w:type="table" w:styleId="16">
    <w:name w:val="Table Grid"/>
    <w:basedOn w:val="15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Table Subtle 2"/>
    <w:basedOn w:val="15"/>
    <w:qFormat/>
    <w:uiPriority w:val="0"/>
    <w:rPr>
      <w:rFonts w:ascii="Times New Roman" w:hAnsi="Times New Roman" w:eastAsia="宋体" w:cs="Times New Roman"/>
    </w:r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">
    <w:name w:val="Table Contemporary"/>
    <w:basedOn w:val="15"/>
    <w:qFormat/>
    <w:uiPriority w:val="0"/>
    <w:rPr>
      <w:rFonts w:ascii="Times New Roman" w:hAnsi="Times New Roman" w:eastAsia="宋体" w:cs="Times New Roman"/>
    </w:r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9">
    <w:name w:val="Table Grid 1"/>
    <w:basedOn w:val="15"/>
    <w:qFormat/>
    <w:uiPriority w:val="0"/>
    <w:rPr>
      <w:rFonts w:ascii="Times New Roman" w:hAnsi="Times New Roman" w:eastAsia="宋体" w:cs="Times New Roman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20">
    <w:name w:val="Table Grid 2"/>
    <w:basedOn w:val="15"/>
    <w:qFormat/>
    <w:uiPriority w:val="0"/>
    <w:rPr>
      <w:rFonts w:ascii="Times New Roman" w:hAnsi="Times New Roman" w:eastAsia="宋体" w:cs="Times New Roman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1">
    <w:name w:val="Table Grid 3"/>
    <w:basedOn w:val="15"/>
    <w:qFormat/>
    <w:uiPriority w:val="0"/>
    <w:rPr>
      <w:rFonts w:ascii="Times New Roman" w:hAnsi="Times New Roman" w:eastAsia="宋体" w:cs="Times New Roman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22">
    <w:name w:val="Table Grid 4"/>
    <w:basedOn w:val="15"/>
    <w:qFormat/>
    <w:uiPriority w:val="0"/>
    <w:rPr>
      <w:rFonts w:ascii="Times New Roman" w:hAnsi="Times New Roman" w:eastAsia="宋体" w:cs="Times New Roman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annotation reference"/>
    <w:qFormat/>
    <w:uiPriority w:val="0"/>
    <w:rPr>
      <w:sz w:val="21"/>
      <w:szCs w:val="21"/>
    </w:rPr>
  </w:style>
  <w:style w:type="character" w:customStyle="1" w:styleId="26">
    <w:name w:val="标题 1 Char"/>
    <w:basedOn w:val="23"/>
    <w:link w:val="4"/>
    <w:qFormat/>
    <w:uiPriority w:val="0"/>
    <w:rPr>
      <w:rFonts w:ascii="宋体" w:hAnsi="宋体" w:eastAsia="宋体" w:cs="宋体"/>
      <w:b/>
      <w:kern w:val="44"/>
      <w:sz w:val="44"/>
      <w:szCs w:val="24"/>
    </w:rPr>
  </w:style>
  <w:style w:type="character" w:customStyle="1" w:styleId="27">
    <w:name w:val="标题 2 Char"/>
    <w:basedOn w:val="23"/>
    <w:link w:val="5"/>
    <w:qFormat/>
    <w:uiPriority w:val="0"/>
    <w:rPr>
      <w:rFonts w:ascii="Arial" w:hAnsi="Arial" w:eastAsia="黑体" w:cs="宋体"/>
      <w:b/>
      <w:kern w:val="0"/>
      <w:sz w:val="32"/>
      <w:szCs w:val="24"/>
    </w:rPr>
  </w:style>
  <w:style w:type="character" w:customStyle="1" w:styleId="28">
    <w:name w:val="标题 3 Char"/>
    <w:basedOn w:val="23"/>
    <w:link w:val="6"/>
    <w:qFormat/>
    <w:uiPriority w:val="0"/>
    <w:rPr>
      <w:rFonts w:ascii="宋体" w:hAnsi="宋体" w:eastAsia="宋体" w:cs="宋体"/>
      <w:b/>
      <w:kern w:val="0"/>
      <w:sz w:val="32"/>
      <w:szCs w:val="24"/>
    </w:rPr>
  </w:style>
  <w:style w:type="character" w:customStyle="1" w:styleId="29">
    <w:name w:val="正文文本缩进 Char"/>
    <w:basedOn w:val="23"/>
    <w:link w:val="3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0">
    <w:name w:val="正文首行缩进 2 Char"/>
    <w:basedOn w:val="29"/>
    <w:link w:val="2"/>
    <w:qFormat/>
    <w:uiPriority w:val="99"/>
    <w:rPr>
      <w:rFonts w:ascii="宋体" w:hAnsi="宋体" w:eastAsia="宋体" w:cs="宋体"/>
      <w:kern w:val="0"/>
      <w:sz w:val="28"/>
      <w:szCs w:val="20"/>
    </w:rPr>
  </w:style>
  <w:style w:type="character" w:customStyle="1" w:styleId="31">
    <w:name w:val="批注文字 Char"/>
    <w:basedOn w:val="23"/>
    <w:link w:val="7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2">
    <w:name w:val="正文文本 Char"/>
    <w:basedOn w:val="23"/>
    <w:link w:val="8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33">
    <w:name w:val="批注框文本 Char"/>
    <w:basedOn w:val="23"/>
    <w:link w:val="9"/>
    <w:qFormat/>
    <w:uiPriority w:val="0"/>
    <w:rPr>
      <w:rFonts w:ascii="宋体" w:hAnsi="宋体" w:eastAsia="宋体" w:cs="Times New Roman"/>
      <w:kern w:val="0"/>
      <w:sz w:val="18"/>
      <w:szCs w:val="18"/>
    </w:rPr>
  </w:style>
  <w:style w:type="character" w:customStyle="1" w:styleId="34">
    <w:name w:val="页脚 Char"/>
    <w:basedOn w:val="23"/>
    <w:link w:val="10"/>
    <w:qFormat/>
    <w:uiPriority w:val="99"/>
    <w:rPr>
      <w:rFonts w:ascii="宋体" w:hAnsi="宋体" w:eastAsia="宋体" w:cs="Times New Roman"/>
      <w:kern w:val="0"/>
      <w:sz w:val="18"/>
      <w:szCs w:val="24"/>
    </w:rPr>
  </w:style>
  <w:style w:type="character" w:customStyle="1" w:styleId="35">
    <w:name w:val="页眉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标题 Char"/>
    <w:basedOn w:val="23"/>
    <w:link w:val="13"/>
    <w:qFormat/>
    <w:uiPriority w:val="0"/>
    <w:rPr>
      <w:rFonts w:ascii="黑体" w:hAnsi="黑体" w:eastAsia="黑体" w:cs="宋体"/>
      <w:b/>
      <w:kern w:val="0"/>
      <w:sz w:val="36"/>
      <w:szCs w:val="36"/>
    </w:rPr>
  </w:style>
  <w:style w:type="character" w:customStyle="1" w:styleId="37">
    <w:name w:val="批注主题 Char"/>
    <w:basedOn w:val="31"/>
    <w:link w:val="14"/>
    <w:qFormat/>
    <w:uiPriority w:val="0"/>
    <w:rPr>
      <w:rFonts w:ascii="宋体" w:hAnsi="宋体" w:eastAsia="宋体" w:cs="Times New Roman"/>
      <w:b/>
      <w:bCs/>
      <w:kern w:val="0"/>
      <w:sz w:val="24"/>
      <w:szCs w:val="24"/>
    </w:rPr>
  </w:style>
  <w:style w:type="paragraph" w:customStyle="1" w:styleId="3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table" w:customStyle="1" w:styleId="39">
    <w:name w:val="网格表 3 - 着色 11"/>
    <w:basedOn w:val="15"/>
    <w:qFormat/>
    <w:uiPriority w:val="48"/>
    <w:rPr>
      <w:rFonts w:ascii="Times New Roman" w:hAnsi="Times New Roman" w:eastAsia="宋体" w:cs="Times New Roman"/>
    </w:rPr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top w:val="nil"/>
          <w:left w:val="nil"/>
          <w:bottom w:val="single" w:color="8EAADB" w:sz="4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tcPr>
        <w:tcBorders>
          <w:top w:val="nil"/>
          <w:left w:val="nil"/>
          <w:bottom w:val="single" w:color="8EAADB" w:sz="4" w:space="0"/>
          <w:right w:val="nil"/>
          <w:insideH w:val="nil"/>
          <w:insideV w:val="nil"/>
          <w:tl2br w:val="nil"/>
          <w:tr2bl w:val="nil"/>
        </w:tcBorders>
      </w:tcPr>
    </w:tblStylePr>
    <w:tblStylePr w:type="seCell">
      <w:tcPr>
        <w:tcBorders>
          <w:top w:val="single" w:color="8EAADB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cPr>
        <w:tcBorders>
          <w:top w:val="single" w:color="8EAADB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40">
    <w:name w:val="网格表 5 深色 - 着色 11"/>
    <w:basedOn w:val="15"/>
    <w:qFormat/>
    <w:uiPriority w:val="50"/>
    <w:rPr>
      <w:rFonts w:ascii="Times New Roman" w:hAnsi="Times New Roman" w:eastAsia="宋体" w:cs="Times New Roma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nil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top w:val="nil"/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right w:val="nil"/>
          <w:insideH w:val="nil"/>
          <w:insideV w:val="nil"/>
          <w:tl2br w:val="nil"/>
          <w:tr2bl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left w:val="nil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table" w:customStyle="1" w:styleId="41">
    <w:name w:val="网格表 4 - 着色 61"/>
    <w:basedOn w:val="15"/>
    <w:qFormat/>
    <w:uiPriority w:val="49"/>
    <w:rPr>
      <w:rFonts w:ascii="Times New Roman" w:hAnsi="Times New Roman" w:eastAsia="宋体" w:cs="Times New Roman"/>
    </w:rPr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  <w:color w:val="FFFFFF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lastRow">
      <w:rPr>
        <w:b/>
        <w:bCs/>
      </w:rPr>
      <w:tcPr>
        <w:tcBorders>
          <w:top w:val="double" w:color="70AD47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2">
    <w:name w:val="网格表 5 深色 - 着色 51"/>
    <w:basedOn w:val="15"/>
    <w:qFormat/>
    <w:uiPriority w:val="50"/>
    <w:rPr>
      <w:rFonts w:ascii="Times New Roman" w:hAnsi="Times New Roman" w:eastAsia="宋体" w:cs="Times New Roma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EEAF6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nil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lastRow">
      <w:rPr>
        <w:b/>
        <w:bCs/>
        <w:color w:val="FFFFFF"/>
      </w:rPr>
      <w:tcPr>
        <w:tcBorders>
          <w:top w:val="nil"/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right w:val="nil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left w:val="nil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band1Vert">
      <w:tcPr>
        <w:shd w:val="clear" w:color="auto" w:fill="BDD6EE"/>
      </w:tcPr>
    </w:tblStylePr>
    <w:tblStylePr w:type="band1Horz">
      <w:tcPr>
        <w:shd w:val="clear" w:color="auto" w:fill="BDD6EE"/>
      </w:tcPr>
    </w:tblStylePr>
  </w:style>
  <w:style w:type="table" w:customStyle="1" w:styleId="43">
    <w:name w:val="网格表 5 深色 - 着色 52"/>
    <w:basedOn w:val="15"/>
    <w:qFormat/>
    <w:uiPriority w:val="50"/>
    <w:rPr>
      <w:rFonts w:ascii="Times New Roman" w:hAnsi="Times New Roman" w:eastAsia="宋体" w:cs="Times New Roma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EEAF6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nil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lastRow">
      <w:rPr>
        <w:b/>
        <w:bCs/>
        <w:color w:val="FFFFFF"/>
      </w:rPr>
      <w:tcPr>
        <w:tcBorders>
          <w:top w:val="nil"/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right w:val="nil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left w:val="nil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5B9BD5"/>
      </w:tcPr>
    </w:tblStylePr>
    <w:tblStylePr w:type="band1Vert">
      <w:tcPr>
        <w:shd w:val="clear" w:color="auto" w:fill="BDD6EE"/>
      </w:tcPr>
    </w:tblStylePr>
    <w:tblStylePr w:type="band1Horz">
      <w:tcPr>
        <w:shd w:val="clear" w:color="auto" w:fill="BDD6EE"/>
      </w:tcPr>
    </w:tblStylePr>
  </w:style>
  <w:style w:type="table" w:customStyle="1" w:styleId="44">
    <w:name w:val="清单表 6 彩色 - 着色 61"/>
    <w:basedOn w:val="15"/>
    <w:qFormat/>
    <w:uiPriority w:val="51"/>
    <w:rPr>
      <w:rFonts w:ascii="Times New Roman" w:hAnsi="Times New Roman" w:eastAsia="宋体" w:cs="Times New Roman"/>
      <w:color w:val="538135"/>
    </w:rPr>
    <w:tblPr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cPr>
        <w:tcBorders>
          <w:top w:val="nil"/>
          <w:left w:val="nil"/>
          <w:bottom w:val="single" w:color="70AD47" w:sz="4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cPr>
        <w:tcBorders>
          <w:top w:val="double" w:color="70AD47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5">
    <w:name w:val="网格表 5 深色 - 着色 61"/>
    <w:basedOn w:val="15"/>
    <w:qFormat/>
    <w:uiPriority w:val="50"/>
    <w:rPr>
      <w:rFonts w:ascii="Times New Roman" w:hAnsi="Times New Roman" w:eastAsia="宋体" w:cs="Times New Roma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2EFD9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nil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lastRow">
      <w:rPr>
        <w:b/>
        <w:bCs/>
        <w:color w:val="FFFFFF"/>
      </w:rPr>
      <w:tcPr>
        <w:tcBorders>
          <w:top w:val="nil"/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right w:val="nil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left w:val="nil"/>
          <w:bottom w:val="single" w:color="FFFFFF" w:sz="4" w:space="0"/>
          <w:right w:val="single" w:color="FFFFFF" w:sz="4" w:space="0"/>
          <w:insideH w:val="nil"/>
          <w:insideV w:val="nil"/>
          <w:tl2br w:val="nil"/>
          <w:tr2bl w:val="nil"/>
        </w:tcBorders>
        <w:shd w:val="clear" w:color="auto" w:fill="70AD47"/>
      </w:tcPr>
    </w:tblStylePr>
    <w:tblStylePr w:type="band1Vert">
      <w:tcPr>
        <w:shd w:val="clear" w:color="auto" w:fill="C5E0B3"/>
      </w:tcPr>
    </w:tblStylePr>
    <w:tblStylePr w:type="band1Horz">
      <w:tcPr>
        <w:shd w:val="clear" w:color="auto" w:fill="C5E0B3"/>
      </w:tcPr>
    </w:tblStylePr>
  </w:style>
  <w:style w:type="table" w:customStyle="1" w:styleId="46">
    <w:name w:val="Table Normal"/>
    <w:unhideWhenUsed/>
    <w:qFormat/>
    <w:uiPriority w:val="2"/>
    <w:pPr>
      <w:widowControl w:val="0"/>
    </w:pPr>
    <w:rPr>
      <w:rFonts w:ascii="等线" w:hAnsi="等线" w:eastAsia="等线" w:cs="Arial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Table Paragraph"/>
    <w:basedOn w:val="1"/>
    <w:qFormat/>
    <w:uiPriority w:val="1"/>
    <w:pPr>
      <w:widowControl w:val="0"/>
    </w:pPr>
    <w:rPr>
      <w:rFonts w:ascii="等线" w:hAnsi="等线" w:eastAsia="等线" w:cs="Arial"/>
      <w:sz w:val="22"/>
      <w:szCs w:val="22"/>
      <w:lang w:eastAsia="en-US"/>
    </w:rPr>
  </w:style>
  <w:style w:type="character" w:customStyle="1" w:styleId="48">
    <w:name w:val="NormalCharacter"/>
    <w:semiHidden/>
    <w:qFormat/>
    <w:uiPriority w:val="0"/>
  </w:style>
  <w:style w:type="paragraph" w:customStyle="1" w:styleId="4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6597</Words>
  <Characters>7270</Characters>
  <Lines>161</Lines>
  <Paragraphs>45</Paragraphs>
  <TotalTime>18</TotalTime>
  <ScaleCrop>false</ScaleCrop>
  <LinksUpToDate>false</LinksUpToDate>
  <CharactersWithSpaces>7277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2021-12-05T11:22:00Z</dcterms:created>
  <dc:creator>admin</dc:creator>
  <cp:lastModifiedBy>青月</cp:lastModifiedBy>
  <cp:lastPrinted>2021-12-06T11:17:00Z</cp:lastPrinted>
  <dcterms:modified xsi:type="dcterms:W3CDTF">2022-03-23T03:05:47Z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67C3B7B9186D4EF1821BB5E5184A247F</vt:lpwstr>
  </property>
</Properties>
</file>