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四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4.木瓜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5.香蕉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6.哈密瓜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1.热菜：芹菜炒肉丝（主料：芹菜、猪肉丝，辅料：木耳）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2.汤：西红柿鸡蛋汤（主料：西红柿、鸡蛋）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House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Beef Steak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DC4B7986-7AC5-4F59-8BD1-7B0F10CA372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9D85317-7227-4716-9706-0245CB0B78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406511F"/>
    <w:rsid w:val="159C25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84</Words>
  <Characters>479</Characters>
  <Lines>3</Lines>
  <Paragraphs>1</Paragraphs>
  <TotalTime>0</TotalTime>
  <ScaleCrop>false</ScaleCrop>
  <LinksUpToDate>false</LinksUpToDate>
  <CharactersWithSpaces>562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2021-03-19T14:37:00Z</dcterms:created>
  <dc:creator>Tang</dc:creator>
  <cp:lastModifiedBy>石媚山</cp:lastModifiedBy>
  <dcterms:modified xsi:type="dcterms:W3CDTF">2021-12-02T12:19:34Z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2FA4450DCAF84B1A8A91F5AA17594714</vt:lpwstr>
  </property>
</Properties>
</file>